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23" w:rsidRDefault="00230AF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67.25pt;margin-top:544.5pt;width:1in;height:.05pt;z-index:251672576" o:connectortype="straight" strokeweight="1.5pt"/>
        </w:pict>
      </w:r>
      <w:r>
        <w:rPr>
          <w:noProof/>
        </w:rPr>
        <w:pict>
          <v:shape id="_x0000_s1038" type="#_x0000_t32" style="position:absolute;margin-left:373.5pt;margin-top:544.5pt;width:1in;height:.05pt;z-index:251673600" o:connectortype="straight" strokeweight="1.5pt"/>
        </w:pict>
      </w:r>
      <w:r>
        <w:rPr>
          <w:noProof/>
        </w:rPr>
        <w:pict>
          <v:shape id="_x0000_s1036" type="#_x0000_t32" style="position:absolute;margin-left:381.75pt;margin-top:435.75pt;width:1in;height:.05pt;z-index:251671552" o:connectortype="straight" strokeweight="1.5pt"/>
        </w:pict>
      </w:r>
      <w:r>
        <w:rPr>
          <w:noProof/>
        </w:rPr>
        <w:pict>
          <v:shape id="_x0000_s1035" type="#_x0000_t32" style="position:absolute;margin-left:160.5pt;margin-top:435.75pt;width:1in;height:.05pt;z-index:251670528" o:connectortype="straight" strokeweight="1.5pt"/>
        </w:pict>
      </w:r>
      <w:r>
        <w:rPr>
          <w:noProof/>
        </w:rPr>
        <w:pict>
          <v:shape id="_x0000_s1033" type="#_x0000_t32" style="position:absolute;margin-left:186pt;margin-top:273.75pt;width:1in;height:.05pt;z-index:251668480" o:connectortype="straight" strokeweight="1.5pt"/>
        </w:pict>
      </w:r>
      <w:r>
        <w:rPr>
          <w:noProof/>
        </w:rPr>
        <w:pict>
          <v:shape id="_x0000_s1034" type="#_x0000_t32" style="position:absolute;margin-left:356.25pt;margin-top:273.75pt;width:1in;height:.05pt;z-index:251669504" o:connectortype="straight" strokeweight="1.5pt"/>
        </w:pict>
      </w:r>
      <w:r>
        <w:rPr>
          <w:noProof/>
        </w:rPr>
        <w:pict>
          <v:shape id="_x0000_s1032" type="#_x0000_t32" style="position:absolute;margin-left:345.75pt;margin-top:183pt;width:1in;height:.05pt;z-index:251667456" o:connectortype="straight" strokeweight="1.5pt"/>
        </w:pict>
      </w:r>
      <w:r>
        <w:rPr>
          <w:noProof/>
        </w:rPr>
        <w:pict>
          <v:shape id="_x0000_s1031" type="#_x0000_t32" style="position:absolute;margin-left:196.5pt;margin-top:183pt;width:1in;height:.05pt;z-index:251666432" o:connectortype="straight" strokeweight="1.5pt"/>
        </w:pict>
      </w:r>
      <w:r w:rsidR="004209A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1.5pt;margin-top:106.9pt;width:410.45pt;height:592.3pt;z-index:251662336;mso-width-relative:margin;mso-height-relative:margin" filled="f" stroked="f">
            <v:textbox inset="0,0,0,0">
              <w:txbxContent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Shampoo and Style</w:t>
                  </w: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ab/>
                    <w:t>$40.00 and up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Specialty Style (spiral set, waves, etc.)</w:t>
                  </w: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ab/>
                    <w:t>$50.00 and up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600" w:lineRule="exact"/>
                    <w:jc w:val="center"/>
                    <w:rPr>
                      <w:rFonts w:ascii="ShelleyAndante BT" w:hAnsi="ShelleyAndante BT" w:cs="Arial"/>
                      <w:color w:val="006633"/>
                      <w:sz w:val="48"/>
                      <w:szCs w:val="48"/>
                    </w:rPr>
                  </w:pPr>
                  <w:r w:rsidRPr="00683866">
                    <w:rPr>
                      <w:rFonts w:ascii="ShelleyAndante BT" w:hAnsi="ShelleyAndante BT" w:cs="Arial"/>
                      <w:color w:val="006633"/>
                      <w:sz w:val="48"/>
                      <w:szCs w:val="48"/>
                    </w:rPr>
                    <w:t>Haircuts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Cut</w:t>
                  </w: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ab/>
                    <w:t>$20.00 and up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Trim</w:t>
                  </w: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ab/>
                    <w:t>$15.00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600" w:lineRule="exact"/>
                    <w:jc w:val="center"/>
                    <w:rPr>
                      <w:rFonts w:ascii="ShelleyAndante BT" w:hAnsi="ShelleyAndante BT" w:cs="Arial"/>
                      <w:color w:val="006633"/>
                      <w:sz w:val="48"/>
                      <w:szCs w:val="48"/>
                    </w:rPr>
                  </w:pPr>
                  <w:r w:rsidRPr="00683866">
                    <w:rPr>
                      <w:rFonts w:ascii="ShelleyAndante BT" w:hAnsi="ShelleyAndante BT" w:cs="Arial"/>
                      <w:color w:val="006633"/>
                      <w:sz w:val="48"/>
                      <w:szCs w:val="48"/>
                    </w:rPr>
                    <w:t>Hair Color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Single Process</w:t>
                  </w: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ab/>
                    <w:t>$70.00 and up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Color Retouch</w:t>
                  </w: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ab/>
                    <w:t>$50.00 and up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Highlights</w:t>
                  </w: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ab/>
                    <w:t>$50.00 and up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Color Rinse</w:t>
                  </w: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ab/>
                    <w:t>$30.00 and up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Corrective Color</w:t>
                  </w: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ab/>
                    <w:t>Quote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6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600" w:lineRule="exact"/>
                    <w:jc w:val="center"/>
                    <w:rPr>
                      <w:rFonts w:ascii="ShelleyAndante BT" w:hAnsi="ShelleyAndante BT" w:cs="Arial"/>
                      <w:color w:val="006633"/>
                      <w:sz w:val="48"/>
                      <w:szCs w:val="48"/>
                    </w:rPr>
                  </w:pPr>
                  <w:r w:rsidRPr="00683866">
                    <w:rPr>
                      <w:rFonts w:ascii="ShelleyAndante BT" w:hAnsi="ShelleyAndante BT" w:cs="Arial"/>
                      <w:color w:val="006633"/>
                      <w:sz w:val="48"/>
                      <w:szCs w:val="48"/>
                    </w:rPr>
                    <w:t>Deep Conditioners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Scalp Treatment</w:t>
                  </w: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ab/>
                    <w:t>$22.00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Protein Treatment for Damaged Hair</w:t>
                  </w: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ab/>
                    <w:t>$27.00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3 in 1 (</w:t>
                  </w:r>
                  <w:proofErr w:type="spellStart"/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Reconstructor</w:t>
                  </w:r>
                  <w:proofErr w:type="spellEnd"/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, Scalp Treatment, Hot Oil)</w:t>
                  </w: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ab/>
                    <w:t>$30.00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600" w:lineRule="exact"/>
                    <w:jc w:val="center"/>
                    <w:rPr>
                      <w:rFonts w:ascii="ShelleyAndante BT" w:hAnsi="ShelleyAndante BT" w:cs="Arial"/>
                      <w:color w:val="006633"/>
                      <w:sz w:val="48"/>
                      <w:szCs w:val="48"/>
                    </w:rPr>
                  </w:pPr>
                  <w:r w:rsidRPr="00683866">
                    <w:rPr>
                      <w:rFonts w:ascii="ShelleyAndante BT" w:hAnsi="ShelleyAndante BT" w:cs="Arial"/>
                      <w:color w:val="006633"/>
                      <w:sz w:val="48"/>
                      <w:szCs w:val="48"/>
                    </w:rPr>
                    <w:t>Hair Extensions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Sew-in Weave (full head)</w:t>
                  </w: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ab/>
                    <w:t>$150.00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Sew-in Weaving (partial head)</w:t>
                  </w: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ab/>
                    <w:t>$120.00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Bonding (full head)</w:t>
                  </w: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ab/>
                    <w:t>$75.00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Bonding (by track)</w:t>
                  </w: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ab/>
                    <w:t>$30.00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Sew-in Removal</w:t>
                  </w: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ab/>
                    <w:t>$35.00</w:t>
                  </w:r>
                </w:p>
                <w:p w:rsidR="009B7A02" w:rsidRPr="00683866" w:rsidRDefault="009B7A02" w:rsidP="00683866">
                  <w:pPr>
                    <w:tabs>
                      <w:tab w:val="left" w:leader="dot" w:pos="6660"/>
                    </w:tabs>
                    <w:spacing w:after="0" w:line="40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>Bonding Removal</w:t>
                  </w:r>
                  <w:r w:rsidRPr="00683866">
                    <w:rPr>
                      <w:rFonts w:ascii="Arial" w:hAnsi="Arial" w:cs="Arial"/>
                      <w:sz w:val="24"/>
                      <w:szCs w:val="24"/>
                    </w:rPr>
                    <w:tab/>
                    <w:t>$30.00</w:t>
                  </w:r>
                </w:p>
              </w:txbxContent>
            </v:textbox>
          </v:shape>
        </w:pict>
      </w:r>
      <w:r w:rsidR="004209A7">
        <w:rPr>
          <w:noProof/>
        </w:rPr>
        <w:pict>
          <v:shape id="_x0000_s1029" type="#_x0000_t202" style="position:absolute;margin-left:108.25pt;margin-top:732.05pt;width:395.45pt;height:28.35pt;z-index:251665408;mso-width-relative:margin;mso-height-relative:margin" filled="f" stroked="f">
            <v:textbox>
              <w:txbxContent>
                <w:p w:rsidR="00E2396A" w:rsidRPr="00E2396A" w:rsidRDefault="00E2396A" w:rsidP="00E2396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2396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Call 123-456-7890 </w:t>
                  </w:r>
                  <w:proofErr w:type="gramStart"/>
                  <w:r w:rsidRPr="00E2396A">
                    <w:rPr>
                      <w:rFonts w:ascii="Arial" w:hAnsi="Arial" w:cs="Arial"/>
                      <w:b/>
                      <w:sz w:val="28"/>
                      <w:szCs w:val="28"/>
                    </w:rPr>
                    <w:t>To</w:t>
                  </w:r>
                  <w:proofErr w:type="gramEnd"/>
                  <w:r w:rsidRPr="00E2396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Schedule An Appointment</w:t>
                  </w:r>
                </w:p>
              </w:txbxContent>
            </v:textbox>
          </v:shape>
        </w:pict>
      </w:r>
      <w:r w:rsidR="004209A7">
        <w:rPr>
          <w:noProof/>
          <w:lang w:eastAsia="zh-TW"/>
        </w:rPr>
        <w:pict>
          <v:shape id="_x0000_s1028" type="#_x0000_t202" style="position:absolute;margin-left:107.5pt;margin-top:24.4pt;width:395.45pt;height:47.85pt;z-index:251664384;mso-width-relative:margin;mso-height-relative:margin" filled="f" stroked="f">
            <v:textbox>
              <w:txbxContent>
                <w:p w:rsidR="00E2396A" w:rsidRPr="00E2396A" w:rsidRDefault="00E2396A" w:rsidP="00E2396A">
                  <w:pPr>
                    <w:jc w:val="center"/>
                    <w:rPr>
                      <w:rFonts w:ascii="ShelleyAndante BT" w:hAnsi="ShelleyAndante BT"/>
                      <w:sz w:val="68"/>
                      <w:szCs w:val="68"/>
                    </w:rPr>
                  </w:pPr>
                  <w:r w:rsidRPr="00E2396A">
                    <w:rPr>
                      <w:rFonts w:ascii="ShelleyAndante BT" w:hAnsi="ShelleyAndante BT"/>
                      <w:sz w:val="68"/>
                      <w:szCs w:val="68"/>
                    </w:rPr>
                    <w:t>Fair Hair Prices</w:t>
                  </w:r>
                </w:p>
              </w:txbxContent>
            </v:textbox>
          </v:shape>
        </w:pict>
      </w:r>
      <w:r w:rsidR="004209A7">
        <w:rPr>
          <w:noProof/>
          <w:lang w:eastAsia="zh-TW"/>
        </w:rPr>
        <w:pict>
          <v:shape id="_x0000_s1026" type="#_x0000_t202" style="position:absolute;margin-left:21pt;margin-top:22.5pt;width:570pt;height:757.5pt;z-index:251660288;mso-width-relative:margin;mso-height-relative:margin;v-text-anchor:middle" filled="f" stroked="f">
            <v:textbox inset="0,0,0,0">
              <w:txbxContent>
                <w:p w:rsidR="003142C4" w:rsidRDefault="003142C4">
                  <w:r>
                    <w:rPr>
                      <w:noProof/>
                    </w:rPr>
                    <w:drawing>
                      <wp:inline distT="0" distB="0" distL="0" distR="0">
                        <wp:extent cx="7208520" cy="9418320"/>
                        <wp:effectExtent l="19050" t="0" r="0" b="0"/>
                        <wp:docPr id="1" name="Picture 0" descr="Price-List-Template-1-Border-Green-and-Gol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ice-List-Template-1-Border-Green-and-Gold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8520" cy="9418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shape>
        </w:pict>
      </w:r>
    </w:p>
    <w:sectPr w:rsidR="00E33123" w:rsidSect="003142C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ndante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2C4"/>
    <w:rsid w:val="000237AE"/>
    <w:rsid w:val="00170D8B"/>
    <w:rsid w:val="00230AF1"/>
    <w:rsid w:val="003142C4"/>
    <w:rsid w:val="004209A7"/>
    <w:rsid w:val="00683866"/>
    <w:rsid w:val="006B72FC"/>
    <w:rsid w:val="007141EC"/>
    <w:rsid w:val="0083233C"/>
    <w:rsid w:val="009B7A02"/>
    <w:rsid w:val="00AB334A"/>
    <w:rsid w:val="00D5206F"/>
    <w:rsid w:val="00E2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  <o:r id="V:Rule3" type="connector" idref="#_x0000_s1032"/>
        <o:r id="V:Rule4" type="connector" idref="#_x0000_s1033"/>
        <o:r id="V:Rule5" type="connector" idref="#_x0000_s1034"/>
        <o:r id="V:Rule6" type="connector" idref="#_x0000_s1035"/>
        <o:r id="V:Rule7" type="connector" idref="#_x0000_s1036"/>
        <o:r id="V:Rule8" type="connector" idref="#_x0000_s1037"/>
        <o:r id="V:Rule9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6</cp:revision>
  <dcterms:created xsi:type="dcterms:W3CDTF">2012-08-28T13:05:00Z</dcterms:created>
  <dcterms:modified xsi:type="dcterms:W3CDTF">2012-08-28T13:27:00Z</dcterms:modified>
</cp:coreProperties>
</file>