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5638" w14:textId="09345E78" w:rsidR="00D043AA" w:rsidRPr="0004744C" w:rsidRDefault="00443A33" w:rsidP="001A1E76">
      <w:bookmarkStart w:id="0" w:name="OLE_LINK1"/>
      <w:bookmarkStart w:id="1" w:name="OLE_LINK2"/>
      <w:r w:rsidRPr="000474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E5683" wp14:editId="3918C4D0">
                <wp:simplePos x="0" y="0"/>
                <wp:positionH relativeFrom="column">
                  <wp:posOffset>4500880</wp:posOffset>
                </wp:positionH>
                <wp:positionV relativeFrom="page">
                  <wp:posOffset>9613265</wp:posOffset>
                </wp:positionV>
                <wp:extent cx="2051685" cy="763270"/>
                <wp:effectExtent l="0" t="0" r="571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5691" w14:textId="0F2693DD" w:rsidR="00FC052C" w:rsidRPr="00BB2896" w:rsidRDefault="00FC052C" w:rsidP="00FC052C">
                            <w:pPr>
                              <w:tabs>
                                <w:tab w:val="left" w:pos="3402"/>
                              </w:tabs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sv-FI"/>
                              </w:rPr>
                            </w:pPr>
                          </w:p>
                          <w:p w14:paraId="16395C3B" w14:textId="77777777" w:rsidR="00546F50" w:rsidRDefault="00546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56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4pt;margin-top:756.95pt;width:161.55pt;height:6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8u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PJ1ms8UUIwq2+exVPo/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" stroked="f">
                <v:textbox>
                  <w:txbxContent>
                    <w:p w14:paraId="4F7E5691" w14:textId="0F2693DD" w:rsidR="00FC052C" w:rsidRPr="00BB2896" w:rsidRDefault="00FC052C" w:rsidP="00FC052C">
                      <w:pPr>
                        <w:tabs>
                          <w:tab w:val="left" w:pos="3402"/>
                        </w:tabs>
                        <w:jc w:val="right"/>
                        <w:rPr>
                          <w:b/>
                          <w:sz w:val="24"/>
                          <w:szCs w:val="24"/>
                          <w:lang w:val="sv-FI"/>
                        </w:rPr>
                      </w:pPr>
                    </w:p>
                    <w:p w14:paraId="16395C3B" w14:textId="77777777" w:rsidR="00546F50" w:rsidRDefault="00546F50"/>
                  </w:txbxContent>
                </v:textbox>
                <w10:wrap type="topAndBottom" anchory="page"/>
              </v:shape>
            </w:pict>
          </mc:Fallback>
        </mc:AlternateContent>
      </w:r>
    </w:p>
    <w:p w14:paraId="4F7E5639" w14:textId="77777777" w:rsidR="001A1E76" w:rsidRPr="0004744C" w:rsidRDefault="001A1E76" w:rsidP="001A1E76"/>
    <w:p w14:paraId="4F7E563A" w14:textId="77777777" w:rsidR="001A1E76" w:rsidRPr="0004744C" w:rsidRDefault="001A1E76" w:rsidP="001A1E76"/>
    <w:p w14:paraId="4F7E563B" w14:textId="77777777" w:rsidR="001A1E76" w:rsidRPr="0004744C" w:rsidRDefault="001A1E76" w:rsidP="001A1E76"/>
    <w:p w14:paraId="4F7E563C" w14:textId="77777777" w:rsidR="001A1E76" w:rsidRPr="0004744C" w:rsidRDefault="001A1E76" w:rsidP="001A1E76"/>
    <w:p w14:paraId="4F7E563D" w14:textId="77777777" w:rsidR="001A1E76" w:rsidRPr="0004744C" w:rsidRDefault="001A1E76" w:rsidP="001A1E76"/>
    <w:p w14:paraId="4F7E563E" w14:textId="77777777" w:rsidR="001A1E76" w:rsidRPr="0004744C" w:rsidRDefault="001A1E76" w:rsidP="001A1E76"/>
    <w:p w14:paraId="4F7E563F" w14:textId="77777777" w:rsidR="001A1E76" w:rsidRPr="0004744C" w:rsidRDefault="001A1E76" w:rsidP="001A1E76"/>
    <w:p w14:paraId="4F7E5640" w14:textId="77777777" w:rsidR="001A1E76" w:rsidRPr="0004744C" w:rsidRDefault="001A1E76" w:rsidP="001A1E76"/>
    <w:p w14:paraId="4F7E5641" w14:textId="77777777" w:rsidR="001A1E76" w:rsidRPr="0004744C" w:rsidRDefault="001A1E76" w:rsidP="001A1E76"/>
    <w:p w14:paraId="4F7E5642" w14:textId="77777777" w:rsidR="001A1E76" w:rsidRPr="0004744C" w:rsidRDefault="001A1E76" w:rsidP="001A1E76"/>
    <w:p w14:paraId="4F7E5643" w14:textId="77777777" w:rsidR="001A1E76" w:rsidRPr="0004744C" w:rsidRDefault="001A1E76" w:rsidP="001A1E76"/>
    <w:p w14:paraId="4F7E5644" w14:textId="77777777" w:rsidR="001A1E76" w:rsidRPr="0004744C" w:rsidRDefault="001A1E76" w:rsidP="001A1E76"/>
    <w:p w14:paraId="4F7E5645" w14:textId="77777777" w:rsidR="001A1E76" w:rsidRPr="0004744C" w:rsidRDefault="001A1E76" w:rsidP="001A1E76"/>
    <w:p w14:paraId="4F7E5646" w14:textId="77777777" w:rsidR="001A1E76" w:rsidRPr="0004744C" w:rsidRDefault="001A1E76" w:rsidP="001A1E76"/>
    <w:p w14:paraId="4F7E5647" w14:textId="77777777" w:rsidR="001A1E76" w:rsidRPr="0004744C" w:rsidRDefault="001A1E76" w:rsidP="001A1E76"/>
    <w:p w14:paraId="4F7E5648" w14:textId="77777777" w:rsidR="001A1E76" w:rsidRPr="0004744C" w:rsidRDefault="001A1E76" w:rsidP="001A1E76"/>
    <w:p w14:paraId="4F7E5649" w14:textId="77777777" w:rsidR="001A1E76" w:rsidRPr="0004744C" w:rsidRDefault="001A1E76" w:rsidP="001A1E76"/>
    <w:p w14:paraId="4F7E564A" w14:textId="77777777" w:rsidR="001A1E76" w:rsidRPr="0004744C" w:rsidRDefault="001A1E76" w:rsidP="001A1E76"/>
    <w:p w14:paraId="4F7E564B" w14:textId="77777777" w:rsidR="001A1E76" w:rsidRPr="0004744C" w:rsidRDefault="001A1E76" w:rsidP="001A1E76"/>
    <w:p w14:paraId="4F7E564C" w14:textId="77777777" w:rsidR="00D043AA" w:rsidRPr="0004744C" w:rsidRDefault="00D043AA" w:rsidP="001A1E76"/>
    <w:p w14:paraId="4F7E564D" w14:textId="77777777" w:rsidR="00D043AA" w:rsidRPr="0004744C" w:rsidRDefault="00D043AA" w:rsidP="001A1E76"/>
    <w:p w14:paraId="4F7E564E" w14:textId="77777777" w:rsidR="00D043AA" w:rsidRPr="0004744C" w:rsidRDefault="00D043AA" w:rsidP="001A1E76"/>
    <w:p w14:paraId="4F7E564F" w14:textId="77777777" w:rsidR="00D043AA" w:rsidRPr="0004744C" w:rsidRDefault="00D043AA" w:rsidP="001A1E76"/>
    <w:p w14:paraId="4F7E5650" w14:textId="77777777" w:rsidR="00BB1D45" w:rsidRPr="0004744C" w:rsidRDefault="00BB1D45" w:rsidP="001A1E76"/>
    <w:p w14:paraId="4F7E5651" w14:textId="77777777" w:rsidR="00BB1D45" w:rsidRPr="0004744C" w:rsidRDefault="00BB1D45" w:rsidP="001A1E76"/>
    <w:p w14:paraId="4F7E5652" w14:textId="77777777" w:rsidR="001A1E76" w:rsidRPr="0004744C" w:rsidRDefault="001A1E76" w:rsidP="001A1E76"/>
    <w:p w14:paraId="4F7E5653" w14:textId="77777777" w:rsidR="001A1E76" w:rsidRPr="0004744C" w:rsidRDefault="001A1E76" w:rsidP="001A1E76"/>
    <w:p w14:paraId="4F7E5654" w14:textId="77777777" w:rsidR="001A1E76" w:rsidRPr="0004744C" w:rsidRDefault="001A1E76" w:rsidP="001A1E76"/>
    <w:p w14:paraId="4F7E5655" w14:textId="77777777" w:rsidR="001A1E76" w:rsidRPr="0004744C" w:rsidRDefault="001A1E76" w:rsidP="001A1E76"/>
    <w:p w14:paraId="4F7E5656" w14:textId="77777777" w:rsidR="001A1E76" w:rsidRPr="0004744C" w:rsidRDefault="001A1E76" w:rsidP="001A1E76"/>
    <w:p w14:paraId="4F7E5657" w14:textId="77777777" w:rsidR="001A1E76" w:rsidRPr="0004744C" w:rsidRDefault="001A1E76" w:rsidP="001A1E76"/>
    <w:p w14:paraId="4F7E5658" w14:textId="77777777" w:rsidR="00D043AA" w:rsidRPr="0004744C" w:rsidRDefault="00D043AA" w:rsidP="001A1E76"/>
    <w:p w14:paraId="4F7E5659" w14:textId="77777777" w:rsidR="0044080D" w:rsidRPr="0004744C" w:rsidRDefault="0044080D" w:rsidP="001A1E76"/>
    <w:p w14:paraId="4F7E565A" w14:textId="77777777" w:rsidR="00D043AA" w:rsidRPr="0004744C" w:rsidRDefault="00D043AA" w:rsidP="001A1E76"/>
    <w:bookmarkEnd w:id="0"/>
    <w:bookmarkEnd w:id="1"/>
    <w:p w14:paraId="4F7E565B" w14:textId="77777777" w:rsidR="000A5142" w:rsidRPr="0004744C" w:rsidRDefault="000A5142" w:rsidP="0039499F">
      <w:pPr>
        <w:pStyle w:val="Otsikko"/>
        <w:rPr>
          <w:sz w:val="20"/>
          <w:szCs w:val="20"/>
        </w:rPr>
      </w:pPr>
    </w:p>
    <w:p w14:paraId="4F7E565C" w14:textId="77777777" w:rsidR="00D51745" w:rsidRPr="0004744C" w:rsidRDefault="00D51745" w:rsidP="0039499F">
      <w:pPr>
        <w:pStyle w:val="Otsikko"/>
        <w:rPr>
          <w:b w:val="0"/>
          <w:sz w:val="20"/>
          <w:szCs w:val="20"/>
        </w:rPr>
      </w:pPr>
    </w:p>
    <w:p w14:paraId="4F7E565D" w14:textId="4DEB764B" w:rsidR="00355FED" w:rsidRPr="0004744C" w:rsidRDefault="008E1B80" w:rsidP="0039499F">
      <w:pPr>
        <w:pStyle w:val="Otsikko"/>
        <w:rPr>
          <w:lang w:val="en-US"/>
        </w:rPr>
      </w:pPr>
      <w:r w:rsidRPr="0004744C">
        <w:rPr>
          <w:lang w:val="en-US"/>
        </w:rPr>
        <w:t>[COMPANY NAME]</w:t>
      </w:r>
      <w:r w:rsidR="00CF0624" w:rsidRPr="0004744C" w:rsidDel="00CF0624">
        <w:rPr>
          <w:lang w:val="en-US"/>
        </w:rPr>
        <w:t xml:space="preserve"> </w:t>
      </w:r>
      <w:r w:rsidR="002F45F3" w:rsidRPr="0004744C">
        <w:rPr>
          <w:lang w:val="en-US"/>
        </w:rPr>
        <w:br/>
      </w:r>
      <w:r w:rsidR="00CF0624">
        <w:rPr>
          <w:lang w:val="en-US"/>
        </w:rPr>
        <w:t xml:space="preserve">RPAS </w:t>
      </w:r>
      <w:r w:rsidRPr="0004744C">
        <w:rPr>
          <w:lang w:val="en-US"/>
        </w:rPr>
        <w:t xml:space="preserve">Operations </w:t>
      </w:r>
      <w:r w:rsidR="00730E69">
        <w:rPr>
          <w:lang w:val="en-US"/>
        </w:rPr>
        <w:t>M</w:t>
      </w:r>
      <w:r w:rsidRPr="0004744C">
        <w:rPr>
          <w:lang w:val="en-US"/>
        </w:rPr>
        <w:t>anual</w:t>
      </w:r>
    </w:p>
    <w:p w14:paraId="4F7E565E" w14:textId="77777777" w:rsidR="00D043AA" w:rsidRPr="0004744C" w:rsidRDefault="00D043AA" w:rsidP="0039499F">
      <w:pPr>
        <w:pStyle w:val="tekijkanteen"/>
        <w:rPr>
          <w:lang w:val="en-US"/>
        </w:rPr>
      </w:pPr>
    </w:p>
    <w:p w14:paraId="4F7E5660" w14:textId="77777777" w:rsidR="001A1E76" w:rsidRPr="00E8723A" w:rsidRDefault="001A1E76" w:rsidP="0039499F">
      <w:pPr>
        <w:pStyle w:val="tekijkanteen"/>
        <w:rPr>
          <w:lang w:val="en-US"/>
        </w:rPr>
      </w:pPr>
    </w:p>
    <w:p w14:paraId="4F7E5661" w14:textId="77777777" w:rsidR="001A1E76" w:rsidRPr="00E8723A" w:rsidRDefault="001A1E76" w:rsidP="001A1E76">
      <w:pPr>
        <w:pStyle w:val="kansiylosa"/>
        <w:rPr>
          <w:lang w:val="en-US"/>
        </w:rPr>
      </w:pPr>
    </w:p>
    <w:p w14:paraId="4F7E5662" w14:textId="77777777" w:rsidR="001A1E76" w:rsidRPr="00E8723A" w:rsidRDefault="001A1E76" w:rsidP="001A1E76">
      <w:pPr>
        <w:pStyle w:val="kansiylosa"/>
        <w:rPr>
          <w:lang w:val="en-US"/>
        </w:rPr>
      </w:pPr>
    </w:p>
    <w:p w14:paraId="4F7E5663" w14:textId="77777777" w:rsidR="00D51745" w:rsidRPr="00E8723A" w:rsidRDefault="00D51745" w:rsidP="00D51745">
      <w:pPr>
        <w:rPr>
          <w:lang w:val="en-US"/>
        </w:rPr>
      </w:pPr>
    </w:p>
    <w:p w14:paraId="4F7E5664" w14:textId="77777777" w:rsidR="00D51745" w:rsidRPr="00E8723A" w:rsidRDefault="00D51745">
      <w:pPr>
        <w:rPr>
          <w:lang w:val="en-US"/>
        </w:rPr>
      </w:pPr>
      <w:r w:rsidRPr="00E8723A">
        <w:rPr>
          <w:lang w:val="en-US"/>
        </w:rPr>
        <w:br w:type="page"/>
      </w:r>
    </w:p>
    <w:p w14:paraId="4A941598" w14:textId="4BF89903" w:rsidR="00730E69" w:rsidRPr="00E8723A" w:rsidRDefault="00730E69" w:rsidP="00730E69">
      <w:pPr>
        <w:pStyle w:val="Otsikko"/>
        <w:rPr>
          <w:sz w:val="28"/>
          <w:szCs w:val="28"/>
          <w:lang w:val="en-US"/>
        </w:rPr>
      </w:pPr>
      <w:r w:rsidRPr="00E8723A">
        <w:rPr>
          <w:sz w:val="28"/>
          <w:szCs w:val="28"/>
          <w:lang w:val="en-US"/>
        </w:rPr>
        <w:lastRenderedPageBreak/>
        <w:t>Foreword</w:t>
      </w:r>
    </w:p>
    <w:p w14:paraId="1B12F63D" w14:textId="77777777" w:rsidR="00730E69" w:rsidRDefault="00730E69" w:rsidP="00730E69">
      <w:pPr>
        <w:pStyle w:val="Leipteksti"/>
        <w:spacing w:before="0" w:after="0"/>
        <w:rPr>
          <w:lang w:val="en-US"/>
        </w:rPr>
      </w:pPr>
    </w:p>
    <w:p w14:paraId="0BD5E555" w14:textId="28F1C12F" w:rsidR="008E1B80" w:rsidRPr="0004744C" w:rsidRDefault="008E1B80" w:rsidP="008E1B80">
      <w:pPr>
        <w:pStyle w:val="Leipteksti"/>
        <w:rPr>
          <w:lang w:val="en-US"/>
        </w:rPr>
      </w:pPr>
      <w:r w:rsidRPr="0004744C">
        <w:rPr>
          <w:lang w:val="en-US"/>
        </w:rPr>
        <w:t xml:space="preserve">This template </w:t>
      </w:r>
      <w:r w:rsidR="00D327F3" w:rsidRPr="00D327F3">
        <w:rPr>
          <w:lang w:val="en-US"/>
        </w:rPr>
        <w:t xml:space="preserve">manual </w:t>
      </w:r>
      <w:r w:rsidRPr="0004744C">
        <w:rPr>
          <w:lang w:val="en-US"/>
        </w:rPr>
        <w:t>has been produced to aid remotely piloted aircraft system (RPAS) operator</w:t>
      </w:r>
      <w:r w:rsidR="00042FE8">
        <w:rPr>
          <w:lang w:val="en-US"/>
        </w:rPr>
        <w:t>s</w:t>
      </w:r>
      <w:r w:rsidRPr="0004744C">
        <w:rPr>
          <w:lang w:val="en-US"/>
        </w:rPr>
        <w:t xml:space="preserve"> in </w:t>
      </w:r>
      <w:r w:rsidR="00042FE8">
        <w:rPr>
          <w:lang w:val="en-US"/>
        </w:rPr>
        <w:t xml:space="preserve">developing </w:t>
      </w:r>
      <w:r w:rsidRPr="0004744C">
        <w:rPr>
          <w:lang w:val="en-US"/>
        </w:rPr>
        <w:t>their own operations manual</w:t>
      </w:r>
      <w:r w:rsidR="00042FE8">
        <w:rPr>
          <w:lang w:val="en-US"/>
        </w:rPr>
        <w:t>s</w:t>
      </w:r>
      <w:r w:rsidRPr="0004744C">
        <w:rPr>
          <w:lang w:val="en-US"/>
        </w:rPr>
        <w:t xml:space="preserve">. The structure of this manual contains the basic items that normally would be important to consider and/or describe when conducting flight operations. The contents of this manual also support an operator in </w:t>
      </w:r>
      <w:r w:rsidR="00D327F3">
        <w:rPr>
          <w:lang w:val="en-US"/>
        </w:rPr>
        <w:t xml:space="preserve">complying with </w:t>
      </w:r>
      <w:r w:rsidRPr="0004744C">
        <w:rPr>
          <w:lang w:val="en-US"/>
        </w:rPr>
        <w:t>any legal requirements set by the State in which the operations are conducted. For applicable requirements please consult your local authorities.</w:t>
      </w:r>
      <w:r w:rsidRPr="0004744C">
        <w:rPr>
          <w:lang w:val="en-US"/>
        </w:rPr>
        <w:br w:type="page"/>
      </w:r>
    </w:p>
    <w:p w14:paraId="4F7E5665" w14:textId="192A1025" w:rsidR="005A4560" w:rsidRPr="0004744C" w:rsidRDefault="008E1B80" w:rsidP="00D51745">
      <w:pPr>
        <w:rPr>
          <w:b/>
          <w:sz w:val="22"/>
          <w:lang w:val="en-US"/>
        </w:rPr>
      </w:pPr>
      <w:r w:rsidRPr="0004744C">
        <w:rPr>
          <w:b/>
          <w:sz w:val="22"/>
          <w:lang w:val="en-US"/>
        </w:rPr>
        <w:lastRenderedPageBreak/>
        <w:t>Index</w:t>
      </w:r>
    </w:p>
    <w:p w14:paraId="4F7E5666" w14:textId="77777777" w:rsidR="00B00C89" w:rsidRPr="0004744C" w:rsidRDefault="00B00C89" w:rsidP="009D0419">
      <w:pPr>
        <w:pStyle w:val="Lista"/>
        <w:rPr>
          <w:b/>
          <w:lang w:val="en-US"/>
        </w:rPr>
      </w:pPr>
    </w:p>
    <w:p w14:paraId="074B0AAC" w14:textId="22D089F3" w:rsidR="00BC71ED" w:rsidRPr="00BC71ED" w:rsidRDefault="0024609E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04744C">
        <w:rPr>
          <w:b w:val="0"/>
        </w:rPr>
        <w:fldChar w:fldCharType="begin"/>
      </w:r>
      <w:r w:rsidRPr="0004744C">
        <w:rPr>
          <w:b w:val="0"/>
          <w:lang w:val="en-US"/>
        </w:rPr>
        <w:instrText xml:space="preserve"> TOC \o "2-2" \t "Otsikko 1;1" </w:instrText>
      </w:r>
      <w:r w:rsidRPr="0004744C">
        <w:rPr>
          <w:b w:val="0"/>
        </w:rPr>
        <w:fldChar w:fldCharType="separate"/>
      </w:r>
      <w:r w:rsidR="00BC71ED" w:rsidRPr="00B57C22">
        <w:rPr>
          <w:noProof/>
          <w:lang w:val="en-US"/>
        </w:rPr>
        <w:t>1</w:t>
      </w:r>
      <w:r w:rsidR="00BC71ED"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="00BC71ED" w:rsidRPr="00B57C22">
        <w:rPr>
          <w:noProof/>
          <w:lang w:val="en-US"/>
        </w:rPr>
        <w:t>Introduction</w:t>
      </w:r>
      <w:r w:rsidR="00BC71ED" w:rsidRPr="00BC71ED">
        <w:rPr>
          <w:noProof/>
          <w:lang w:val="en-US"/>
        </w:rPr>
        <w:tab/>
      </w:r>
      <w:r w:rsidR="00BC71ED">
        <w:rPr>
          <w:noProof/>
        </w:rPr>
        <w:fldChar w:fldCharType="begin"/>
      </w:r>
      <w:r w:rsidR="00BC71ED" w:rsidRPr="00BC71ED">
        <w:rPr>
          <w:noProof/>
          <w:lang w:val="en-US"/>
        </w:rPr>
        <w:instrText xml:space="preserve"> PAGEREF _Toc450732640 \h </w:instrText>
      </w:r>
      <w:r w:rsidR="00BC71ED">
        <w:rPr>
          <w:noProof/>
        </w:rPr>
      </w:r>
      <w:r w:rsidR="00BC71ED">
        <w:rPr>
          <w:noProof/>
        </w:rPr>
        <w:fldChar w:fldCharType="separate"/>
      </w:r>
      <w:r w:rsidR="0003002E">
        <w:rPr>
          <w:noProof/>
          <w:lang w:val="en-US"/>
        </w:rPr>
        <w:t>1</w:t>
      </w:r>
      <w:r w:rsidR="00BC71ED">
        <w:rPr>
          <w:noProof/>
        </w:rPr>
        <w:fldChar w:fldCharType="end"/>
      </w:r>
    </w:p>
    <w:p w14:paraId="64E50A6D" w14:textId="4B40947B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2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Revision status and list of effective pages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_Toc450732641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41CDDC4D" w14:textId="4734F8BA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3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Duties and responsibilities of management and operational personnel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_Toc450732642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1</w:t>
      </w:r>
      <w:r>
        <w:rPr>
          <w:noProof/>
        </w:rPr>
        <w:fldChar w:fldCharType="end"/>
      </w:r>
    </w:p>
    <w:p w14:paraId="1189549C" w14:textId="0D96F724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4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Description of safety management sys</w:t>
      </w:r>
      <w:bookmarkStart w:id="2" w:name="_GoBack"/>
      <w:bookmarkEnd w:id="2"/>
      <w:r w:rsidRPr="00B57C22">
        <w:rPr>
          <w:noProof/>
          <w:lang w:val="en-US"/>
        </w:rPr>
        <w:t>tem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_Toc450732643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2</w:t>
      </w:r>
      <w:r>
        <w:rPr>
          <w:noProof/>
        </w:rPr>
        <w:fldChar w:fldCharType="end"/>
      </w:r>
    </w:p>
    <w:p w14:paraId="5C7FA7F5" w14:textId="0C1BBE40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5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OM-A General/Basic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_Toc450732644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285B4031" w14:textId="7ECA9291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5.1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Flight operations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_Toc450732645 \h </w:instrText>
      </w:r>
      <w:r>
        <w:fldChar w:fldCharType="separate"/>
      </w:r>
      <w:r w:rsidR="0003002E">
        <w:rPr>
          <w:lang w:val="en-US"/>
        </w:rPr>
        <w:t>3</w:t>
      </w:r>
      <w:r>
        <w:fldChar w:fldCharType="end"/>
      </w:r>
    </w:p>
    <w:p w14:paraId="4FBA57A4" w14:textId="29722424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5.2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Operational control system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_Toc450732646 \h </w:instrText>
      </w:r>
      <w:r>
        <w:fldChar w:fldCharType="separate"/>
      </w:r>
      <w:r w:rsidR="0003002E">
        <w:rPr>
          <w:lang w:val="en-US"/>
        </w:rPr>
        <w:t>3</w:t>
      </w:r>
      <w:r>
        <w:fldChar w:fldCharType="end"/>
      </w:r>
    </w:p>
    <w:p w14:paraId="3AC0FF20" w14:textId="4C20ADA1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5.3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Flight and duty time limitations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_Toc450732647 \h </w:instrText>
      </w:r>
      <w:r>
        <w:fldChar w:fldCharType="separate"/>
      </w:r>
      <w:r w:rsidR="0003002E">
        <w:rPr>
          <w:lang w:val="en-US"/>
        </w:rPr>
        <w:t>3</w:t>
      </w:r>
      <w:r>
        <w:fldChar w:fldCharType="end"/>
      </w:r>
    </w:p>
    <w:p w14:paraId="19085295" w14:textId="6B028656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5.4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Weather limitations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_Toc450732648 \h </w:instrText>
      </w:r>
      <w:r>
        <w:fldChar w:fldCharType="separate"/>
      </w:r>
      <w:r w:rsidR="0003002E">
        <w:rPr>
          <w:lang w:val="en-US"/>
        </w:rPr>
        <w:t>3</w:t>
      </w:r>
      <w:r>
        <w:fldChar w:fldCharType="end"/>
      </w:r>
    </w:p>
    <w:p w14:paraId="6F54DD71" w14:textId="229FE819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5.5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Occurrence (accident/incident) reporting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_Toc450732649 \h </w:instrText>
      </w:r>
      <w:r>
        <w:fldChar w:fldCharType="separate"/>
      </w:r>
      <w:r w:rsidR="0003002E">
        <w:rPr>
          <w:lang w:val="en-US"/>
        </w:rPr>
        <w:t>3</w:t>
      </w:r>
      <w:r>
        <w:fldChar w:fldCharType="end"/>
      </w:r>
    </w:p>
    <w:p w14:paraId="25C0248D" w14:textId="3952554D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5.6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Security procedures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_Toc450732650 \h </w:instrText>
      </w:r>
      <w:r>
        <w:fldChar w:fldCharType="separate"/>
      </w:r>
      <w:r w:rsidR="0003002E">
        <w:rPr>
          <w:lang w:val="en-US"/>
        </w:rPr>
        <w:t>4</w:t>
      </w:r>
      <w:r>
        <w:fldChar w:fldCharType="end"/>
      </w:r>
    </w:p>
    <w:p w14:paraId="5746E94C" w14:textId="440C14AB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5.7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Airworthiness and maintenance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_Toc450732651 \h </w:instrText>
      </w:r>
      <w:r>
        <w:fldChar w:fldCharType="separate"/>
      </w:r>
      <w:r w:rsidR="0003002E">
        <w:rPr>
          <w:lang w:val="en-US"/>
        </w:rPr>
        <w:t>4</w:t>
      </w:r>
      <w:r>
        <w:fldChar w:fldCharType="end"/>
      </w:r>
    </w:p>
    <w:p w14:paraId="5670EBAA" w14:textId="74CE3C1A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5.8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Special operations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_Toc450732652 \h </w:instrText>
      </w:r>
      <w:r>
        <w:fldChar w:fldCharType="separate"/>
      </w:r>
      <w:r w:rsidR="0003002E">
        <w:rPr>
          <w:lang w:val="en-US"/>
        </w:rPr>
        <w:t>4</w:t>
      </w:r>
      <w:r>
        <w:fldChar w:fldCharType="end"/>
      </w:r>
    </w:p>
    <w:p w14:paraId="450DB78B" w14:textId="2D43CD47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6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OM-B Aircraft operations — type related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_Toc450732653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A4720B8" w14:textId="7ABC576D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6.1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General information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_Toc450732654 \h </w:instrText>
      </w:r>
      <w:r>
        <w:fldChar w:fldCharType="separate"/>
      </w:r>
      <w:r w:rsidR="0003002E">
        <w:rPr>
          <w:lang w:val="en-US"/>
        </w:rPr>
        <w:t>5</w:t>
      </w:r>
      <w:r>
        <w:fldChar w:fldCharType="end"/>
      </w:r>
    </w:p>
    <w:p w14:paraId="55BF08C9" w14:textId="210E6B7F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6.2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Emergency procedures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_Toc450732655 \h </w:instrText>
      </w:r>
      <w:r>
        <w:fldChar w:fldCharType="separate"/>
      </w:r>
      <w:r w:rsidR="0003002E">
        <w:rPr>
          <w:lang w:val="en-US"/>
        </w:rPr>
        <w:t>5</w:t>
      </w:r>
      <w:r>
        <w:fldChar w:fldCharType="end"/>
      </w:r>
    </w:p>
    <w:p w14:paraId="1CC0EDF9" w14:textId="1D6A406B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6.3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Performance and operating limitations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_Toc450732656 \h </w:instrText>
      </w:r>
      <w:r>
        <w:fldChar w:fldCharType="separate"/>
      </w:r>
      <w:r w:rsidR="0003002E">
        <w:rPr>
          <w:lang w:val="en-US"/>
        </w:rPr>
        <w:t>5</w:t>
      </w:r>
      <w:r>
        <w:fldChar w:fldCharType="end"/>
      </w:r>
    </w:p>
    <w:p w14:paraId="307632F7" w14:textId="07125AFA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6.4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Minimum equipment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_Toc450732657 \h </w:instrText>
      </w:r>
      <w:r>
        <w:fldChar w:fldCharType="separate"/>
      </w:r>
      <w:r w:rsidR="0003002E">
        <w:rPr>
          <w:lang w:val="en-US"/>
        </w:rPr>
        <w:t>5</w:t>
      </w:r>
      <w:r>
        <w:fldChar w:fldCharType="end"/>
      </w:r>
    </w:p>
    <w:p w14:paraId="418DE879" w14:textId="2C31DAC3" w:rsidR="00BC71ED" w:rsidRPr="00BC71ED" w:rsidRDefault="00BC71ED">
      <w:pPr>
        <w:pStyle w:val="Sisluet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B57C22">
        <w:rPr>
          <w:lang w:val="en-US"/>
        </w:rPr>
        <w:t>6.5</w:t>
      </w:r>
      <w:r w:rsidRPr="00BC71ED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B57C22">
        <w:rPr>
          <w:lang w:val="en-US"/>
        </w:rPr>
        <w:t>Flight data</w:t>
      </w:r>
      <w:r w:rsidRPr="00BC71ED">
        <w:rPr>
          <w:lang w:val="en-US"/>
        </w:rPr>
        <w:tab/>
      </w:r>
      <w:r>
        <w:fldChar w:fldCharType="begin"/>
      </w:r>
      <w:r w:rsidRPr="00BC71ED">
        <w:rPr>
          <w:lang w:val="en-US"/>
        </w:rPr>
        <w:instrText xml:space="preserve"> PAGEREF _Toc450732658 \h </w:instrText>
      </w:r>
      <w:r>
        <w:fldChar w:fldCharType="separate"/>
      </w:r>
      <w:r w:rsidR="0003002E">
        <w:rPr>
          <w:lang w:val="en-US"/>
        </w:rPr>
        <w:t>6</w:t>
      </w:r>
      <w:r>
        <w:fldChar w:fldCharType="end"/>
      </w:r>
    </w:p>
    <w:p w14:paraId="7C1C5361" w14:textId="5A4F3123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7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OM-C: Areas of operation, routes and charts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_Toc450732659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7</w:t>
      </w:r>
      <w:r>
        <w:rPr>
          <w:noProof/>
        </w:rPr>
        <w:fldChar w:fldCharType="end"/>
      </w:r>
    </w:p>
    <w:p w14:paraId="65B79FE1" w14:textId="12BE3ACC" w:rsidR="00BC71ED" w:rsidRPr="00BC71ED" w:rsidRDefault="00BC71ED">
      <w:pPr>
        <w:pStyle w:val="Sisluet1"/>
        <w:tabs>
          <w:tab w:val="left" w:pos="184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r w:rsidRPr="00B57C22">
        <w:rPr>
          <w:noProof/>
          <w:lang w:val="en-US"/>
        </w:rPr>
        <w:t>8</w:t>
      </w:r>
      <w:r w:rsidRPr="00BC71ED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tab/>
      </w:r>
      <w:r w:rsidRPr="00B57C22">
        <w:rPr>
          <w:noProof/>
          <w:lang w:val="en-US"/>
        </w:rPr>
        <w:t>OM-D: Personnel qualifications and training</w:t>
      </w:r>
      <w:r w:rsidRPr="00BC71ED">
        <w:rPr>
          <w:noProof/>
          <w:lang w:val="en-US"/>
        </w:rPr>
        <w:tab/>
      </w:r>
      <w:r>
        <w:rPr>
          <w:noProof/>
        </w:rPr>
        <w:fldChar w:fldCharType="begin"/>
      </w:r>
      <w:r w:rsidRPr="00BC71ED">
        <w:rPr>
          <w:noProof/>
          <w:lang w:val="en-US"/>
        </w:rPr>
        <w:instrText xml:space="preserve"> PAGEREF _Toc450732660 \h </w:instrText>
      </w:r>
      <w:r>
        <w:rPr>
          <w:noProof/>
        </w:rPr>
      </w:r>
      <w:r>
        <w:rPr>
          <w:noProof/>
        </w:rPr>
        <w:fldChar w:fldCharType="separate"/>
      </w:r>
      <w:r w:rsidR="0003002E">
        <w:rPr>
          <w:noProof/>
          <w:lang w:val="en-US"/>
        </w:rPr>
        <w:t>8</w:t>
      </w:r>
      <w:r>
        <w:rPr>
          <w:noProof/>
        </w:rPr>
        <w:fldChar w:fldCharType="end"/>
      </w:r>
    </w:p>
    <w:p w14:paraId="4F7E566B" w14:textId="77777777" w:rsidR="00FA02BC" w:rsidRPr="0004744C" w:rsidRDefault="0024609E" w:rsidP="002D4488">
      <w:pPr>
        <w:pStyle w:val="Leipteksti"/>
        <w:rPr>
          <w:lang w:val="en-US"/>
        </w:rPr>
      </w:pPr>
      <w:r w:rsidRPr="0004744C">
        <w:rPr>
          <w:rFonts w:ascii="Verdana" w:hAnsi="Verdana"/>
          <w:b/>
          <w:sz w:val="20"/>
        </w:rPr>
        <w:fldChar w:fldCharType="end"/>
      </w:r>
    </w:p>
    <w:p w14:paraId="4F7E566C" w14:textId="77777777" w:rsidR="00AC089E" w:rsidRPr="0004744C" w:rsidRDefault="00443A33" w:rsidP="00523833">
      <w:pPr>
        <w:pStyle w:val="Leipteksti"/>
        <w:ind w:left="0"/>
        <w:rPr>
          <w:lang w:val="en-US"/>
        </w:rPr>
        <w:sectPr w:rsidR="00AC089E" w:rsidRPr="0004744C" w:rsidSect="005022C8">
          <w:pgSz w:w="11907" w:h="16840"/>
          <w:pgMar w:top="1134" w:right="1134" w:bottom="1134" w:left="1134" w:header="709" w:footer="709" w:gutter="0"/>
          <w:pgNumType w:start="1"/>
          <w:cols w:space="708"/>
          <w:docGrid w:linePitch="272"/>
        </w:sectPr>
      </w:pPr>
      <w:r w:rsidRPr="000474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E5685" wp14:editId="4F7E5686">
                <wp:simplePos x="0" y="0"/>
                <wp:positionH relativeFrom="column">
                  <wp:posOffset>80010</wp:posOffset>
                </wp:positionH>
                <wp:positionV relativeFrom="page">
                  <wp:posOffset>9524365</wp:posOffset>
                </wp:positionV>
                <wp:extent cx="3970655" cy="942975"/>
                <wp:effectExtent l="0" t="0" r="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5696" w14:textId="5E07129B" w:rsidR="00FA02BC" w:rsidRPr="006160F7" w:rsidRDefault="00FA02BC" w:rsidP="00FA02BC">
                            <w:pPr>
                              <w:tabs>
                                <w:tab w:val="left" w:pos="4860"/>
                              </w:tabs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5685" id="_x0000_s1027" type="#_x0000_t202" style="position:absolute;margin-left:6.3pt;margin-top:749.95pt;width:312.6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qYhA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" stroked="f">
                <v:textbox>
                  <w:txbxContent>
                    <w:p w14:paraId="4F7E5696" w14:textId="5E07129B" w:rsidR="00FA02BC" w:rsidRPr="006160F7" w:rsidRDefault="00FA02BC" w:rsidP="00FA02BC">
                      <w:pPr>
                        <w:tabs>
                          <w:tab w:val="left" w:pos="4860"/>
                        </w:tabs>
                        <w:rPr>
                          <w:lang w:val="sv-SE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E37B681" w14:textId="77777777" w:rsidR="00523833" w:rsidRPr="0004744C" w:rsidRDefault="00523833" w:rsidP="00523833">
      <w:pPr>
        <w:pStyle w:val="Luettelonumerot"/>
        <w:numPr>
          <w:ilvl w:val="0"/>
          <w:numId w:val="0"/>
        </w:numPr>
        <w:rPr>
          <w:lang w:val="en-US"/>
        </w:rPr>
      </w:pPr>
    </w:p>
    <w:p w14:paraId="0B29BDE4" w14:textId="299CB9EE" w:rsidR="00EE04AD" w:rsidRPr="0004744C" w:rsidRDefault="00EE04AD" w:rsidP="00EE04AD">
      <w:pPr>
        <w:pStyle w:val="Otsikko1"/>
        <w:numPr>
          <w:ilvl w:val="0"/>
          <w:numId w:val="16"/>
        </w:numPr>
        <w:rPr>
          <w:lang w:val="en-US"/>
        </w:rPr>
      </w:pPr>
      <w:bookmarkStart w:id="3" w:name="_Toc448148355"/>
      <w:bookmarkStart w:id="4" w:name="_Toc450732640"/>
      <w:r w:rsidRPr="0004744C">
        <w:rPr>
          <w:lang w:val="en-US"/>
        </w:rPr>
        <w:t>Introduction</w:t>
      </w:r>
      <w:bookmarkEnd w:id="3"/>
      <w:bookmarkEnd w:id="4"/>
      <w:r w:rsidRPr="0004744C">
        <w:rPr>
          <w:lang w:val="en-US"/>
        </w:rPr>
        <w:t xml:space="preserve"> </w:t>
      </w:r>
    </w:p>
    <w:p w14:paraId="5B668B80" w14:textId="6B649A11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basic information </w:t>
      </w:r>
      <w:r w:rsidR="00D327F3">
        <w:rPr>
          <w:lang w:val="en-US"/>
        </w:rPr>
        <w:t xml:space="preserve">about </w:t>
      </w:r>
      <w:r w:rsidRPr="0004744C">
        <w:rPr>
          <w:lang w:val="en-US"/>
        </w:rPr>
        <w:t>the manual and its purpose</w:t>
      </w:r>
      <w:r w:rsidR="00D327F3">
        <w:rPr>
          <w:lang w:val="en-US"/>
        </w:rPr>
        <w:t>,</w:t>
      </w:r>
      <w:r w:rsidRPr="0004744C">
        <w:rPr>
          <w:lang w:val="en-US"/>
        </w:rPr>
        <w:t xml:space="preserve"> as well as </w:t>
      </w:r>
      <w:r w:rsidR="00D327F3">
        <w:rPr>
          <w:lang w:val="en-US"/>
        </w:rPr>
        <w:t xml:space="preserve">the </w:t>
      </w:r>
      <w:r w:rsidRPr="0004744C">
        <w:rPr>
          <w:lang w:val="en-US"/>
        </w:rPr>
        <w:t xml:space="preserve">definitions of terms and abbreviations used in the manual. </w:t>
      </w:r>
    </w:p>
    <w:p w14:paraId="080285C5" w14:textId="0D777803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It should also contain basic information </w:t>
      </w:r>
      <w:r w:rsidR="00D327F3">
        <w:rPr>
          <w:lang w:val="en-US"/>
        </w:rPr>
        <w:t xml:space="preserve">about </w:t>
      </w:r>
      <w:r w:rsidRPr="0004744C">
        <w:rPr>
          <w:lang w:val="en-US"/>
        </w:rPr>
        <w:t>the operator</w:t>
      </w:r>
      <w:r w:rsidR="00D327F3">
        <w:rPr>
          <w:lang w:val="en-US"/>
        </w:rPr>
        <w:t>,</w:t>
      </w:r>
      <w:r w:rsidRPr="0004744C">
        <w:rPr>
          <w:lang w:val="en-US"/>
        </w:rPr>
        <w:t xml:space="preserve"> including but not limited to:</w:t>
      </w:r>
    </w:p>
    <w:p w14:paraId="63D288FE" w14:textId="3B43CBE7" w:rsidR="00EE04AD" w:rsidRPr="0004744C" w:rsidRDefault="00D327F3" w:rsidP="00523833">
      <w:pPr>
        <w:pStyle w:val="Luettelo"/>
        <w:rPr>
          <w:lang w:val="en-US"/>
        </w:rPr>
      </w:pPr>
      <w:r>
        <w:rPr>
          <w:lang w:val="en-US"/>
        </w:rPr>
        <w:t>N</w:t>
      </w:r>
      <w:r w:rsidR="00EE04AD" w:rsidRPr="0004744C">
        <w:rPr>
          <w:lang w:val="en-US"/>
        </w:rPr>
        <w:t>ame and address</w:t>
      </w:r>
      <w:r>
        <w:rPr>
          <w:lang w:val="en-US"/>
        </w:rPr>
        <w:t xml:space="preserve"> of the operator/organization</w:t>
      </w:r>
    </w:p>
    <w:p w14:paraId="1EDE5B7B" w14:textId="32F23B54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 xml:space="preserve">Areas </w:t>
      </w:r>
      <w:r w:rsidR="00D327F3">
        <w:rPr>
          <w:lang w:val="en-US"/>
        </w:rPr>
        <w:t xml:space="preserve">where </w:t>
      </w:r>
      <w:r w:rsidRPr="0004744C">
        <w:rPr>
          <w:lang w:val="en-US"/>
        </w:rPr>
        <w:t>operations</w:t>
      </w:r>
      <w:r w:rsidR="00D327F3">
        <w:rPr>
          <w:lang w:val="en-US"/>
        </w:rPr>
        <w:t xml:space="preserve"> are conducted</w:t>
      </w:r>
    </w:p>
    <w:p w14:paraId="5368440A" w14:textId="6D963799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Types of operations</w:t>
      </w:r>
      <w:r w:rsidR="00BC71ED">
        <w:rPr>
          <w:lang w:val="en-US"/>
        </w:rPr>
        <w:t>,</w:t>
      </w:r>
      <w:r w:rsidRPr="0004744C">
        <w:rPr>
          <w:lang w:val="en-US"/>
        </w:rPr>
        <w:t xml:space="preserve"> and</w:t>
      </w:r>
    </w:p>
    <w:p w14:paraId="620722F9" w14:textId="11DADA43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Types and numbers of RPAS used.</w:t>
      </w:r>
    </w:p>
    <w:p w14:paraId="46D5A783" w14:textId="2A915579" w:rsidR="00EE04AD" w:rsidRPr="0004744C" w:rsidRDefault="00EE04AD" w:rsidP="00EE04AD">
      <w:pPr>
        <w:pStyle w:val="Otsikko1"/>
        <w:rPr>
          <w:lang w:val="en-US"/>
        </w:rPr>
      </w:pPr>
      <w:bookmarkStart w:id="5" w:name="_Toc448148356"/>
      <w:bookmarkStart w:id="6" w:name="_Toc450732641"/>
      <w:r w:rsidRPr="0004744C">
        <w:rPr>
          <w:lang w:val="en-US"/>
        </w:rPr>
        <w:t>Revision status and list of effective pages</w:t>
      </w:r>
      <w:bookmarkEnd w:id="5"/>
      <w:bookmarkEnd w:id="6"/>
    </w:p>
    <w:p w14:paraId="0D882C80" w14:textId="3024E5E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information about the amendment process and revision status of </w:t>
      </w:r>
      <w:r w:rsidR="00D327F3">
        <w:rPr>
          <w:lang w:val="en-US"/>
        </w:rPr>
        <w:t>the</w:t>
      </w:r>
      <w:r w:rsidRPr="0004744C">
        <w:rPr>
          <w:lang w:val="en-US"/>
        </w:rPr>
        <w:t xml:space="preserve"> manual.</w:t>
      </w:r>
    </w:p>
    <w:p w14:paraId="3C1FF128" w14:textId="22090FE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 revision </w:t>
      </w:r>
      <w:r w:rsidR="00D327F3">
        <w:rPr>
          <w:lang w:val="en-US"/>
        </w:rPr>
        <w:t xml:space="preserve">status may </w:t>
      </w:r>
      <w:r w:rsidRPr="0004744C">
        <w:rPr>
          <w:lang w:val="en-US"/>
        </w:rPr>
        <w:t xml:space="preserve">include </w:t>
      </w:r>
      <w:r w:rsidR="00D327F3">
        <w:rPr>
          <w:lang w:val="en-US"/>
        </w:rPr>
        <w:t xml:space="preserve">a </w:t>
      </w:r>
      <w:r w:rsidRPr="0004744C">
        <w:rPr>
          <w:lang w:val="en-US"/>
        </w:rPr>
        <w:t xml:space="preserve">list of effective pages or similar information. Each page should </w:t>
      </w:r>
      <w:r w:rsidR="00D327F3">
        <w:rPr>
          <w:lang w:val="en-US"/>
        </w:rPr>
        <w:t xml:space="preserve">also </w:t>
      </w:r>
      <w:r w:rsidRPr="0004744C">
        <w:rPr>
          <w:lang w:val="en-US"/>
        </w:rPr>
        <w:t>contain document identification</w:t>
      </w:r>
      <w:r w:rsidR="00D327F3">
        <w:rPr>
          <w:lang w:val="en-US"/>
        </w:rPr>
        <w:t xml:space="preserve"> markings</w:t>
      </w:r>
      <w:r w:rsidRPr="0004744C">
        <w:rPr>
          <w:lang w:val="en-US"/>
        </w:rPr>
        <w:t>, e.g. name of the document and its revision status.</w:t>
      </w:r>
    </w:p>
    <w:p w14:paraId="30737063" w14:textId="31903660" w:rsidR="00EE04AD" w:rsidRPr="0004744C" w:rsidRDefault="00EE04AD" w:rsidP="00EE04AD">
      <w:pPr>
        <w:pStyle w:val="Otsikko1"/>
        <w:rPr>
          <w:lang w:val="en-US"/>
        </w:rPr>
      </w:pPr>
      <w:bookmarkStart w:id="7" w:name="_Toc448148357"/>
      <w:bookmarkStart w:id="8" w:name="_Toc450732642"/>
      <w:r w:rsidRPr="0004744C">
        <w:rPr>
          <w:lang w:val="en-US"/>
        </w:rPr>
        <w:t>Duties</w:t>
      </w:r>
      <w:r w:rsidR="00CF0624">
        <w:rPr>
          <w:lang w:val="en-US"/>
        </w:rPr>
        <w:t xml:space="preserve"> and</w:t>
      </w:r>
      <w:r w:rsidRPr="0004744C">
        <w:rPr>
          <w:lang w:val="en-US"/>
        </w:rPr>
        <w:t xml:space="preserve"> responsibilities of management and operational personnel</w:t>
      </w:r>
      <w:bookmarkEnd w:id="7"/>
      <w:bookmarkEnd w:id="8"/>
    </w:p>
    <w:p w14:paraId="57AB4C2C" w14:textId="50B3CA9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information </w:t>
      </w:r>
      <w:r w:rsidR="00D327F3">
        <w:rPr>
          <w:lang w:val="en-US"/>
        </w:rPr>
        <w:t xml:space="preserve">about the </w:t>
      </w:r>
      <w:r w:rsidRPr="0004744C">
        <w:rPr>
          <w:lang w:val="en-US"/>
        </w:rPr>
        <w:t>operator</w:t>
      </w:r>
      <w:r w:rsidR="00D327F3">
        <w:rPr>
          <w:lang w:val="en-US"/>
        </w:rPr>
        <w:t>’</w:t>
      </w:r>
      <w:r w:rsidRPr="0004744C">
        <w:rPr>
          <w:lang w:val="en-US"/>
        </w:rPr>
        <w:t>s/organization</w:t>
      </w:r>
      <w:r w:rsidR="00D327F3">
        <w:rPr>
          <w:lang w:val="en-US"/>
        </w:rPr>
        <w:t>’</w:t>
      </w:r>
      <w:r w:rsidRPr="0004744C">
        <w:rPr>
          <w:lang w:val="en-US"/>
        </w:rPr>
        <w:t xml:space="preserve">s personnel and </w:t>
      </w:r>
      <w:r w:rsidR="00D327F3">
        <w:rPr>
          <w:lang w:val="en-US"/>
        </w:rPr>
        <w:t xml:space="preserve">the </w:t>
      </w:r>
      <w:r w:rsidRPr="0004744C">
        <w:rPr>
          <w:lang w:val="en-US"/>
        </w:rPr>
        <w:t xml:space="preserve">person in charge/nominated post holders (if applicable). </w:t>
      </w:r>
    </w:p>
    <w:p w14:paraId="61961564" w14:textId="2C27A61A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 duties and responsibilities </w:t>
      </w:r>
      <w:r w:rsidR="00D327F3">
        <w:rPr>
          <w:lang w:val="en-US"/>
        </w:rPr>
        <w:t xml:space="preserve">of the </w:t>
      </w:r>
      <w:r w:rsidR="00D327F3" w:rsidRPr="00D327F3">
        <w:rPr>
          <w:lang w:val="en-US"/>
        </w:rPr>
        <w:t xml:space="preserve">key personnel </w:t>
      </w:r>
      <w:r w:rsidRPr="0004744C">
        <w:rPr>
          <w:lang w:val="en-US"/>
        </w:rPr>
        <w:t>should be described</w:t>
      </w:r>
      <w:r w:rsidR="00EF2ABB">
        <w:rPr>
          <w:lang w:val="en-US"/>
        </w:rPr>
        <w:t>,</w:t>
      </w:r>
      <w:r w:rsidRPr="0004744C">
        <w:rPr>
          <w:lang w:val="en-US"/>
        </w:rPr>
        <w:t xml:space="preserve"> </w:t>
      </w:r>
      <w:r w:rsidR="00EF2ABB">
        <w:rPr>
          <w:lang w:val="en-US"/>
        </w:rPr>
        <w:t xml:space="preserve">with special emphasis on </w:t>
      </w:r>
      <w:r w:rsidRPr="0004744C">
        <w:rPr>
          <w:lang w:val="en-US"/>
        </w:rPr>
        <w:t>duties which are significant in terms of operational safety.</w:t>
      </w:r>
    </w:p>
    <w:p w14:paraId="55BF7C43" w14:textId="34621BC8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For large operators an organization chart </w:t>
      </w:r>
      <w:r w:rsidR="00EF2ABB">
        <w:rPr>
          <w:lang w:val="en-US"/>
        </w:rPr>
        <w:t xml:space="preserve">may </w:t>
      </w:r>
      <w:r w:rsidRPr="0004744C">
        <w:rPr>
          <w:lang w:val="en-US"/>
        </w:rPr>
        <w:t>be used.</w:t>
      </w:r>
    </w:p>
    <w:p w14:paraId="2E0EF580" w14:textId="32D0A3BF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Instructions for emergenc</w:t>
      </w:r>
      <w:r w:rsidR="00EF2ABB">
        <w:rPr>
          <w:lang w:val="en-US"/>
        </w:rPr>
        <w:t>ies</w:t>
      </w:r>
      <w:r w:rsidRPr="0004744C">
        <w:rPr>
          <w:lang w:val="en-US"/>
        </w:rPr>
        <w:t xml:space="preserve"> should also be included.  It could be in the form of an </w:t>
      </w:r>
      <w:r w:rsidR="00EF2ABB">
        <w:rPr>
          <w:lang w:val="en-US"/>
        </w:rPr>
        <w:t>e</w:t>
      </w:r>
      <w:r w:rsidRPr="0004744C">
        <w:rPr>
          <w:lang w:val="en-US"/>
        </w:rPr>
        <w:t>mergency response plan (ERP).</w:t>
      </w:r>
    </w:p>
    <w:p w14:paraId="0EECFD34" w14:textId="77777777" w:rsidR="00EE04AD" w:rsidRPr="0004744C" w:rsidRDefault="00EE04AD" w:rsidP="00EE04AD">
      <w:pPr>
        <w:rPr>
          <w:lang w:val="en-US"/>
        </w:rPr>
      </w:pPr>
      <w:r w:rsidRPr="0004744C">
        <w:rPr>
          <w:lang w:val="en-US"/>
        </w:rPr>
        <w:br w:type="page"/>
      </w:r>
    </w:p>
    <w:p w14:paraId="34BA753B" w14:textId="438108A2" w:rsidR="00EE04AD" w:rsidRPr="0004744C" w:rsidRDefault="00EE04AD" w:rsidP="00EE04AD">
      <w:pPr>
        <w:pStyle w:val="Otsikko1"/>
        <w:rPr>
          <w:lang w:val="en-US"/>
        </w:rPr>
      </w:pPr>
      <w:bookmarkStart w:id="9" w:name="_Toc448148358"/>
      <w:bookmarkStart w:id="10" w:name="_Toc450732643"/>
      <w:r w:rsidRPr="0004744C">
        <w:rPr>
          <w:lang w:val="en-US"/>
        </w:rPr>
        <w:lastRenderedPageBreak/>
        <w:t>Description of safety management system</w:t>
      </w:r>
      <w:bookmarkEnd w:id="9"/>
      <w:bookmarkEnd w:id="10"/>
    </w:p>
    <w:p w14:paraId="70301AE4" w14:textId="450A012A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</w:t>
      </w:r>
      <w:r w:rsidR="006D279F">
        <w:rPr>
          <w:lang w:val="en-US"/>
        </w:rPr>
        <w:t xml:space="preserve">the operator’s </w:t>
      </w:r>
      <w:r w:rsidRPr="0004744C">
        <w:rPr>
          <w:lang w:val="en-US"/>
        </w:rPr>
        <w:t>safety management procedures. The system and procedures should be proportional to the size and complexity of the operator.</w:t>
      </w:r>
    </w:p>
    <w:p w14:paraId="0084A175" w14:textId="441488D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chapter should</w:t>
      </w:r>
      <w:r w:rsidR="006D279F">
        <w:rPr>
          <w:lang w:val="en-US"/>
        </w:rPr>
        <w:t>,</w:t>
      </w:r>
      <w:r w:rsidRPr="0004744C">
        <w:rPr>
          <w:lang w:val="en-US"/>
        </w:rPr>
        <w:t xml:space="preserve"> as a minimum</w:t>
      </w:r>
      <w:r w:rsidR="006D279F">
        <w:rPr>
          <w:lang w:val="en-US"/>
        </w:rPr>
        <w:t>,</w:t>
      </w:r>
      <w:r w:rsidRPr="0004744C">
        <w:rPr>
          <w:lang w:val="en-US"/>
        </w:rPr>
        <w:t xml:space="preserve"> contain:</w:t>
      </w:r>
    </w:p>
    <w:p w14:paraId="7B32A5F2" w14:textId="1E6892C6" w:rsidR="00EE04AD" w:rsidRPr="0004744C" w:rsidRDefault="00CF0624" w:rsidP="00523833">
      <w:pPr>
        <w:pStyle w:val="Luettelo"/>
        <w:rPr>
          <w:lang w:val="en-US"/>
        </w:rPr>
      </w:pPr>
      <w:r>
        <w:rPr>
          <w:lang w:val="en-US"/>
        </w:rPr>
        <w:t>P</w:t>
      </w:r>
      <w:r w:rsidR="00EE04AD" w:rsidRPr="0004744C">
        <w:rPr>
          <w:lang w:val="en-US"/>
        </w:rPr>
        <w:t xml:space="preserve">rocedures and instructions on how the operator evaluates, in a documented manner, the risks </w:t>
      </w:r>
      <w:r w:rsidR="006D279F">
        <w:rPr>
          <w:lang w:val="en-US"/>
        </w:rPr>
        <w:t xml:space="preserve">associated with </w:t>
      </w:r>
      <w:r w:rsidR="00EE04AD" w:rsidRPr="0004744C">
        <w:rPr>
          <w:lang w:val="en-US"/>
        </w:rPr>
        <w:t xml:space="preserve">its operations and </w:t>
      </w:r>
      <w:r w:rsidR="006D279F">
        <w:rPr>
          <w:lang w:val="en-US"/>
        </w:rPr>
        <w:t xml:space="preserve">the need </w:t>
      </w:r>
      <w:r w:rsidR="00EE04AD" w:rsidRPr="0004744C">
        <w:rPr>
          <w:lang w:val="en-US"/>
        </w:rPr>
        <w:t>for mitigation measures</w:t>
      </w:r>
    </w:p>
    <w:p w14:paraId="611527B4" w14:textId="4939E184" w:rsidR="00EE04AD" w:rsidRPr="0004744C" w:rsidRDefault="006D279F" w:rsidP="00523833">
      <w:pPr>
        <w:pStyle w:val="Luettelo"/>
        <w:rPr>
          <w:lang w:val="en-US"/>
        </w:rPr>
      </w:pPr>
      <w:r>
        <w:rPr>
          <w:lang w:val="en-US"/>
        </w:rPr>
        <w:t xml:space="preserve">Description </w:t>
      </w:r>
      <w:r w:rsidR="00EE04AD" w:rsidRPr="0004744C">
        <w:rPr>
          <w:lang w:val="en-US"/>
        </w:rPr>
        <w:t>on how the operator evaluates its own performance and compliance with relevant requirements</w:t>
      </w:r>
    </w:p>
    <w:p w14:paraId="03A11443" w14:textId="5379171D" w:rsidR="00EE04AD" w:rsidRPr="0004744C" w:rsidRDefault="00CF0624" w:rsidP="00523833">
      <w:pPr>
        <w:pStyle w:val="Luettelo"/>
        <w:rPr>
          <w:lang w:val="en-US"/>
        </w:rPr>
      </w:pPr>
      <w:r>
        <w:rPr>
          <w:lang w:val="en-US"/>
        </w:rPr>
        <w:t>A</w:t>
      </w:r>
      <w:r w:rsidR="00EE04AD" w:rsidRPr="0004744C">
        <w:rPr>
          <w:lang w:val="en-US"/>
        </w:rPr>
        <w:t xml:space="preserve"> written and signed safety policy.</w:t>
      </w:r>
    </w:p>
    <w:p w14:paraId="55930915" w14:textId="7777777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A complete safety management system contains the following items:</w:t>
      </w:r>
    </w:p>
    <w:p w14:paraId="04D0540F" w14:textId="23F43C3D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Safety Policy and Objectives</w:t>
      </w:r>
    </w:p>
    <w:p w14:paraId="4735665E" w14:textId="6BB7AA9A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Management commitment and responsibility</w:t>
      </w:r>
    </w:p>
    <w:p w14:paraId="66A4F059" w14:textId="0018C9DD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Safety accountabilities</w:t>
      </w:r>
    </w:p>
    <w:p w14:paraId="60A57C1E" w14:textId="5204D6C3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Appointment of key staff members</w:t>
      </w:r>
    </w:p>
    <w:p w14:paraId="4797796B" w14:textId="1EAFC884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Emergency response planning</w:t>
      </w:r>
    </w:p>
    <w:p w14:paraId="1919D4A4" w14:textId="58AC309D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SMS documentation</w:t>
      </w:r>
    </w:p>
    <w:p w14:paraId="0EFF5818" w14:textId="60D1EDDF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Safety Risk Management</w:t>
      </w:r>
    </w:p>
    <w:p w14:paraId="74E35341" w14:textId="709F60FF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Hazard identification</w:t>
      </w:r>
    </w:p>
    <w:p w14:paraId="4FFDC9D7" w14:textId="2D590070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Risk assessment and mitigation</w:t>
      </w:r>
    </w:p>
    <w:p w14:paraId="5635263B" w14:textId="4A728E72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Safety Assurance</w:t>
      </w:r>
    </w:p>
    <w:p w14:paraId="50087934" w14:textId="27CF8960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Safety performance monitoring and measurement</w:t>
      </w:r>
    </w:p>
    <w:p w14:paraId="701E9C93" w14:textId="5FD5F92C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Management of change</w:t>
      </w:r>
    </w:p>
    <w:p w14:paraId="6169A7B0" w14:textId="2EC4E9E6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Continuous improvement</w:t>
      </w:r>
    </w:p>
    <w:p w14:paraId="2D53078B" w14:textId="534DD905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Safety Promotion</w:t>
      </w:r>
    </w:p>
    <w:p w14:paraId="65553BF5" w14:textId="6C8B850E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Training and education</w:t>
      </w:r>
    </w:p>
    <w:p w14:paraId="11EA0564" w14:textId="77777777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Safety communication.</w:t>
      </w:r>
    </w:p>
    <w:p w14:paraId="59DD8992" w14:textId="77777777" w:rsidR="00EE04AD" w:rsidRPr="0004744C" w:rsidRDefault="00EE04AD" w:rsidP="00EE04AD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04744C">
        <w:rPr>
          <w:lang w:val="en-US"/>
        </w:rPr>
        <w:br w:type="page"/>
      </w:r>
    </w:p>
    <w:p w14:paraId="72B729D2" w14:textId="61D57B97" w:rsidR="00EE04AD" w:rsidRPr="0004744C" w:rsidRDefault="00EE04AD" w:rsidP="00EE04AD">
      <w:pPr>
        <w:pStyle w:val="Otsikko1"/>
        <w:rPr>
          <w:lang w:val="en-US"/>
        </w:rPr>
      </w:pPr>
      <w:bookmarkStart w:id="11" w:name="_Toc448148359"/>
      <w:bookmarkStart w:id="12" w:name="_Toc450732644"/>
      <w:r w:rsidRPr="0004744C">
        <w:rPr>
          <w:lang w:val="en-US"/>
        </w:rPr>
        <w:lastRenderedPageBreak/>
        <w:t>OM-A</w:t>
      </w:r>
      <w:bookmarkEnd w:id="11"/>
      <w:r w:rsidR="00CF0624">
        <w:rPr>
          <w:lang w:val="en-US"/>
        </w:rPr>
        <w:t xml:space="preserve"> General/Basic</w:t>
      </w:r>
      <w:bookmarkEnd w:id="12"/>
    </w:p>
    <w:p w14:paraId="77CC5758" w14:textId="3F7C6E09" w:rsidR="00EE04AD" w:rsidRPr="0004744C" w:rsidRDefault="00EE04AD" w:rsidP="00EE04AD">
      <w:pPr>
        <w:pStyle w:val="Otsikko2"/>
        <w:rPr>
          <w:lang w:val="en-US"/>
        </w:rPr>
      </w:pPr>
      <w:bookmarkStart w:id="13" w:name="_Toc448148360"/>
      <w:bookmarkStart w:id="14" w:name="_Toc450732645"/>
      <w:r w:rsidRPr="0004744C">
        <w:rPr>
          <w:lang w:val="en-US"/>
        </w:rPr>
        <w:t>Flight operations</w:t>
      </w:r>
      <w:bookmarkEnd w:id="13"/>
      <w:bookmarkEnd w:id="14"/>
    </w:p>
    <w:p w14:paraId="753FC71F" w14:textId="1C203C64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chapter should contain practical instruction</w:t>
      </w:r>
      <w:r w:rsidR="006160F7">
        <w:rPr>
          <w:lang w:val="en-US"/>
        </w:rPr>
        <w:t>s</w:t>
      </w:r>
      <w:r w:rsidRPr="0004744C">
        <w:rPr>
          <w:lang w:val="en-US"/>
        </w:rPr>
        <w:t xml:space="preserve"> on how normal operations are planned and conducted.</w:t>
      </w:r>
    </w:p>
    <w:p w14:paraId="2AC6EFB7" w14:textId="68578DF3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It should contain examples </w:t>
      </w:r>
      <w:r w:rsidR="006160F7">
        <w:rPr>
          <w:lang w:val="en-US"/>
        </w:rPr>
        <w:t xml:space="preserve">of </w:t>
      </w:r>
      <w:r w:rsidRPr="0004744C">
        <w:rPr>
          <w:lang w:val="en-US"/>
        </w:rPr>
        <w:t>different operation</w:t>
      </w:r>
      <w:r w:rsidR="006160F7">
        <w:rPr>
          <w:lang w:val="en-US"/>
        </w:rPr>
        <w:t>al</w:t>
      </w:r>
      <w:r w:rsidRPr="0004744C">
        <w:rPr>
          <w:lang w:val="en-US"/>
        </w:rPr>
        <w:t xml:space="preserve"> scenarios and how they are performed in practice.</w:t>
      </w:r>
    </w:p>
    <w:p w14:paraId="2CE71846" w14:textId="01ED831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It </w:t>
      </w:r>
      <w:r w:rsidR="006160F7">
        <w:rPr>
          <w:lang w:val="en-US"/>
        </w:rPr>
        <w:t xml:space="preserve">may </w:t>
      </w:r>
      <w:r w:rsidRPr="0004744C">
        <w:rPr>
          <w:lang w:val="en-US"/>
        </w:rPr>
        <w:t xml:space="preserve">include, but is not limited to: </w:t>
      </w:r>
    </w:p>
    <w:p w14:paraId="389AF246" w14:textId="2396242A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Checklists</w:t>
      </w:r>
    </w:p>
    <w:p w14:paraId="2B4D2DCA" w14:textId="51F63161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Rules of the Air</w:t>
      </w:r>
    </w:p>
    <w:p w14:paraId="4AE2675D" w14:textId="0FCBAF3A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Communication between remote pilot and RPA observer (including phraseology and callouts</w:t>
      </w:r>
      <w:r w:rsidR="00DF6F79">
        <w:rPr>
          <w:lang w:val="en-US"/>
        </w:rPr>
        <w:t>, if used</w:t>
      </w:r>
      <w:r w:rsidRPr="0004744C">
        <w:rPr>
          <w:lang w:val="en-US"/>
        </w:rPr>
        <w:t>)</w:t>
      </w:r>
    </w:p>
    <w:p w14:paraId="6AA4317A" w14:textId="30A13BC4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Emergency procedures</w:t>
      </w:r>
    </w:p>
    <w:p w14:paraId="380AF53B" w14:textId="5F4823E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Special procedures (e.g. planned destruction of RPAS)</w:t>
      </w:r>
      <w:r w:rsidR="00BC71ED">
        <w:rPr>
          <w:lang w:val="en-US"/>
        </w:rPr>
        <w:t>,</w:t>
      </w:r>
      <w:r w:rsidRPr="0004744C">
        <w:rPr>
          <w:lang w:val="en-US"/>
        </w:rPr>
        <w:t xml:space="preserve"> and</w:t>
      </w:r>
    </w:p>
    <w:p w14:paraId="176E9F18" w14:textId="7777777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Instructions for recording of flights (logbook).</w:t>
      </w:r>
    </w:p>
    <w:p w14:paraId="09DA1A36" w14:textId="02C99D0B" w:rsidR="00EE04AD" w:rsidRPr="0004744C" w:rsidRDefault="00EE04AD" w:rsidP="00EE04AD">
      <w:pPr>
        <w:pStyle w:val="Otsikko2"/>
        <w:rPr>
          <w:lang w:val="en-US"/>
        </w:rPr>
      </w:pPr>
      <w:bookmarkStart w:id="15" w:name="_Toc448148361"/>
      <w:bookmarkStart w:id="16" w:name="_Toc450732646"/>
      <w:r w:rsidRPr="0004744C">
        <w:rPr>
          <w:lang w:val="en-US"/>
        </w:rPr>
        <w:t>Operational control system</w:t>
      </w:r>
      <w:bookmarkEnd w:id="15"/>
      <w:bookmarkEnd w:id="16"/>
    </w:p>
    <w:p w14:paraId="0F2C4FD4" w14:textId="140E06B0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instructions on how to ensure </w:t>
      </w:r>
      <w:r w:rsidR="00DF6F79">
        <w:rPr>
          <w:lang w:val="en-US"/>
        </w:rPr>
        <w:t xml:space="preserve">the </w:t>
      </w:r>
      <w:r w:rsidRPr="0004744C">
        <w:rPr>
          <w:lang w:val="en-US"/>
        </w:rPr>
        <w:t>command and control of the RPA.</w:t>
      </w:r>
    </w:p>
    <w:p w14:paraId="31FF330F" w14:textId="59044C01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also contain information </w:t>
      </w:r>
      <w:r w:rsidR="00DF6F79">
        <w:rPr>
          <w:lang w:val="en-US"/>
        </w:rPr>
        <w:t xml:space="preserve">on </w:t>
      </w:r>
      <w:r w:rsidRPr="0004744C">
        <w:rPr>
          <w:lang w:val="en-US"/>
        </w:rPr>
        <w:t xml:space="preserve">how the operator/organization ensures operational control of its aircraft and </w:t>
      </w:r>
      <w:r w:rsidR="00DF6F79">
        <w:rPr>
          <w:lang w:val="en-US"/>
        </w:rPr>
        <w:t xml:space="preserve">knows its position </w:t>
      </w:r>
      <w:r w:rsidRPr="0004744C">
        <w:rPr>
          <w:lang w:val="en-US"/>
        </w:rPr>
        <w:t>at all times.</w:t>
      </w:r>
    </w:p>
    <w:p w14:paraId="2656A563" w14:textId="27D20DC2" w:rsidR="00EE04AD" w:rsidRPr="0004744C" w:rsidRDefault="00EE04AD" w:rsidP="00EE04AD">
      <w:pPr>
        <w:pStyle w:val="Otsikko2"/>
        <w:rPr>
          <w:lang w:val="en-US"/>
        </w:rPr>
      </w:pPr>
      <w:bookmarkStart w:id="17" w:name="_Toc448148362"/>
      <w:bookmarkStart w:id="18" w:name="_Toc450732647"/>
      <w:r w:rsidRPr="0004744C">
        <w:rPr>
          <w:lang w:val="en-US"/>
        </w:rPr>
        <w:t>Flight and duty time limitations</w:t>
      </w:r>
      <w:bookmarkEnd w:id="17"/>
      <w:bookmarkEnd w:id="18"/>
    </w:p>
    <w:p w14:paraId="65137FC2" w14:textId="1477460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list the applicable flight and duty time limitations </w:t>
      </w:r>
      <w:r w:rsidR="00DF6F79">
        <w:rPr>
          <w:lang w:val="en-US"/>
        </w:rPr>
        <w:t xml:space="preserve">as regards the </w:t>
      </w:r>
      <w:r w:rsidRPr="0004744C">
        <w:rPr>
          <w:lang w:val="en-US"/>
        </w:rPr>
        <w:t xml:space="preserve">personnel directly or indirectly </w:t>
      </w:r>
      <w:r w:rsidR="00DF6F79" w:rsidRPr="00DF6F79">
        <w:rPr>
          <w:lang w:val="en-US"/>
        </w:rPr>
        <w:t xml:space="preserve">involved </w:t>
      </w:r>
      <w:r w:rsidRPr="0004744C">
        <w:rPr>
          <w:lang w:val="en-US"/>
        </w:rPr>
        <w:t xml:space="preserve">in flight operations or </w:t>
      </w:r>
      <w:r w:rsidR="00DF6F79">
        <w:rPr>
          <w:lang w:val="en-US"/>
        </w:rPr>
        <w:t xml:space="preserve">other </w:t>
      </w:r>
      <w:r w:rsidRPr="0004744C">
        <w:rPr>
          <w:lang w:val="en-US"/>
        </w:rPr>
        <w:t xml:space="preserve">tasks which have or could have an effect </w:t>
      </w:r>
      <w:r w:rsidR="00DF6F79">
        <w:rPr>
          <w:lang w:val="en-US"/>
        </w:rPr>
        <w:t xml:space="preserve">on </w:t>
      </w:r>
      <w:r w:rsidRPr="0004744C">
        <w:rPr>
          <w:lang w:val="en-US"/>
        </w:rPr>
        <w:t>flight safety.</w:t>
      </w:r>
    </w:p>
    <w:p w14:paraId="3819298B" w14:textId="56922873" w:rsidR="00EE04AD" w:rsidRPr="0004744C" w:rsidRDefault="00DF6F79" w:rsidP="00523833">
      <w:pPr>
        <w:pStyle w:val="Leipteksti"/>
        <w:rPr>
          <w:lang w:val="en-US"/>
        </w:rPr>
      </w:pPr>
      <w:r>
        <w:rPr>
          <w:lang w:val="en-US"/>
        </w:rPr>
        <w:t xml:space="preserve">Always refer to current </w:t>
      </w:r>
      <w:r w:rsidR="00EE04AD" w:rsidRPr="0004744C">
        <w:rPr>
          <w:lang w:val="en-US"/>
        </w:rPr>
        <w:t>national rules and regulations of the country in which the operations are conducted.</w:t>
      </w:r>
    </w:p>
    <w:p w14:paraId="385B7AD6" w14:textId="27238916" w:rsidR="00EE04AD" w:rsidRPr="0004744C" w:rsidRDefault="00EE04AD" w:rsidP="00EE04AD">
      <w:pPr>
        <w:pStyle w:val="Otsikko2"/>
        <w:rPr>
          <w:lang w:val="en-US"/>
        </w:rPr>
      </w:pPr>
      <w:bookmarkStart w:id="19" w:name="_Toc448148363"/>
      <w:bookmarkStart w:id="20" w:name="_Toc450732648"/>
      <w:r w:rsidRPr="0004744C">
        <w:rPr>
          <w:lang w:val="en-US"/>
        </w:rPr>
        <w:t>Weather limitations</w:t>
      </w:r>
      <w:bookmarkEnd w:id="19"/>
      <w:bookmarkEnd w:id="20"/>
    </w:p>
    <w:p w14:paraId="28842635" w14:textId="0E8DCC58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and information </w:t>
      </w:r>
      <w:r w:rsidR="00527D1A">
        <w:rPr>
          <w:lang w:val="en-US"/>
        </w:rPr>
        <w:t xml:space="preserve">on how to </w:t>
      </w:r>
      <w:proofErr w:type="spellStart"/>
      <w:r w:rsidR="00527D1A">
        <w:rPr>
          <w:lang w:val="en-US"/>
        </w:rPr>
        <w:t>analyse</w:t>
      </w:r>
      <w:proofErr w:type="spellEnd"/>
      <w:r w:rsidR="00527D1A">
        <w:rPr>
          <w:lang w:val="en-US"/>
        </w:rPr>
        <w:t xml:space="preserve"> </w:t>
      </w:r>
      <w:r w:rsidRPr="0004744C">
        <w:rPr>
          <w:lang w:val="en-US"/>
        </w:rPr>
        <w:t xml:space="preserve">weather information and </w:t>
      </w:r>
      <w:r w:rsidR="00527D1A">
        <w:rPr>
          <w:lang w:val="en-US"/>
        </w:rPr>
        <w:t xml:space="preserve">its </w:t>
      </w:r>
      <w:r w:rsidRPr="0004744C">
        <w:rPr>
          <w:lang w:val="en-US"/>
        </w:rPr>
        <w:t xml:space="preserve">effects </w:t>
      </w:r>
      <w:r w:rsidR="00527D1A">
        <w:rPr>
          <w:lang w:val="en-US"/>
        </w:rPr>
        <w:t xml:space="preserve">on </w:t>
      </w:r>
      <w:r w:rsidRPr="0004744C">
        <w:rPr>
          <w:lang w:val="en-US"/>
        </w:rPr>
        <w:t>the planned operations.</w:t>
      </w:r>
    </w:p>
    <w:p w14:paraId="70BA7726" w14:textId="56979C6F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It should contain practical information on where information on current and forecasted weather can be found and how it </w:t>
      </w:r>
      <w:r w:rsidR="00527D1A">
        <w:rPr>
          <w:lang w:val="en-US"/>
        </w:rPr>
        <w:t xml:space="preserve">should be </w:t>
      </w:r>
      <w:r w:rsidRPr="0004744C">
        <w:rPr>
          <w:lang w:val="en-US"/>
        </w:rPr>
        <w:t xml:space="preserve">interpreted. A key component should be the practical weather limits which indicate that </w:t>
      </w:r>
      <w:r w:rsidR="00527D1A">
        <w:rPr>
          <w:lang w:val="en-US"/>
        </w:rPr>
        <w:t xml:space="preserve">the </w:t>
      </w:r>
      <w:r w:rsidRPr="0004744C">
        <w:rPr>
          <w:lang w:val="en-US"/>
        </w:rPr>
        <w:t>operations should be cancelled or delayed.</w:t>
      </w:r>
    </w:p>
    <w:p w14:paraId="3C79D9FA" w14:textId="5924A0EA" w:rsidR="00EE04AD" w:rsidRPr="0004744C" w:rsidRDefault="00EE04AD" w:rsidP="00EE04AD">
      <w:pPr>
        <w:pStyle w:val="Otsikko2"/>
        <w:rPr>
          <w:lang w:val="en-US"/>
        </w:rPr>
      </w:pPr>
      <w:bookmarkStart w:id="21" w:name="_Toc448148364"/>
      <w:bookmarkStart w:id="22" w:name="_Toc450732649"/>
      <w:r w:rsidRPr="0004744C">
        <w:rPr>
          <w:lang w:val="en-US"/>
        </w:rPr>
        <w:t>Occurrence (accident/incident) reporting</w:t>
      </w:r>
      <w:bookmarkEnd w:id="21"/>
      <w:bookmarkEnd w:id="22"/>
    </w:p>
    <w:p w14:paraId="29AC1853" w14:textId="6302AB90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and instructions on how </w:t>
      </w:r>
      <w:r w:rsidR="00BC125F">
        <w:rPr>
          <w:lang w:val="en-US"/>
        </w:rPr>
        <w:t xml:space="preserve">any </w:t>
      </w:r>
      <w:r w:rsidRPr="0004744C">
        <w:rPr>
          <w:lang w:val="en-US"/>
        </w:rPr>
        <w:t xml:space="preserve">occurrences (accidents, serious incidents and incidents) </w:t>
      </w:r>
      <w:r w:rsidR="00BC125F">
        <w:rPr>
          <w:lang w:val="en-US"/>
        </w:rPr>
        <w:t xml:space="preserve">should </w:t>
      </w:r>
      <w:r w:rsidRPr="0004744C">
        <w:rPr>
          <w:lang w:val="en-US"/>
        </w:rPr>
        <w:t xml:space="preserve">be reported </w:t>
      </w:r>
      <w:r w:rsidR="00BC125F">
        <w:rPr>
          <w:lang w:val="en-US"/>
        </w:rPr>
        <w:t xml:space="preserve">within </w:t>
      </w:r>
      <w:r w:rsidRPr="0004744C">
        <w:rPr>
          <w:lang w:val="en-US"/>
        </w:rPr>
        <w:t>the operator</w:t>
      </w:r>
      <w:r w:rsidR="00BC125F">
        <w:rPr>
          <w:lang w:val="en-US"/>
        </w:rPr>
        <w:t>’s organization</w:t>
      </w:r>
      <w:r w:rsidRPr="0004744C">
        <w:rPr>
          <w:lang w:val="en-US"/>
        </w:rPr>
        <w:t xml:space="preserve"> and to the </w:t>
      </w:r>
      <w:r w:rsidR="00BC125F">
        <w:rPr>
          <w:lang w:val="en-US"/>
        </w:rPr>
        <w:t xml:space="preserve">competent </w:t>
      </w:r>
      <w:r w:rsidRPr="0004744C">
        <w:rPr>
          <w:lang w:val="en-US"/>
        </w:rPr>
        <w:t xml:space="preserve">local authority. </w:t>
      </w:r>
    </w:p>
    <w:p w14:paraId="4A2DED16" w14:textId="339760F9" w:rsidR="00EE04AD" w:rsidRPr="0004744C" w:rsidRDefault="00BC125F" w:rsidP="00523833">
      <w:pPr>
        <w:pStyle w:val="Leipteksti"/>
        <w:rPr>
          <w:lang w:val="en-US"/>
        </w:rPr>
      </w:pPr>
      <w:r>
        <w:rPr>
          <w:lang w:val="en-US"/>
        </w:rPr>
        <w:lastRenderedPageBreak/>
        <w:t>The i</w:t>
      </w:r>
      <w:r w:rsidR="00EE04AD" w:rsidRPr="0004744C">
        <w:rPr>
          <w:lang w:val="en-US"/>
        </w:rPr>
        <w:t>nstruction</w:t>
      </w:r>
      <w:r>
        <w:rPr>
          <w:lang w:val="en-US"/>
        </w:rPr>
        <w:t>s</w:t>
      </w:r>
      <w:r w:rsidR="00EE04AD" w:rsidRPr="0004744C">
        <w:rPr>
          <w:lang w:val="en-US"/>
        </w:rPr>
        <w:t xml:space="preserve"> should contain practical </w:t>
      </w:r>
      <w:r>
        <w:rPr>
          <w:lang w:val="en-US"/>
        </w:rPr>
        <w:t xml:space="preserve">procedures </w:t>
      </w:r>
      <w:r w:rsidR="00EE04AD" w:rsidRPr="0004744C">
        <w:rPr>
          <w:lang w:val="en-US"/>
        </w:rPr>
        <w:t>for reporting</w:t>
      </w:r>
      <w:r>
        <w:rPr>
          <w:lang w:val="en-US"/>
        </w:rPr>
        <w:t>,</w:t>
      </w:r>
      <w:r w:rsidR="00EE04AD" w:rsidRPr="0004744C">
        <w:rPr>
          <w:lang w:val="en-US"/>
        </w:rPr>
        <w:t xml:space="preserve"> and guidance </w:t>
      </w:r>
      <w:r>
        <w:rPr>
          <w:lang w:val="en-US"/>
        </w:rPr>
        <w:t xml:space="preserve">on how to classify </w:t>
      </w:r>
      <w:r w:rsidR="00EE04AD" w:rsidRPr="0004744C">
        <w:rPr>
          <w:lang w:val="en-US"/>
        </w:rPr>
        <w:t>different incidents.</w:t>
      </w:r>
    </w:p>
    <w:p w14:paraId="5EED4307" w14:textId="7A8BEE98" w:rsidR="00EE04AD" w:rsidRPr="0004744C" w:rsidRDefault="00EE04AD" w:rsidP="00EE04AD">
      <w:pPr>
        <w:pStyle w:val="Otsikko2"/>
        <w:rPr>
          <w:lang w:val="en-US"/>
        </w:rPr>
      </w:pPr>
      <w:bookmarkStart w:id="23" w:name="_Toc448148365"/>
      <w:bookmarkStart w:id="24" w:name="_Toc450732650"/>
      <w:r w:rsidRPr="0004744C">
        <w:rPr>
          <w:lang w:val="en-US"/>
        </w:rPr>
        <w:t>Security procedures</w:t>
      </w:r>
      <w:bookmarkEnd w:id="23"/>
      <w:bookmarkEnd w:id="24"/>
    </w:p>
    <w:p w14:paraId="4F313BCF" w14:textId="509B8A8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the </w:t>
      </w:r>
      <w:r w:rsidR="00BC125F" w:rsidRPr="00BC125F">
        <w:rPr>
          <w:lang w:val="en-US"/>
        </w:rPr>
        <w:t xml:space="preserve">applicable </w:t>
      </w:r>
      <w:r w:rsidRPr="0004744C">
        <w:rPr>
          <w:lang w:val="en-US"/>
        </w:rPr>
        <w:t xml:space="preserve">security procedures to prevent unlawful interference </w:t>
      </w:r>
      <w:r w:rsidR="00BC125F">
        <w:rPr>
          <w:lang w:val="en-US"/>
        </w:rPr>
        <w:t xml:space="preserve">in </w:t>
      </w:r>
      <w:r w:rsidRPr="0004744C">
        <w:rPr>
          <w:lang w:val="en-US"/>
        </w:rPr>
        <w:t>the operations at all times.</w:t>
      </w:r>
    </w:p>
    <w:p w14:paraId="2ED04CFE" w14:textId="407B244D" w:rsidR="00EE04AD" w:rsidRPr="0004744C" w:rsidRDefault="00BC125F" w:rsidP="00523833">
      <w:pPr>
        <w:pStyle w:val="Leipteksti"/>
        <w:rPr>
          <w:lang w:val="en-US"/>
        </w:rPr>
      </w:pPr>
      <w:r>
        <w:rPr>
          <w:lang w:val="en-US"/>
        </w:rPr>
        <w:t>The i</w:t>
      </w:r>
      <w:r w:rsidR="00EE04AD" w:rsidRPr="0004744C">
        <w:rPr>
          <w:lang w:val="en-US"/>
        </w:rPr>
        <w:t>nstruction</w:t>
      </w:r>
      <w:r>
        <w:rPr>
          <w:lang w:val="en-US"/>
        </w:rPr>
        <w:t>s</w:t>
      </w:r>
      <w:r w:rsidR="00EE04AD" w:rsidRPr="0004744C">
        <w:rPr>
          <w:lang w:val="en-US"/>
        </w:rPr>
        <w:t xml:space="preserve"> should take account </w:t>
      </w:r>
      <w:r>
        <w:rPr>
          <w:lang w:val="en-US"/>
        </w:rPr>
        <w:t xml:space="preserve">of </w:t>
      </w:r>
      <w:r w:rsidR="00EE04AD" w:rsidRPr="0004744C">
        <w:rPr>
          <w:lang w:val="en-US"/>
        </w:rPr>
        <w:t>the areas where operations are conducted</w:t>
      </w:r>
      <w:r>
        <w:rPr>
          <w:lang w:val="en-US"/>
        </w:rPr>
        <w:t>,</w:t>
      </w:r>
      <w:r w:rsidR="00EE04AD" w:rsidRPr="0004744C">
        <w:rPr>
          <w:lang w:val="en-US"/>
        </w:rPr>
        <w:t xml:space="preserve"> and </w:t>
      </w:r>
      <w:r>
        <w:rPr>
          <w:lang w:val="en-US"/>
        </w:rPr>
        <w:t xml:space="preserve">any </w:t>
      </w:r>
      <w:r w:rsidR="00EE04AD" w:rsidRPr="0004744C">
        <w:rPr>
          <w:lang w:val="en-US"/>
        </w:rPr>
        <w:t>need for security checks and/or</w:t>
      </w:r>
      <w:r w:rsidR="00BA0BC7">
        <w:rPr>
          <w:lang w:val="en-US"/>
        </w:rPr>
        <w:t xml:space="preserve"> surveillance</w:t>
      </w:r>
      <w:r w:rsidR="00EE04AD" w:rsidRPr="0004744C">
        <w:rPr>
          <w:lang w:val="en-US"/>
        </w:rPr>
        <w:t>.</w:t>
      </w:r>
    </w:p>
    <w:p w14:paraId="0826691E" w14:textId="4303F728" w:rsidR="00EE04AD" w:rsidRPr="0004744C" w:rsidRDefault="00EE04AD" w:rsidP="00EE04AD">
      <w:pPr>
        <w:pStyle w:val="Otsikko2"/>
        <w:rPr>
          <w:lang w:val="en-US"/>
        </w:rPr>
      </w:pPr>
      <w:bookmarkStart w:id="25" w:name="_Toc448148366"/>
      <w:bookmarkStart w:id="26" w:name="_Toc450732651"/>
      <w:r w:rsidRPr="0004744C">
        <w:rPr>
          <w:lang w:val="en-US"/>
        </w:rPr>
        <w:t>Airworthiness and maintenance</w:t>
      </w:r>
      <w:bookmarkEnd w:id="25"/>
      <w:bookmarkEnd w:id="26"/>
    </w:p>
    <w:p w14:paraId="449B6A42" w14:textId="4F2C75B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and instructions on the airworthiness of the aircraft and </w:t>
      </w:r>
      <w:r w:rsidR="00BA0BC7">
        <w:rPr>
          <w:lang w:val="en-US"/>
        </w:rPr>
        <w:t xml:space="preserve">any </w:t>
      </w:r>
      <w:r w:rsidRPr="0004744C">
        <w:rPr>
          <w:lang w:val="en-US"/>
        </w:rPr>
        <w:t>other equipment which have or may have an effect on the safety of operations.</w:t>
      </w:r>
    </w:p>
    <w:p w14:paraId="19482EF6" w14:textId="7777777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information should contain but is not limited to:</w:t>
      </w:r>
    </w:p>
    <w:p w14:paraId="013E43B3" w14:textId="38AF9A40" w:rsidR="00EE04AD" w:rsidRPr="0004744C" w:rsidRDefault="00BA0BC7" w:rsidP="00523833">
      <w:pPr>
        <w:pStyle w:val="Luettelo"/>
        <w:rPr>
          <w:lang w:val="en-US"/>
        </w:rPr>
      </w:pPr>
      <w:r>
        <w:rPr>
          <w:lang w:val="en-US"/>
        </w:rPr>
        <w:t>Instructions for p</w:t>
      </w:r>
      <w:r w:rsidR="00EE04AD" w:rsidRPr="0004744C">
        <w:rPr>
          <w:lang w:val="en-US"/>
        </w:rPr>
        <w:t>re-flight inspection(before every operation)</w:t>
      </w:r>
    </w:p>
    <w:p w14:paraId="4CB7E392" w14:textId="171641CA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Periodic inspections (e.g. daily, weekly, monthly…)</w:t>
      </w:r>
    </w:p>
    <w:p w14:paraId="45A24510" w14:textId="1C61AA01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Inspections after abnormal situations</w:t>
      </w:r>
      <w:r w:rsidR="00BA0BC7">
        <w:rPr>
          <w:lang w:val="en-US"/>
        </w:rPr>
        <w:t>,</w:t>
      </w:r>
      <w:r w:rsidRPr="0004744C">
        <w:rPr>
          <w:lang w:val="en-US"/>
        </w:rPr>
        <w:t xml:space="preserve"> and</w:t>
      </w:r>
    </w:p>
    <w:p w14:paraId="7D4040C3" w14:textId="43BD4D0F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 xml:space="preserve">Guidance </w:t>
      </w:r>
      <w:r w:rsidR="00BA0BC7">
        <w:rPr>
          <w:lang w:val="en-US"/>
        </w:rPr>
        <w:t xml:space="preserve">for assessing </w:t>
      </w:r>
      <w:r w:rsidRPr="0004744C">
        <w:rPr>
          <w:lang w:val="en-US"/>
        </w:rPr>
        <w:t>when the system or part should be maintained or withdrawn from service.</w:t>
      </w:r>
    </w:p>
    <w:p w14:paraId="250183C2" w14:textId="13FAB915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The instruction</w:t>
      </w:r>
      <w:r w:rsidR="00BA0BC7">
        <w:rPr>
          <w:lang w:val="en-US"/>
        </w:rPr>
        <w:t>s</w:t>
      </w:r>
      <w:r w:rsidRPr="0004744C">
        <w:rPr>
          <w:lang w:val="en-US"/>
        </w:rPr>
        <w:t xml:space="preserve"> and intervals should always </w:t>
      </w:r>
      <w:r w:rsidR="00BA0BC7">
        <w:rPr>
          <w:lang w:val="en-US"/>
        </w:rPr>
        <w:t xml:space="preserve">respect </w:t>
      </w:r>
      <w:r w:rsidRPr="0004744C">
        <w:rPr>
          <w:lang w:val="en-US"/>
        </w:rPr>
        <w:t>the manufactures instruction</w:t>
      </w:r>
      <w:r w:rsidR="00BA0BC7">
        <w:rPr>
          <w:lang w:val="en-US"/>
        </w:rPr>
        <w:t>s</w:t>
      </w:r>
      <w:r w:rsidRPr="0004744C">
        <w:rPr>
          <w:lang w:val="en-US"/>
        </w:rPr>
        <w:t xml:space="preserve"> and limits.</w:t>
      </w:r>
    </w:p>
    <w:p w14:paraId="46287A2D" w14:textId="0DB92DA7" w:rsidR="00EE04AD" w:rsidRPr="0004744C" w:rsidRDefault="00EE04AD" w:rsidP="00EE04AD">
      <w:pPr>
        <w:pStyle w:val="Otsikko2"/>
        <w:rPr>
          <w:lang w:val="en-US"/>
        </w:rPr>
      </w:pPr>
      <w:bookmarkStart w:id="27" w:name="_Toc448148367"/>
      <w:bookmarkStart w:id="28" w:name="_Toc450732652"/>
      <w:r w:rsidRPr="0004744C">
        <w:rPr>
          <w:lang w:val="en-US"/>
        </w:rPr>
        <w:t>Special operations</w:t>
      </w:r>
      <w:bookmarkEnd w:id="27"/>
      <w:bookmarkEnd w:id="28"/>
    </w:p>
    <w:p w14:paraId="19E3DBE1" w14:textId="5E200CA4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chapter should contain any instructions and procedures related to special operations</w:t>
      </w:r>
      <w:r w:rsidR="00BA0BC7">
        <w:rPr>
          <w:lang w:val="en-US"/>
        </w:rPr>
        <w:t>,</w:t>
      </w:r>
      <w:r w:rsidRPr="0004744C">
        <w:rPr>
          <w:lang w:val="en-US"/>
        </w:rPr>
        <w:t xml:space="preserve"> which are not covered in any other part of this manual.</w:t>
      </w:r>
    </w:p>
    <w:p w14:paraId="5576FDCF" w14:textId="77777777" w:rsidR="00EE04AD" w:rsidRPr="0004744C" w:rsidRDefault="00EE04AD" w:rsidP="00523833">
      <w:pPr>
        <w:pStyle w:val="Leipteksti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04744C">
        <w:rPr>
          <w:lang w:val="en-US"/>
        </w:rPr>
        <w:br w:type="page"/>
      </w:r>
    </w:p>
    <w:p w14:paraId="50F3DB72" w14:textId="149B0770" w:rsidR="00EE04AD" w:rsidRPr="0004744C" w:rsidRDefault="00EE04AD" w:rsidP="00CF0624">
      <w:pPr>
        <w:pStyle w:val="Otsikko1"/>
        <w:rPr>
          <w:lang w:val="en-US"/>
        </w:rPr>
      </w:pPr>
      <w:bookmarkStart w:id="29" w:name="_Toc448148368"/>
      <w:bookmarkStart w:id="30" w:name="_Toc450732653"/>
      <w:r w:rsidRPr="0004744C">
        <w:rPr>
          <w:lang w:val="en-US"/>
        </w:rPr>
        <w:lastRenderedPageBreak/>
        <w:t>OM-B</w:t>
      </w:r>
      <w:bookmarkEnd w:id="29"/>
      <w:r w:rsidR="00CF0624">
        <w:rPr>
          <w:lang w:val="en-US"/>
        </w:rPr>
        <w:t xml:space="preserve"> </w:t>
      </w:r>
      <w:r w:rsidR="00CF0624" w:rsidRPr="00CF0624">
        <w:rPr>
          <w:lang w:val="en-US"/>
        </w:rPr>
        <w:t>Aircraft operati</w:t>
      </w:r>
      <w:r w:rsidR="00BA0BC7">
        <w:rPr>
          <w:lang w:val="en-US"/>
        </w:rPr>
        <w:t>ons</w:t>
      </w:r>
      <w:r w:rsidR="00CF0624" w:rsidRPr="00CF0624">
        <w:rPr>
          <w:lang w:val="en-US"/>
        </w:rPr>
        <w:t xml:space="preserve"> — type related</w:t>
      </w:r>
      <w:bookmarkEnd w:id="30"/>
    </w:p>
    <w:p w14:paraId="363677CF" w14:textId="27A1BDCD" w:rsidR="00EE04AD" w:rsidRPr="0004744C" w:rsidRDefault="00EE04AD" w:rsidP="00EE04AD">
      <w:pPr>
        <w:pStyle w:val="Otsikko2"/>
        <w:rPr>
          <w:lang w:val="en-US"/>
        </w:rPr>
      </w:pPr>
      <w:bookmarkStart w:id="31" w:name="_Toc448148369"/>
      <w:bookmarkStart w:id="32" w:name="_Toc450732654"/>
      <w:r w:rsidRPr="0004744C">
        <w:rPr>
          <w:lang w:val="en-US"/>
        </w:rPr>
        <w:t>General information</w:t>
      </w:r>
      <w:bookmarkEnd w:id="31"/>
      <w:bookmarkEnd w:id="32"/>
    </w:p>
    <w:p w14:paraId="629F2068" w14:textId="1A791EFE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general information </w:t>
      </w:r>
      <w:r w:rsidR="001A11FC">
        <w:rPr>
          <w:lang w:val="en-US"/>
        </w:rPr>
        <w:t xml:space="preserve">on </w:t>
      </w:r>
      <w:r w:rsidRPr="0004744C">
        <w:rPr>
          <w:lang w:val="en-US"/>
        </w:rPr>
        <w:t>the aircraft used (e.g. manufacturer, type, number of aircraft, dimensions).</w:t>
      </w:r>
    </w:p>
    <w:p w14:paraId="0DAB1851" w14:textId="04E31838" w:rsidR="00EE04AD" w:rsidRPr="0004744C" w:rsidRDefault="00EE04AD" w:rsidP="00EE04AD">
      <w:pPr>
        <w:pStyle w:val="Otsikko2"/>
        <w:rPr>
          <w:lang w:val="en-US"/>
        </w:rPr>
      </w:pPr>
      <w:bookmarkStart w:id="33" w:name="_Toc448148370"/>
      <w:bookmarkStart w:id="34" w:name="_Toc450732655"/>
      <w:r w:rsidRPr="0004744C">
        <w:rPr>
          <w:lang w:val="en-US"/>
        </w:rPr>
        <w:t>Emergency procedures</w:t>
      </w:r>
      <w:bookmarkEnd w:id="33"/>
      <w:bookmarkEnd w:id="34"/>
    </w:p>
    <w:p w14:paraId="77D0896E" w14:textId="1EF2B815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and instructions for emergency situations. It </w:t>
      </w:r>
      <w:r w:rsidR="001A11FC">
        <w:rPr>
          <w:lang w:val="en-US"/>
        </w:rPr>
        <w:t xml:space="preserve">may </w:t>
      </w:r>
      <w:r w:rsidRPr="0004744C">
        <w:rPr>
          <w:lang w:val="en-US"/>
        </w:rPr>
        <w:t>contain emergency checklists or guidance for abnormal situations.</w:t>
      </w:r>
    </w:p>
    <w:p w14:paraId="16352F09" w14:textId="68F5E03F" w:rsidR="00EE04AD" w:rsidRPr="0004744C" w:rsidRDefault="00EE04AD" w:rsidP="00EE04AD">
      <w:pPr>
        <w:pStyle w:val="Otsikko2"/>
        <w:rPr>
          <w:lang w:val="en-US"/>
        </w:rPr>
      </w:pPr>
      <w:bookmarkStart w:id="35" w:name="_Toc448148371"/>
      <w:bookmarkStart w:id="36" w:name="_Toc450732656"/>
      <w:r w:rsidRPr="0004744C">
        <w:rPr>
          <w:lang w:val="en-US"/>
        </w:rPr>
        <w:t>Performance and operating limitations</w:t>
      </w:r>
      <w:bookmarkEnd w:id="35"/>
      <w:bookmarkEnd w:id="36"/>
    </w:p>
    <w:p w14:paraId="115A194E" w14:textId="608CCFE6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and guidance for operational personnel concerning </w:t>
      </w:r>
      <w:r w:rsidR="001A11FC">
        <w:rPr>
          <w:lang w:val="en-US"/>
        </w:rPr>
        <w:t xml:space="preserve">the aircraft </w:t>
      </w:r>
      <w:r w:rsidRPr="0004744C">
        <w:rPr>
          <w:lang w:val="en-US"/>
        </w:rPr>
        <w:t>performance and operating limitations</w:t>
      </w:r>
      <w:r w:rsidR="001A11FC">
        <w:rPr>
          <w:lang w:val="en-US"/>
        </w:rPr>
        <w:t>,</w:t>
      </w:r>
      <w:r w:rsidRPr="0004744C">
        <w:rPr>
          <w:lang w:val="en-US"/>
        </w:rPr>
        <w:t xml:space="preserve"> which should be taken into account </w:t>
      </w:r>
      <w:r w:rsidR="001A11FC">
        <w:rPr>
          <w:lang w:val="en-US"/>
        </w:rPr>
        <w:t xml:space="preserve">in </w:t>
      </w:r>
      <w:r w:rsidRPr="0004744C">
        <w:rPr>
          <w:lang w:val="en-US"/>
        </w:rPr>
        <w:t xml:space="preserve">different types of operations. </w:t>
      </w:r>
    </w:p>
    <w:p w14:paraId="48897F2E" w14:textId="7777777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information should contain, but is not limited to:</w:t>
      </w:r>
    </w:p>
    <w:p w14:paraId="5DE0EA3D" w14:textId="3BA8B9DD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Mass and balance of the aircraft</w:t>
      </w:r>
    </w:p>
    <w:p w14:paraId="188720E5" w14:textId="52EF191E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Mass and shape of external cargo</w:t>
      </w:r>
    </w:p>
    <w:p w14:paraId="1305B8E7" w14:textId="39A378D4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Maximum take-off mass of the aircraft</w:t>
      </w:r>
    </w:p>
    <w:p w14:paraId="5D9322E0" w14:textId="4F5F2A31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Performance limitations</w:t>
      </w:r>
    </w:p>
    <w:p w14:paraId="70ADC49D" w14:textId="10E27717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Power supply and its limitations</w:t>
      </w:r>
    </w:p>
    <w:p w14:paraId="555CA1B0" w14:textId="5AFF664D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Weather limitations</w:t>
      </w:r>
    </w:p>
    <w:p w14:paraId="5DB3B0EE" w14:textId="1304739D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Temperature limitations</w:t>
      </w:r>
    </w:p>
    <w:p w14:paraId="51978C0D" w14:textId="2CD40722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Wind limitations</w:t>
      </w:r>
    </w:p>
    <w:p w14:paraId="3DE4B6A6" w14:textId="5D226690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Visibility</w:t>
      </w:r>
    </w:p>
    <w:p w14:paraId="0A3FD5AD" w14:textId="0BC57988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Precipitation</w:t>
      </w:r>
    </w:p>
    <w:p w14:paraId="4DF4F961" w14:textId="31D41A5E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Icing conditions</w:t>
      </w:r>
    </w:p>
    <w:p w14:paraId="4A0FEC88" w14:textId="31045853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Thunderstorms</w:t>
      </w:r>
    </w:p>
    <w:p w14:paraId="5FF205A1" w14:textId="0EBD2945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Area of operation</w:t>
      </w:r>
    </w:p>
    <w:p w14:paraId="62CEE4BA" w14:textId="22861AFD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Airspace limitation</w:t>
      </w:r>
      <w:r w:rsidR="001A11FC">
        <w:rPr>
          <w:lang w:val="en-US"/>
        </w:rPr>
        <w:t>s</w:t>
      </w:r>
    </w:p>
    <w:p w14:paraId="36299B59" w14:textId="2DE36363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Altitude restrictions</w:t>
      </w:r>
    </w:p>
    <w:p w14:paraId="75396EC2" w14:textId="076892A7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Obstacle limitations</w:t>
      </w:r>
    </w:p>
    <w:p w14:paraId="375B08FB" w14:textId="51CEC14C" w:rsidR="00EE04AD" w:rsidRPr="0004744C" w:rsidRDefault="00EE04AD" w:rsidP="00523833">
      <w:pPr>
        <w:pStyle w:val="Luettelo"/>
        <w:numPr>
          <w:ilvl w:val="1"/>
          <w:numId w:val="2"/>
        </w:numPr>
        <w:rPr>
          <w:lang w:val="en-US"/>
        </w:rPr>
      </w:pPr>
      <w:r w:rsidRPr="0004744C">
        <w:rPr>
          <w:lang w:val="en-US"/>
        </w:rPr>
        <w:t>Flying over congested areas or assemblies of persons</w:t>
      </w:r>
    </w:p>
    <w:p w14:paraId="3A744C71" w14:textId="7777777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Communication and control limitations.</w:t>
      </w:r>
    </w:p>
    <w:p w14:paraId="1AA55AED" w14:textId="1455FBC3" w:rsidR="00EE04AD" w:rsidRPr="0004744C" w:rsidRDefault="00EE04AD" w:rsidP="00EE04AD">
      <w:pPr>
        <w:pStyle w:val="Otsikko2"/>
        <w:rPr>
          <w:lang w:val="en-US"/>
        </w:rPr>
      </w:pPr>
      <w:bookmarkStart w:id="37" w:name="_Toc448148372"/>
      <w:bookmarkStart w:id="38" w:name="_Toc450732657"/>
      <w:r w:rsidRPr="0004744C">
        <w:rPr>
          <w:lang w:val="en-US"/>
        </w:rPr>
        <w:t>Minimum equipment</w:t>
      </w:r>
      <w:bookmarkEnd w:id="37"/>
      <w:bookmarkEnd w:id="38"/>
      <w:r w:rsidRPr="0004744C">
        <w:rPr>
          <w:lang w:val="en-US"/>
        </w:rPr>
        <w:t xml:space="preserve"> </w:t>
      </w:r>
    </w:p>
    <w:p w14:paraId="549E01B3" w14:textId="0933298D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information </w:t>
      </w:r>
      <w:r w:rsidR="001A11FC">
        <w:rPr>
          <w:lang w:val="en-US"/>
        </w:rPr>
        <w:t xml:space="preserve">on </w:t>
      </w:r>
      <w:r w:rsidRPr="0004744C">
        <w:rPr>
          <w:lang w:val="en-US"/>
        </w:rPr>
        <w:t>the minimum equipment needed for normal operations</w:t>
      </w:r>
      <w:r w:rsidR="001A11FC">
        <w:rPr>
          <w:lang w:val="en-US"/>
        </w:rPr>
        <w:t>,</w:t>
      </w:r>
      <w:r w:rsidRPr="0004744C">
        <w:rPr>
          <w:lang w:val="en-US"/>
        </w:rPr>
        <w:t xml:space="preserve"> as well as guidance </w:t>
      </w:r>
      <w:r w:rsidR="001A11FC">
        <w:rPr>
          <w:lang w:val="en-US"/>
        </w:rPr>
        <w:t xml:space="preserve">for making </w:t>
      </w:r>
      <w:r w:rsidRPr="0004744C">
        <w:rPr>
          <w:lang w:val="en-US"/>
        </w:rPr>
        <w:t xml:space="preserve">decisions </w:t>
      </w:r>
      <w:r w:rsidR="001A11FC">
        <w:rPr>
          <w:lang w:val="en-US"/>
        </w:rPr>
        <w:t xml:space="preserve">in case of </w:t>
      </w:r>
      <w:r w:rsidRPr="0004744C">
        <w:rPr>
          <w:lang w:val="en-US"/>
        </w:rPr>
        <w:t xml:space="preserve">unserviceable equipment. It should </w:t>
      </w:r>
      <w:r w:rsidR="001A11FC">
        <w:rPr>
          <w:lang w:val="en-US"/>
        </w:rPr>
        <w:t xml:space="preserve">cover </w:t>
      </w:r>
      <w:r w:rsidRPr="0004744C">
        <w:rPr>
          <w:lang w:val="en-US"/>
        </w:rPr>
        <w:t xml:space="preserve">different </w:t>
      </w:r>
      <w:r w:rsidR="001A11FC">
        <w:rPr>
          <w:lang w:val="en-US"/>
        </w:rPr>
        <w:t xml:space="preserve">types </w:t>
      </w:r>
      <w:r w:rsidRPr="0004744C">
        <w:rPr>
          <w:lang w:val="en-US"/>
        </w:rPr>
        <w:t>of operations and their respective requirements.</w:t>
      </w:r>
    </w:p>
    <w:p w14:paraId="4CB4146E" w14:textId="0ACDC371" w:rsidR="00EE04AD" w:rsidRPr="0004744C" w:rsidRDefault="001A11FC" w:rsidP="00523833">
      <w:pPr>
        <w:pStyle w:val="Leipteksti"/>
        <w:rPr>
          <w:lang w:val="en-US"/>
        </w:rPr>
      </w:pPr>
      <w:r>
        <w:rPr>
          <w:lang w:val="en-US"/>
        </w:rPr>
        <w:t xml:space="preserve">The </w:t>
      </w:r>
      <w:r w:rsidR="00EE04AD" w:rsidRPr="0004744C">
        <w:rPr>
          <w:lang w:val="en-US"/>
        </w:rPr>
        <w:t>minimum equipment</w:t>
      </w:r>
      <w:r>
        <w:rPr>
          <w:lang w:val="en-US"/>
        </w:rPr>
        <w:t xml:space="preserve"> information</w:t>
      </w:r>
      <w:r w:rsidR="00EE04AD" w:rsidRPr="0004744C">
        <w:rPr>
          <w:lang w:val="en-US"/>
        </w:rPr>
        <w:t xml:space="preserve"> should take into account, but is not limited to:</w:t>
      </w:r>
    </w:p>
    <w:p w14:paraId="3380A916" w14:textId="10FA2DCF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lastRenderedPageBreak/>
        <w:t xml:space="preserve">Examples of different types </w:t>
      </w:r>
      <w:r w:rsidR="001A11FC">
        <w:rPr>
          <w:lang w:val="en-US"/>
        </w:rPr>
        <w:t xml:space="preserve">of </w:t>
      </w:r>
      <w:r w:rsidRPr="0004744C">
        <w:rPr>
          <w:lang w:val="en-US"/>
        </w:rPr>
        <w:t>operations (e.g. photography, surveying, etc.)</w:t>
      </w:r>
    </w:p>
    <w:p w14:paraId="69E384C3" w14:textId="6A232714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Visual line of sight (VLOS) / Beyond visual line of sight (BVLOS)</w:t>
      </w:r>
    </w:p>
    <w:p w14:paraId="58690986" w14:textId="619F109E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Radio range and radio line of sight</w:t>
      </w:r>
    </w:p>
    <w:p w14:paraId="509F4DF8" w14:textId="30B0FD82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Type related equipment</w:t>
      </w:r>
      <w:r w:rsidR="001A11FC">
        <w:rPr>
          <w:lang w:val="en-US"/>
        </w:rPr>
        <w:t>,</w:t>
      </w:r>
      <w:r w:rsidRPr="0004744C">
        <w:rPr>
          <w:lang w:val="en-US"/>
        </w:rPr>
        <w:t xml:space="preserve"> and</w:t>
      </w:r>
    </w:p>
    <w:p w14:paraId="0A7EF957" w14:textId="7777777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Emergency equipment (First aid, fire extinguishing, parachutes, etc.,)</w:t>
      </w:r>
    </w:p>
    <w:p w14:paraId="443034B4" w14:textId="0911C9A2" w:rsidR="00EE04AD" w:rsidRPr="0004744C" w:rsidRDefault="00EE04AD" w:rsidP="00EE04AD">
      <w:pPr>
        <w:pStyle w:val="Otsikko2"/>
        <w:rPr>
          <w:lang w:val="en-US"/>
        </w:rPr>
      </w:pPr>
      <w:bookmarkStart w:id="39" w:name="_Toc448148373"/>
      <w:bookmarkStart w:id="40" w:name="_Toc450732658"/>
      <w:r w:rsidRPr="0004744C">
        <w:rPr>
          <w:lang w:val="en-US"/>
        </w:rPr>
        <w:t>Flight data</w:t>
      </w:r>
      <w:bookmarkEnd w:id="39"/>
      <w:bookmarkEnd w:id="40"/>
      <w:r w:rsidRPr="0004744C">
        <w:rPr>
          <w:lang w:val="en-US"/>
        </w:rPr>
        <w:t xml:space="preserve"> </w:t>
      </w:r>
    </w:p>
    <w:p w14:paraId="0862BCC7" w14:textId="60C84D8E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procedures on how </w:t>
      </w:r>
      <w:r w:rsidR="00E52CAF">
        <w:rPr>
          <w:lang w:val="en-US"/>
        </w:rPr>
        <w:t xml:space="preserve">any </w:t>
      </w:r>
      <w:r w:rsidRPr="0004744C">
        <w:rPr>
          <w:lang w:val="en-US"/>
        </w:rPr>
        <w:t xml:space="preserve">data </w:t>
      </w:r>
      <w:r w:rsidR="00E52CAF">
        <w:rPr>
          <w:lang w:val="en-US"/>
        </w:rPr>
        <w:t xml:space="preserve">recorded by the </w:t>
      </w:r>
      <w:r w:rsidRPr="0004744C">
        <w:rPr>
          <w:lang w:val="en-US"/>
        </w:rPr>
        <w:t xml:space="preserve">RPAS </w:t>
      </w:r>
      <w:r w:rsidR="00D90670">
        <w:rPr>
          <w:lang w:val="en-US"/>
        </w:rPr>
        <w:t xml:space="preserve">is </w:t>
      </w:r>
      <w:r w:rsidRPr="0004744C">
        <w:rPr>
          <w:lang w:val="en-US"/>
        </w:rPr>
        <w:t xml:space="preserve">secured in case of an incident, serious incident or accident, in particular if it had or could have had </w:t>
      </w:r>
      <w:r w:rsidR="00E52CAF">
        <w:rPr>
          <w:lang w:val="en-US"/>
        </w:rPr>
        <w:t xml:space="preserve">an </w:t>
      </w:r>
      <w:r w:rsidRPr="0004744C">
        <w:rPr>
          <w:lang w:val="en-US"/>
        </w:rPr>
        <w:t xml:space="preserve">effect on: </w:t>
      </w:r>
    </w:p>
    <w:p w14:paraId="4EF0DA89" w14:textId="6778A007" w:rsidR="00EE04AD" w:rsidRPr="0004744C" w:rsidRDefault="000F5C27" w:rsidP="00523833">
      <w:pPr>
        <w:pStyle w:val="Luettelo"/>
        <w:rPr>
          <w:lang w:val="en-US"/>
        </w:rPr>
      </w:pPr>
      <w:r>
        <w:rPr>
          <w:lang w:val="en-US"/>
        </w:rPr>
        <w:t>S</w:t>
      </w:r>
      <w:r w:rsidR="00EE04AD" w:rsidRPr="0004744C">
        <w:rPr>
          <w:lang w:val="en-US"/>
        </w:rPr>
        <w:t xml:space="preserve">afety of other aircraft </w:t>
      </w:r>
    </w:p>
    <w:p w14:paraId="08FC951C" w14:textId="2E1FA2E5" w:rsidR="00EE04AD" w:rsidRPr="0004744C" w:rsidRDefault="000F5C27" w:rsidP="00523833">
      <w:pPr>
        <w:pStyle w:val="Luettelo"/>
        <w:rPr>
          <w:lang w:val="en-US"/>
        </w:rPr>
      </w:pPr>
      <w:r>
        <w:rPr>
          <w:lang w:val="en-US"/>
        </w:rPr>
        <w:t>S</w:t>
      </w:r>
      <w:r w:rsidR="00EE04AD" w:rsidRPr="0004744C">
        <w:rPr>
          <w:lang w:val="en-US"/>
        </w:rPr>
        <w:t xml:space="preserve">afety of persons on </w:t>
      </w:r>
      <w:r w:rsidR="00E52CAF">
        <w:rPr>
          <w:lang w:val="en-US"/>
        </w:rPr>
        <w:t xml:space="preserve">the </w:t>
      </w:r>
      <w:r w:rsidR="00EE04AD" w:rsidRPr="0004744C">
        <w:rPr>
          <w:lang w:val="en-US"/>
        </w:rPr>
        <w:t>ground</w:t>
      </w:r>
      <w:r w:rsidR="00E52CAF">
        <w:rPr>
          <w:lang w:val="en-US"/>
        </w:rPr>
        <w:t>,</w:t>
      </w:r>
      <w:r w:rsidR="00EE04AD" w:rsidRPr="0004744C">
        <w:rPr>
          <w:lang w:val="en-US"/>
        </w:rPr>
        <w:t xml:space="preserve"> and </w:t>
      </w:r>
    </w:p>
    <w:p w14:paraId="5CF116C1" w14:textId="30F86C06" w:rsidR="00EE04AD" w:rsidRPr="0004744C" w:rsidRDefault="000F5C27" w:rsidP="00523833">
      <w:pPr>
        <w:pStyle w:val="Luettelo"/>
        <w:rPr>
          <w:lang w:val="en-US"/>
        </w:rPr>
      </w:pPr>
      <w:r>
        <w:rPr>
          <w:lang w:val="en-US"/>
        </w:rPr>
        <w:t>S</w:t>
      </w:r>
      <w:r w:rsidR="00EE04AD" w:rsidRPr="0004744C">
        <w:rPr>
          <w:lang w:val="en-US"/>
        </w:rPr>
        <w:t xml:space="preserve">afety of third parties. </w:t>
      </w:r>
    </w:p>
    <w:p w14:paraId="2802E42C" w14:textId="698347B7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These instructions should clearly </w:t>
      </w:r>
      <w:r w:rsidR="00D90670">
        <w:rPr>
          <w:lang w:val="en-US"/>
        </w:rPr>
        <w:t xml:space="preserve">state </w:t>
      </w:r>
      <w:r w:rsidRPr="0004744C">
        <w:rPr>
          <w:lang w:val="en-US"/>
        </w:rPr>
        <w:t xml:space="preserve">the intent of securing this information. They should contain practical instructions, for example a checklist for operational personnel to be used in any safety related incident. These procedures should exclude the possibility </w:t>
      </w:r>
      <w:r w:rsidR="00D90670">
        <w:rPr>
          <w:lang w:val="en-US"/>
        </w:rPr>
        <w:t xml:space="preserve">of any </w:t>
      </w:r>
      <w:r w:rsidRPr="0004744C">
        <w:rPr>
          <w:lang w:val="en-US"/>
        </w:rPr>
        <w:t xml:space="preserve">vital information </w:t>
      </w:r>
      <w:r w:rsidR="00D90670">
        <w:rPr>
          <w:lang w:val="en-US"/>
        </w:rPr>
        <w:t xml:space="preserve">being deleted or lost </w:t>
      </w:r>
      <w:r w:rsidRPr="0004744C">
        <w:rPr>
          <w:lang w:val="en-US"/>
        </w:rPr>
        <w:t>without the consent of the accident investigation authorities.</w:t>
      </w:r>
    </w:p>
    <w:p w14:paraId="5B795338" w14:textId="77777777" w:rsidR="00F61F55" w:rsidRDefault="00F61F55">
      <w:pPr>
        <w:rPr>
          <w:b/>
          <w:sz w:val="28"/>
          <w:lang w:val="en-US"/>
        </w:rPr>
      </w:pPr>
      <w:bookmarkStart w:id="41" w:name="_Toc448148374"/>
      <w:r>
        <w:rPr>
          <w:lang w:val="en-US"/>
        </w:rPr>
        <w:br w:type="page"/>
      </w:r>
    </w:p>
    <w:p w14:paraId="11F841B5" w14:textId="6912D4F3" w:rsidR="00EE04AD" w:rsidRPr="0004744C" w:rsidRDefault="00EE04AD" w:rsidP="00EE04AD">
      <w:pPr>
        <w:pStyle w:val="Otsikko1"/>
        <w:rPr>
          <w:lang w:val="en-US"/>
        </w:rPr>
      </w:pPr>
      <w:bookmarkStart w:id="42" w:name="_Toc450732659"/>
      <w:r w:rsidRPr="0004744C">
        <w:rPr>
          <w:lang w:val="en-US"/>
        </w:rPr>
        <w:lastRenderedPageBreak/>
        <w:t xml:space="preserve">OM-C: Areas of operation, </w:t>
      </w:r>
      <w:r w:rsidR="00CF0624">
        <w:rPr>
          <w:lang w:val="en-US"/>
        </w:rPr>
        <w:t>r</w:t>
      </w:r>
      <w:r w:rsidRPr="0004744C">
        <w:rPr>
          <w:lang w:val="en-US"/>
        </w:rPr>
        <w:t xml:space="preserve">outes and </w:t>
      </w:r>
      <w:r w:rsidR="00CF0624">
        <w:rPr>
          <w:lang w:val="en-US"/>
        </w:rPr>
        <w:t>c</w:t>
      </w:r>
      <w:r w:rsidRPr="0004744C">
        <w:rPr>
          <w:lang w:val="en-US"/>
        </w:rPr>
        <w:t>harts</w:t>
      </w:r>
      <w:bookmarkEnd w:id="41"/>
      <w:bookmarkEnd w:id="42"/>
    </w:p>
    <w:p w14:paraId="7BFD686F" w14:textId="6C631EE1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>This chapter should contain practical procedures and instruction</w:t>
      </w:r>
      <w:r w:rsidR="00D90670">
        <w:rPr>
          <w:lang w:val="en-US"/>
        </w:rPr>
        <w:t>s</w:t>
      </w:r>
      <w:r w:rsidRPr="0004744C">
        <w:rPr>
          <w:lang w:val="en-US"/>
        </w:rPr>
        <w:t xml:space="preserve"> concerning the areas of operation, information on routes used</w:t>
      </w:r>
      <w:r w:rsidR="005E3EE2">
        <w:rPr>
          <w:lang w:val="en-US"/>
        </w:rPr>
        <w:t>,</w:t>
      </w:r>
      <w:r w:rsidRPr="0004744C">
        <w:rPr>
          <w:lang w:val="en-US"/>
        </w:rPr>
        <w:t xml:space="preserve"> and the </w:t>
      </w:r>
      <w:r w:rsidR="005E3EE2">
        <w:rPr>
          <w:lang w:val="en-US"/>
        </w:rPr>
        <w:t xml:space="preserve">necessary </w:t>
      </w:r>
      <w:r w:rsidRPr="0004744C">
        <w:rPr>
          <w:lang w:val="en-US"/>
        </w:rPr>
        <w:t>charts.</w:t>
      </w:r>
    </w:p>
    <w:p w14:paraId="439C668E" w14:textId="31A4910E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 procedures should </w:t>
      </w:r>
      <w:r w:rsidR="005E3EE2">
        <w:rPr>
          <w:lang w:val="en-US"/>
        </w:rPr>
        <w:t xml:space="preserve">cover </w:t>
      </w:r>
      <w:r w:rsidRPr="0004744C">
        <w:rPr>
          <w:lang w:val="en-US"/>
        </w:rPr>
        <w:t>the following factors</w:t>
      </w:r>
      <w:r w:rsidR="005E3EE2">
        <w:rPr>
          <w:lang w:val="en-US"/>
        </w:rPr>
        <w:t>,</w:t>
      </w:r>
      <w:r w:rsidRPr="0004744C">
        <w:rPr>
          <w:lang w:val="en-US"/>
        </w:rPr>
        <w:t xml:space="preserve"> as applicable to the particular operator and its operation</w:t>
      </w:r>
      <w:r w:rsidR="005E3EE2">
        <w:rPr>
          <w:lang w:val="en-US"/>
        </w:rPr>
        <w:t>s</w:t>
      </w:r>
      <w:r w:rsidRPr="0004744C">
        <w:rPr>
          <w:lang w:val="en-US"/>
        </w:rPr>
        <w:t>:</w:t>
      </w:r>
    </w:p>
    <w:p w14:paraId="62173591" w14:textId="70A0B28F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 xml:space="preserve">Prohibited and </w:t>
      </w:r>
      <w:r w:rsidR="005E3EE2">
        <w:rPr>
          <w:lang w:val="en-US"/>
        </w:rPr>
        <w:t>r</w:t>
      </w:r>
      <w:r w:rsidRPr="0004744C">
        <w:rPr>
          <w:lang w:val="en-US"/>
        </w:rPr>
        <w:t>estricted areas</w:t>
      </w:r>
    </w:p>
    <w:p w14:paraId="2F6EEFAB" w14:textId="64A63B60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Danger areas</w:t>
      </w:r>
    </w:p>
    <w:p w14:paraId="4DED2D7D" w14:textId="5840B8AD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Temporarily segregated areas</w:t>
      </w:r>
    </w:p>
    <w:p w14:paraId="1EF7015C" w14:textId="45F9A6C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Airspace classification (uncontrolled/controlled)</w:t>
      </w:r>
    </w:p>
    <w:p w14:paraId="04FBDDF3" w14:textId="5FEF148E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Vicinity of aerodromes/heliports</w:t>
      </w:r>
      <w:r w:rsidR="005E3EE2">
        <w:rPr>
          <w:lang w:val="en-US"/>
        </w:rPr>
        <w:t>,</w:t>
      </w:r>
      <w:r w:rsidRPr="0004744C">
        <w:rPr>
          <w:lang w:val="en-US"/>
        </w:rPr>
        <w:t xml:space="preserve"> and</w:t>
      </w:r>
    </w:p>
    <w:p w14:paraId="4D7E573E" w14:textId="77777777" w:rsidR="00EE04AD" w:rsidRPr="0004744C" w:rsidRDefault="00EE04AD" w:rsidP="00523833">
      <w:pPr>
        <w:pStyle w:val="Luettelo"/>
        <w:rPr>
          <w:lang w:val="en-US"/>
        </w:rPr>
      </w:pPr>
      <w:r w:rsidRPr="0004744C">
        <w:rPr>
          <w:lang w:val="en-US"/>
        </w:rPr>
        <w:t>Congested areas or assemblies of persons.</w:t>
      </w:r>
    </w:p>
    <w:p w14:paraId="02E5C68F" w14:textId="115D8E8B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 guidance should describe and/or list </w:t>
      </w:r>
      <w:r w:rsidR="005E3EE2">
        <w:rPr>
          <w:lang w:val="en-US"/>
        </w:rPr>
        <w:t xml:space="preserve">the </w:t>
      </w:r>
      <w:r w:rsidRPr="0004744C">
        <w:rPr>
          <w:lang w:val="en-US"/>
        </w:rPr>
        <w:t xml:space="preserve">sources </w:t>
      </w:r>
      <w:r w:rsidR="005E3EE2">
        <w:rPr>
          <w:lang w:val="en-US"/>
        </w:rPr>
        <w:t xml:space="preserve">of </w:t>
      </w:r>
      <w:r w:rsidRPr="0004744C">
        <w:rPr>
          <w:lang w:val="en-US"/>
        </w:rPr>
        <w:t xml:space="preserve">necessary information concerning the areas of operation, </w:t>
      </w:r>
      <w:r w:rsidR="005E3EE2">
        <w:rPr>
          <w:lang w:val="en-US"/>
        </w:rPr>
        <w:t>r</w:t>
      </w:r>
      <w:r w:rsidRPr="0004744C">
        <w:rPr>
          <w:lang w:val="en-US"/>
        </w:rPr>
        <w:t xml:space="preserve">outes and </w:t>
      </w:r>
      <w:r w:rsidR="005E3EE2">
        <w:rPr>
          <w:lang w:val="en-US"/>
        </w:rPr>
        <w:t>c</w:t>
      </w:r>
      <w:r w:rsidRPr="0004744C">
        <w:rPr>
          <w:lang w:val="en-US"/>
        </w:rPr>
        <w:t>harts (e.g. Aerona</w:t>
      </w:r>
      <w:r w:rsidR="005E3EE2">
        <w:rPr>
          <w:lang w:val="en-US"/>
        </w:rPr>
        <w:t>utical Information Publication (</w:t>
      </w:r>
      <w:r w:rsidRPr="0004744C">
        <w:rPr>
          <w:lang w:val="en-US"/>
        </w:rPr>
        <w:t>AIP) or any other relevant source).</w:t>
      </w:r>
    </w:p>
    <w:p w14:paraId="69BC76ED" w14:textId="77777777" w:rsidR="00F61F55" w:rsidRDefault="00F61F55">
      <w:pPr>
        <w:rPr>
          <w:b/>
          <w:sz w:val="28"/>
          <w:lang w:val="en-US"/>
        </w:rPr>
      </w:pPr>
      <w:bookmarkStart w:id="43" w:name="_Toc448148375"/>
      <w:r>
        <w:rPr>
          <w:lang w:val="en-US"/>
        </w:rPr>
        <w:br w:type="page"/>
      </w:r>
    </w:p>
    <w:p w14:paraId="43FF180B" w14:textId="587A5FDD" w:rsidR="00EE04AD" w:rsidRPr="0004744C" w:rsidRDefault="00EE04AD" w:rsidP="00EE04AD">
      <w:pPr>
        <w:pStyle w:val="Otsikko1"/>
        <w:rPr>
          <w:lang w:val="en-US"/>
        </w:rPr>
      </w:pPr>
      <w:bookmarkStart w:id="44" w:name="_Toc450732660"/>
      <w:r w:rsidRPr="0004744C">
        <w:rPr>
          <w:lang w:val="en-US"/>
        </w:rPr>
        <w:lastRenderedPageBreak/>
        <w:t>OM-D: Personnel qualifications and training</w:t>
      </w:r>
      <w:bookmarkEnd w:id="43"/>
      <w:bookmarkEnd w:id="44"/>
    </w:p>
    <w:p w14:paraId="2C4A2B67" w14:textId="1113EF41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This chapter should contain relevant qualification and training requirements for operational personnel. The chapter should </w:t>
      </w:r>
      <w:r w:rsidR="005E3EE2">
        <w:rPr>
          <w:lang w:val="en-US"/>
        </w:rPr>
        <w:t xml:space="preserve">cover </w:t>
      </w:r>
      <w:r w:rsidRPr="0004744C">
        <w:rPr>
          <w:lang w:val="en-US"/>
        </w:rPr>
        <w:t xml:space="preserve">initial as well as recurrent training. The type of operations shall be taken into account when </w:t>
      </w:r>
      <w:r w:rsidR="006A427B">
        <w:rPr>
          <w:lang w:val="en-US"/>
        </w:rPr>
        <w:t xml:space="preserve">determining </w:t>
      </w:r>
      <w:r w:rsidRPr="0004744C">
        <w:rPr>
          <w:lang w:val="en-US"/>
        </w:rPr>
        <w:t xml:space="preserve">the </w:t>
      </w:r>
      <w:r w:rsidR="006A427B">
        <w:rPr>
          <w:lang w:val="en-US"/>
        </w:rPr>
        <w:t xml:space="preserve">appropriate training </w:t>
      </w:r>
      <w:r w:rsidRPr="0004744C">
        <w:rPr>
          <w:lang w:val="en-US"/>
        </w:rPr>
        <w:t>requirements.</w:t>
      </w:r>
    </w:p>
    <w:p w14:paraId="346FCAE3" w14:textId="1981DD5F" w:rsidR="00EE04AD" w:rsidRPr="0004744C" w:rsidRDefault="00EE04AD" w:rsidP="00523833">
      <w:pPr>
        <w:pStyle w:val="Leipteksti"/>
        <w:rPr>
          <w:lang w:val="en-US"/>
        </w:rPr>
      </w:pPr>
      <w:r w:rsidRPr="0004744C">
        <w:rPr>
          <w:lang w:val="en-US"/>
        </w:rPr>
        <w:t xml:space="preserve">The chapter </w:t>
      </w:r>
      <w:r w:rsidR="005E3EE2">
        <w:rPr>
          <w:lang w:val="en-US"/>
        </w:rPr>
        <w:t xml:space="preserve">may </w:t>
      </w:r>
      <w:r w:rsidRPr="0004744C">
        <w:rPr>
          <w:lang w:val="en-US"/>
        </w:rPr>
        <w:t xml:space="preserve">contain </w:t>
      </w:r>
      <w:r w:rsidR="005E3EE2">
        <w:rPr>
          <w:lang w:val="en-US"/>
        </w:rPr>
        <w:t xml:space="preserve">the </w:t>
      </w:r>
      <w:r w:rsidRPr="0004744C">
        <w:rPr>
          <w:lang w:val="en-US"/>
        </w:rPr>
        <w:t xml:space="preserve">syllabi and/or basic content </w:t>
      </w:r>
      <w:r w:rsidR="005E3EE2">
        <w:rPr>
          <w:lang w:val="en-US"/>
        </w:rPr>
        <w:t xml:space="preserve">for each </w:t>
      </w:r>
      <w:r w:rsidRPr="0004744C">
        <w:rPr>
          <w:lang w:val="en-US"/>
        </w:rPr>
        <w:t>type of training and instructions on how</w:t>
      </w:r>
      <w:r w:rsidR="005E3EE2">
        <w:rPr>
          <w:lang w:val="en-US"/>
        </w:rPr>
        <w:t xml:space="preserve"> training records should be kept</w:t>
      </w:r>
      <w:r w:rsidRPr="0004744C">
        <w:rPr>
          <w:lang w:val="en-US"/>
        </w:rPr>
        <w:t>.</w:t>
      </w:r>
    </w:p>
    <w:p w14:paraId="3FC73058" w14:textId="77777777" w:rsidR="00EE04AD" w:rsidRPr="0004744C" w:rsidRDefault="00EE04AD" w:rsidP="00EE04AD">
      <w:pPr>
        <w:rPr>
          <w:lang w:val="en-US"/>
        </w:rPr>
      </w:pPr>
    </w:p>
    <w:p w14:paraId="13C2AF6B" w14:textId="77777777" w:rsidR="008E1B80" w:rsidRPr="0004744C" w:rsidRDefault="008E1B80" w:rsidP="008E1B80">
      <w:pPr>
        <w:pStyle w:val="Luettelonumerot"/>
        <w:numPr>
          <w:ilvl w:val="0"/>
          <w:numId w:val="0"/>
        </w:numPr>
        <w:ind w:left="1151" w:hanging="357"/>
        <w:rPr>
          <w:lang w:val="en-US"/>
        </w:rPr>
      </w:pPr>
    </w:p>
    <w:p w14:paraId="4F7E5680" w14:textId="77777777" w:rsidR="00815F73" w:rsidRDefault="00815F73" w:rsidP="008C2835">
      <w:pPr>
        <w:pStyle w:val="Leipteksti"/>
        <w:rPr>
          <w:lang w:val="en-US"/>
        </w:rPr>
      </w:pPr>
    </w:p>
    <w:p w14:paraId="219904BE" w14:textId="77777777" w:rsidR="00E8723A" w:rsidRDefault="00E8723A" w:rsidP="008C2835">
      <w:pPr>
        <w:pStyle w:val="Leipteksti"/>
        <w:rPr>
          <w:lang w:val="en-US"/>
        </w:rPr>
      </w:pPr>
    </w:p>
    <w:p w14:paraId="0657A1B4" w14:textId="77777777" w:rsidR="00E8723A" w:rsidRDefault="00E8723A" w:rsidP="008C2835">
      <w:pPr>
        <w:pStyle w:val="Leipteksti"/>
        <w:rPr>
          <w:lang w:val="en-US"/>
        </w:rPr>
      </w:pPr>
    </w:p>
    <w:p w14:paraId="6AE31E1A" w14:textId="77777777" w:rsidR="00E8723A" w:rsidRDefault="00E8723A" w:rsidP="008C2835">
      <w:pPr>
        <w:pStyle w:val="Leipteksti"/>
        <w:rPr>
          <w:lang w:val="en-US"/>
        </w:rPr>
      </w:pPr>
    </w:p>
    <w:p w14:paraId="2606AFA0" w14:textId="77777777" w:rsidR="00E8723A" w:rsidRDefault="00E8723A" w:rsidP="008C2835">
      <w:pPr>
        <w:pStyle w:val="Leipteksti"/>
        <w:rPr>
          <w:lang w:val="en-US"/>
        </w:rPr>
      </w:pPr>
    </w:p>
    <w:p w14:paraId="698C616B" w14:textId="77777777" w:rsidR="00E8723A" w:rsidRDefault="00E8723A" w:rsidP="008C2835">
      <w:pPr>
        <w:pStyle w:val="Leipteksti"/>
        <w:rPr>
          <w:lang w:val="en-US"/>
        </w:rPr>
      </w:pPr>
    </w:p>
    <w:p w14:paraId="49822CF9" w14:textId="77777777" w:rsidR="00E8723A" w:rsidRDefault="00E8723A" w:rsidP="008C2835">
      <w:pPr>
        <w:pStyle w:val="Leipteksti"/>
        <w:rPr>
          <w:lang w:val="en-US"/>
        </w:rPr>
      </w:pPr>
    </w:p>
    <w:p w14:paraId="220423E7" w14:textId="77777777" w:rsidR="00E8723A" w:rsidRDefault="00E8723A" w:rsidP="008C2835">
      <w:pPr>
        <w:pStyle w:val="Leipteksti"/>
        <w:rPr>
          <w:lang w:val="en-US"/>
        </w:rPr>
      </w:pPr>
    </w:p>
    <w:p w14:paraId="13E2076C" w14:textId="77777777" w:rsidR="00E8723A" w:rsidRDefault="00E8723A" w:rsidP="008C2835">
      <w:pPr>
        <w:pStyle w:val="Leipteksti"/>
        <w:rPr>
          <w:lang w:val="en-US"/>
        </w:rPr>
      </w:pPr>
    </w:p>
    <w:p w14:paraId="61437E0B" w14:textId="77777777" w:rsidR="00E8723A" w:rsidRDefault="00E8723A" w:rsidP="008C2835">
      <w:pPr>
        <w:pStyle w:val="Leipteksti"/>
        <w:rPr>
          <w:lang w:val="en-US"/>
        </w:rPr>
      </w:pPr>
    </w:p>
    <w:p w14:paraId="75475498" w14:textId="77777777" w:rsidR="00E8723A" w:rsidRDefault="00E8723A" w:rsidP="008C2835">
      <w:pPr>
        <w:pStyle w:val="Leipteksti"/>
        <w:rPr>
          <w:lang w:val="en-US"/>
        </w:rPr>
      </w:pPr>
    </w:p>
    <w:p w14:paraId="4C853AF0" w14:textId="77777777" w:rsidR="00E8723A" w:rsidRDefault="00E8723A" w:rsidP="008C2835">
      <w:pPr>
        <w:pStyle w:val="Leipteksti"/>
        <w:rPr>
          <w:lang w:val="en-US"/>
        </w:rPr>
      </w:pPr>
    </w:p>
    <w:p w14:paraId="2E32DC6F" w14:textId="77777777" w:rsidR="00E8723A" w:rsidRDefault="00E8723A" w:rsidP="008C2835">
      <w:pPr>
        <w:pStyle w:val="Leipteksti"/>
        <w:rPr>
          <w:lang w:val="en-US"/>
        </w:rPr>
      </w:pPr>
    </w:p>
    <w:p w14:paraId="703F6098" w14:textId="77777777" w:rsidR="00E8723A" w:rsidRDefault="00E8723A" w:rsidP="008C2835">
      <w:pPr>
        <w:pStyle w:val="Leipteksti"/>
        <w:rPr>
          <w:lang w:val="en-US"/>
        </w:rPr>
      </w:pPr>
    </w:p>
    <w:p w14:paraId="4A6991FE" w14:textId="77777777" w:rsidR="00E8723A" w:rsidRDefault="00E8723A" w:rsidP="008C2835">
      <w:pPr>
        <w:pStyle w:val="Leipteksti"/>
        <w:rPr>
          <w:lang w:val="en-US"/>
        </w:rPr>
      </w:pPr>
    </w:p>
    <w:p w14:paraId="4F1290F8" w14:textId="77777777" w:rsidR="00E8723A" w:rsidRDefault="00E8723A" w:rsidP="008C2835">
      <w:pPr>
        <w:pStyle w:val="Leipteksti"/>
        <w:rPr>
          <w:lang w:val="en-US"/>
        </w:rPr>
      </w:pPr>
    </w:p>
    <w:p w14:paraId="16504FD1" w14:textId="77777777" w:rsidR="00E8723A" w:rsidRDefault="00E8723A" w:rsidP="008C2835">
      <w:pPr>
        <w:pStyle w:val="Leipteksti"/>
        <w:rPr>
          <w:lang w:val="en-US"/>
        </w:rPr>
      </w:pPr>
    </w:p>
    <w:p w14:paraId="7850B75A" w14:textId="77777777" w:rsidR="00E8723A" w:rsidRDefault="00E8723A" w:rsidP="008C2835">
      <w:pPr>
        <w:pStyle w:val="Leipteksti"/>
        <w:rPr>
          <w:lang w:val="en-US"/>
        </w:rPr>
      </w:pPr>
    </w:p>
    <w:p w14:paraId="4B96F2F4" w14:textId="77777777" w:rsidR="00E8723A" w:rsidRDefault="00E8723A" w:rsidP="008C2835">
      <w:pPr>
        <w:pStyle w:val="Leipteksti"/>
        <w:rPr>
          <w:lang w:val="en-US"/>
        </w:rPr>
      </w:pPr>
    </w:p>
    <w:p w14:paraId="78F34CD5" w14:textId="77777777" w:rsidR="00E8723A" w:rsidRDefault="00E8723A" w:rsidP="008C2835">
      <w:pPr>
        <w:pStyle w:val="Leipteksti"/>
        <w:rPr>
          <w:lang w:val="en-US"/>
        </w:rPr>
      </w:pPr>
    </w:p>
    <w:p w14:paraId="56794A3A" w14:textId="77777777" w:rsidR="00E8723A" w:rsidRPr="00E8723A" w:rsidRDefault="00E8723A" w:rsidP="00E8723A">
      <w:pPr>
        <w:pStyle w:val="Otsikko"/>
        <w:rPr>
          <w:sz w:val="28"/>
          <w:szCs w:val="28"/>
          <w:lang w:val="en-US"/>
        </w:rPr>
      </w:pPr>
      <w:r w:rsidRPr="00E8723A">
        <w:rPr>
          <w:sz w:val="28"/>
          <w:szCs w:val="28"/>
          <w:lang w:val="en-US"/>
        </w:rPr>
        <w:t>Disclaimer</w:t>
      </w:r>
    </w:p>
    <w:p w14:paraId="2082D6DB" w14:textId="3D3D6B78" w:rsidR="00E8723A" w:rsidRPr="0004744C" w:rsidRDefault="00E8723A" w:rsidP="00E8723A">
      <w:pPr>
        <w:pStyle w:val="Leipteksti"/>
        <w:rPr>
          <w:lang w:val="en-US"/>
        </w:rPr>
      </w:pPr>
      <w:r w:rsidRPr="00730E69">
        <w:rPr>
          <w:lang w:val="en-US"/>
        </w:rPr>
        <w:t xml:space="preserve">This template </w:t>
      </w:r>
      <w:r w:rsidRPr="00042FE8">
        <w:rPr>
          <w:lang w:val="en-US"/>
        </w:rPr>
        <w:t xml:space="preserve">manual </w:t>
      </w:r>
      <w:r w:rsidRPr="00730E69">
        <w:rPr>
          <w:lang w:val="en-US"/>
        </w:rPr>
        <w:t xml:space="preserve">is not a regulatory provision or legislative act. </w:t>
      </w:r>
      <w:r>
        <w:rPr>
          <w:lang w:val="en-US"/>
        </w:rPr>
        <w:t xml:space="preserve">The </w:t>
      </w:r>
      <w:r w:rsidRPr="00730E69">
        <w:rPr>
          <w:lang w:val="en-US"/>
        </w:rPr>
        <w:t xml:space="preserve">Finnish Transport Safety Agency (Trafi) is not to be held responsible for any damage or harm caused to a third party or </w:t>
      </w:r>
      <w:r>
        <w:rPr>
          <w:lang w:val="en-US"/>
        </w:rPr>
        <w:t xml:space="preserve">any </w:t>
      </w:r>
      <w:r w:rsidRPr="00730E69">
        <w:rPr>
          <w:lang w:val="en-US"/>
        </w:rPr>
        <w:t>outside persons or entities from the use of this manual.</w:t>
      </w:r>
    </w:p>
    <w:sectPr w:rsidR="00E8723A" w:rsidRPr="0004744C" w:rsidSect="005022C8">
      <w:footerReference w:type="default" r:id="rId12"/>
      <w:footerReference w:type="first" r:id="rId13"/>
      <w:pgSz w:w="11907" w:h="16840" w:code="9"/>
      <w:pgMar w:top="1134" w:right="1134" w:bottom="1134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11D4" w14:textId="77777777" w:rsidR="003B2162" w:rsidRDefault="003B2162">
      <w:r>
        <w:separator/>
      </w:r>
    </w:p>
  </w:endnote>
  <w:endnote w:type="continuationSeparator" w:id="0">
    <w:p w14:paraId="54EC8365" w14:textId="77777777" w:rsidR="003B2162" w:rsidRDefault="003B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568D" w14:textId="731355B1" w:rsidR="00066020" w:rsidRPr="005F2ACF" w:rsidRDefault="00BE67F1" w:rsidP="005F2ACF">
    <w:pPr>
      <w:pStyle w:val="Alatunniste"/>
      <w:jc w:val="center"/>
    </w:pPr>
    <w:r>
      <w:rPr>
        <w:rStyle w:val="Sivunumero"/>
      </w:rPr>
      <w:fldChar w:fldCharType="begin"/>
    </w:r>
    <w:r w:rsidR="00066020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3002E">
      <w:rPr>
        <w:rStyle w:val="Sivunumero"/>
        <w:noProof/>
      </w:rPr>
      <w:t>8</w:t>
    </w:r>
    <w:r>
      <w:rPr>
        <w:rStyle w:val="Sivunume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568E" w14:textId="77777777" w:rsidR="00066020" w:rsidRDefault="00BE67F1" w:rsidP="005A4560">
    <w:pPr>
      <w:pStyle w:val="Alatunniste"/>
      <w:jc w:val="center"/>
    </w:pPr>
    <w:r>
      <w:rPr>
        <w:rStyle w:val="Sivunumero"/>
      </w:rPr>
      <w:fldChar w:fldCharType="begin"/>
    </w:r>
    <w:r w:rsidR="00066020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0264DF">
      <w:rPr>
        <w:rStyle w:val="Sivunumero"/>
        <w:noProof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FD4A" w14:textId="77777777" w:rsidR="003B2162" w:rsidRDefault="003B2162">
      <w:r>
        <w:separator/>
      </w:r>
    </w:p>
  </w:footnote>
  <w:footnote w:type="continuationSeparator" w:id="0">
    <w:p w14:paraId="333674C3" w14:textId="77777777" w:rsidR="003B2162" w:rsidRDefault="003B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9C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702DD"/>
    <w:multiLevelType w:val="multilevel"/>
    <w:tmpl w:val="DE0E5CD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477B5B"/>
    <w:multiLevelType w:val="hybridMultilevel"/>
    <w:tmpl w:val="6E5C5B2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748"/>
    <w:multiLevelType w:val="hybridMultilevel"/>
    <w:tmpl w:val="C542277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3005"/>
    <w:multiLevelType w:val="hybridMultilevel"/>
    <w:tmpl w:val="F0907F9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849B2"/>
    <w:multiLevelType w:val="hybridMultilevel"/>
    <w:tmpl w:val="E654B4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AE8"/>
    <w:multiLevelType w:val="hybridMultilevel"/>
    <w:tmpl w:val="D26E8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7EF"/>
    <w:multiLevelType w:val="hybridMultilevel"/>
    <w:tmpl w:val="BAC2343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49EE"/>
    <w:multiLevelType w:val="hybridMultilevel"/>
    <w:tmpl w:val="BBA080F6"/>
    <w:lvl w:ilvl="0" w:tplc="A6E89BA0">
      <w:start w:val="1"/>
      <w:numFmt w:val="decimal"/>
      <w:pStyle w:val="Luettelonumerot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041FA"/>
    <w:multiLevelType w:val="multilevel"/>
    <w:tmpl w:val="28603C3E"/>
    <w:lvl w:ilvl="0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5EC4481C"/>
    <w:multiLevelType w:val="hybridMultilevel"/>
    <w:tmpl w:val="59B2905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2778E"/>
    <w:multiLevelType w:val="hybridMultilevel"/>
    <w:tmpl w:val="BE1CD1D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7F7"/>
    <w:multiLevelType w:val="hybridMultilevel"/>
    <w:tmpl w:val="7DC8E6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415A"/>
    <w:multiLevelType w:val="hybridMultilevel"/>
    <w:tmpl w:val="9D4AB97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003B6"/>
    <w:multiLevelType w:val="hybridMultilevel"/>
    <w:tmpl w:val="DF88E1DE"/>
    <w:lvl w:ilvl="0" w:tplc="A516CC42">
      <w:start w:val="1"/>
      <w:numFmt w:val="bullet"/>
      <w:pStyle w:val="Luettelo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1"/>
    <w:rsid w:val="00004CE7"/>
    <w:rsid w:val="000264DF"/>
    <w:rsid w:val="0003002E"/>
    <w:rsid w:val="00042FE8"/>
    <w:rsid w:val="0004744C"/>
    <w:rsid w:val="00051755"/>
    <w:rsid w:val="00053D7C"/>
    <w:rsid w:val="000558F1"/>
    <w:rsid w:val="00057BAC"/>
    <w:rsid w:val="00066020"/>
    <w:rsid w:val="00067B53"/>
    <w:rsid w:val="000839EC"/>
    <w:rsid w:val="000953FF"/>
    <w:rsid w:val="00096DF4"/>
    <w:rsid w:val="000A5142"/>
    <w:rsid w:val="000B1DC4"/>
    <w:rsid w:val="000C0EB6"/>
    <w:rsid w:val="000C181C"/>
    <w:rsid w:val="000D5F6D"/>
    <w:rsid w:val="000E01CD"/>
    <w:rsid w:val="000E22CE"/>
    <w:rsid w:val="000F5C27"/>
    <w:rsid w:val="00126876"/>
    <w:rsid w:val="00126E28"/>
    <w:rsid w:val="00147603"/>
    <w:rsid w:val="00150DCE"/>
    <w:rsid w:val="0015541A"/>
    <w:rsid w:val="00156143"/>
    <w:rsid w:val="001570D3"/>
    <w:rsid w:val="00191D48"/>
    <w:rsid w:val="00194789"/>
    <w:rsid w:val="001950CB"/>
    <w:rsid w:val="0019665D"/>
    <w:rsid w:val="001A11FC"/>
    <w:rsid w:val="001A1E76"/>
    <w:rsid w:val="001C3624"/>
    <w:rsid w:val="001C3A3B"/>
    <w:rsid w:val="001D1CE5"/>
    <w:rsid w:val="001D760E"/>
    <w:rsid w:val="001E0CF0"/>
    <w:rsid w:val="001E3D86"/>
    <w:rsid w:val="001F4AEB"/>
    <w:rsid w:val="00200C87"/>
    <w:rsid w:val="00203684"/>
    <w:rsid w:val="002121D1"/>
    <w:rsid w:val="00217A75"/>
    <w:rsid w:val="00221B06"/>
    <w:rsid w:val="002458B6"/>
    <w:rsid w:val="0024609E"/>
    <w:rsid w:val="002547C5"/>
    <w:rsid w:val="00265E2A"/>
    <w:rsid w:val="00270C19"/>
    <w:rsid w:val="002911C4"/>
    <w:rsid w:val="002947F2"/>
    <w:rsid w:val="002A3B2B"/>
    <w:rsid w:val="002B3DCF"/>
    <w:rsid w:val="002C0A1B"/>
    <w:rsid w:val="002D4488"/>
    <w:rsid w:val="002F41CF"/>
    <w:rsid w:val="002F45F3"/>
    <w:rsid w:val="00300F33"/>
    <w:rsid w:val="0030201B"/>
    <w:rsid w:val="0032399E"/>
    <w:rsid w:val="00352869"/>
    <w:rsid w:val="003533C4"/>
    <w:rsid w:val="00355167"/>
    <w:rsid w:val="00355FED"/>
    <w:rsid w:val="003655C0"/>
    <w:rsid w:val="003719D8"/>
    <w:rsid w:val="003816EF"/>
    <w:rsid w:val="003906E4"/>
    <w:rsid w:val="00390C0E"/>
    <w:rsid w:val="0039499F"/>
    <w:rsid w:val="003B2162"/>
    <w:rsid w:val="003B2909"/>
    <w:rsid w:val="003B6851"/>
    <w:rsid w:val="003C4588"/>
    <w:rsid w:val="003F742B"/>
    <w:rsid w:val="004037C8"/>
    <w:rsid w:val="00415B45"/>
    <w:rsid w:val="00420646"/>
    <w:rsid w:val="00420E72"/>
    <w:rsid w:val="00432542"/>
    <w:rsid w:val="0044080D"/>
    <w:rsid w:val="00443A33"/>
    <w:rsid w:val="00451804"/>
    <w:rsid w:val="00455E30"/>
    <w:rsid w:val="004564E5"/>
    <w:rsid w:val="0045709E"/>
    <w:rsid w:val="00482234"/>
    <w:rsid w:val="00490377"/>
    <w:rsid w:val="004A3023"/>
    <w:rsid w:val="004A7A3A"/>
    <w:rsid w:val="004D2020"/>
    <w:rsid w:val="004D337F"/>
    <w:rsid w:val="004D37B6"/>
    <w:rsid w:val="004E5818"/>
    <w:rsid w:val="005022C8"/>
    <w:rsid w:val="00516994"/>
    <w:rsid w:val="00522344"/>
    <w:rsid w:val="00523833"/>
    <w:rsid w:val="00526897"/>
    <w:rsid w:val="00527D1A"/>
    <w:rsid w:val="00527F33"/>
    <w:rsid w:val="00534A4A"/>
    <w:rsid w:val="00546F50"/>
    <w:rsid w:val="0055484B"/>
    <w:rsid w:val="00585BE5"/>
    <w:rsid w:val="005A4560"/>
    <w:rsid w:val="005A67F6"/>
    <w:rsid w:val="005B4F96"/>
    <w:rsid w:val="005C0DAC"/>
    <w:rsid w:val="005C454B"/>
    <w:rsid w:val="005C575C"/>
    <w:rsid w:val="005D78F8"/>
    <w:rsid w:val="005E3EE2"/>
    <w:rsid w:val="005F2ACF"/>
    <w:rsid w:val="005F357E"/>
    <w:rsid w:val="006019FF"/>
    <w:rsid w:val="006160F7"/>
    <w:rsid w:val="0061631C"/>
    <w:rsid w:val="00616ED7"/>
    <w:rsid w:val="00625ECA"/>
    <w:rsid w:val="00630D64"/>
    <w:rsid w:val="00637AF5"/>
    <w:rsid w:val="00661298"/>
    <w:rsid w:val="00670BC3"/>
    <w:rsid w:val="006812F0"/>
    <w:rsid w:val="00687605"/>
    <w:rsid w:val="0069355E"/>
    <w:rsid w:val="006A427B"/>
    <w:rsid w:val="006A7137"/>
    <w:rsid w:val="006B0878"/>
    <w:rsid w:val="006C2963"/>
    <w:rsid w:val="006D0690"/>
    <w:rsid w:val="006D279F"/>
    <w:rsid w:val="006D2910"/>
    <w:rsid w:val="006D3258"/>
    <w:rsid w:val="006E371D"/>
    <w:rsid w:val="006E67B6"/>
    <w:rsid w:val="006F2978"/>
    <w:rsid w:val="00730E69"/>
    <w:rsid w:val="0073380A"/>
    <w:rsid w:val="00735064"/>
    <w:rsid w:val="00740EED"/>
    <w:rsid w:val="007430E3"/>
    <w:rsid w:val="0075471D"/>
    <w:rsid w:val="00757CA7"/>
    <w:rsid w:val="007629F0"/>
    <w:rsid w:val="0076397F"/>
    <w:rsid w:val="007C1AFA"/>
    <w:rsid w:val="007F3E2D"/>
    <w:rsid w:val="00805BDD"/>
    <w:rsid w:val="008146AC"/>
    <w:rsid w:val="00815F73"/>
    <w:rsid w:val="008172A6"/>
    <w:rsid w:val="00822046"/>
    <w:rsid w:val="00823B6B"/>
    <w:rsid w:val="00830BF5"/>
    <w:rsid w:val="0084441C"/>
    <w:rsid w:val="00853EB3"/>
    <w:rsid w:val="00864E22"/>
    <w:rsid w:val="008820ED"/>
    <w:rsid w:val="00896741"/>
    <w:rsid w:val="008A0D04"/>
    <w:rsid w:val="008C2835"/>
    <w:rsid w:val="008E1B80"/>
    <w:rsid w:val="008E2449"/>
    <w:rsid w:val="008E455A"/>
    <w:rsid w:val="00904BA8"/>
    <w:rsid w:val="00906D9A"/>
    <w:rsid w:val="00916E64"/>
    <w:rsid w:val="00921FFF"/>
    <w:rsid w:val="009244B7"/>
    <w:rsid w:val="00935AD2"/>
    <w:rsid w:val="00955449"/>
    <w:rsid w:val="00960EE2"/>
    <w:rsid w:val="009632A7"/>
    <w:rsid w:val="009639C3"/>
    <w:rsid w:val="00964339"/>
    <w:rsid w:val="0096638A"/>
    <w:rsid w:val="00981D09"/>
    <w:rsid w:val="009A4ADA"/>
    <w:rsid w:val="009B089B"/>
    <w:rsid w:val="009B65B1"/>
    <w:rsid w:val="009B77C6"/>
    <w:rsid w:val="009C4432"/>
    <w:rsid w:val="009D0419"/>
    <w:rsid w:val="009E7407"/>
    <w:rsid w:val="009F5476"/>
    <w:rsid w:val="00A12D67"/>
    <w:rsid w:val="00A2361D"/>
    <w:rsid w:val="00A257EF"/>
    <w:rsid w:val="00A31841"/>
    <w:rsid w:val="00A34765"/>
    <w:rsid w:val="00A34F3C"/>
    <w:rsid w:val="00A53B35"/>
    <w:rsid w:val="00A65682"/>
    <w:rsid w:val="00A8194D"/>
    <w:rsid w:val="00A826A4"/>
    <w:rsid w:val="00AB5B9C"/>
    <w:rsid w:val="00AC089E"/>
    <w:rsid w:val="00AE3344"/>
    <w:rsid w:val="00AE410D"/>
    <w:rsid w:val="00B00C89"/>
    <w:rsid w:val="00B01D4D"/>
    <w:rsid w:val="00B05CCD"/>
    <w:rsid w:val="00B11737"/>
    <w:rsid w:val="00B17FF7"/>
    <w:rsid w:val="00B4653D"/>
    <w:rsid w:val="00B84BA2"/>
    <w:rsid w:val="00B908A4"/>
    <w:rsid w:val="00B914F9"/>
    <w:rsid w:val="00BA0BC7"/>
    <w:rsid w:val="00BA4C72"/>
    <w:rsid w:val="00BB1D45"/>
    <w:rsid w:val="00BB424B"/>
    <w:rsid w:val="00BB4CA3"/>
    <w:rsid w:val="00BC125F"/>
    <w:rsid w:val="00BC71ED"/>
    <w:rsid w:val="00BE67F1"/>
    <w:rsid w:val="00BF0DBC"/>
    <w:rsid w:val="00BF1EC1"/>
    <w:rsid w:val="00BF739A"/>
    <w:rsid w:val="00BF7CE3"/>
    <w:rsid w:val="00C05BD4"/>
    <w:rsid w:val="00C114D9"/>
    <w:rsid w:val="00C14F6C"/>
    <w:rsid w:val="00C361B0"/>
    <w:rsid w:val="00C52953"/>
    <w:rsid w:val="00C54CB9"/>
    <w:rsid w:val="00C710AB"/>
    <w:rsid w:val="00C828BD"/>
    <w:rsid w:val="00C87DEE"/>
    <w:rsid w:val="00C90A68"/>
    <w:rsid w:val="00C963EC"/>
    <w:rsid w:val="00CA25A1"/>
    <w:rsid w:val="00CA3AD3"/>
    <w:rsid w:val="00CA41B7"/>
    <w:rsid w:val="00CB2F88"/>
    <w:rsid w:val="00CB7F04"/>
    <w:rsid w:val="00CC384A"/>
    <w:rsid w:val="00CD4474"/>
    <w:rsid w:val="00CD6237"/>
    <w:rsid w:val="00CE4D2F"/>
    <w:rsid w:val="00CF0624"/>
    <w:rsid w:val="00CF46A7"/>
    <w:rsid w:val="00CF573D"/>
    <w:rsid w:val="00CF6B96"/>
    <w:rsid w:val="00D01274"/>
    <w:rsid w:val="00D043AA"/>
    <w:rsid w:val="00D0550D"/>
    <w:rsid w:val="00D05BB6"/>
    <w:rsid w:val="00D06BEA"/>
    <w:rsid w:val="00D14EFB"/>
    <w:rsid w:val="00D25902"/>
    <w:rsid w:val="00D327F3"/>
    <w:rsid w:val="00D33D67"/>
    <w:rsid w:val="00D51745"/>
    <w:rsid w:val="00D52CC1"/>
    <w:rsid w:val="00D55B51"/>
    <w:rsid w:val="00D56D38"/>
    <w:rsid w:val="00D670C4"/>
    <w:rsid w:val="00D67E87"/>
    <w:rsid w:val="00D75D36"/>
    <w:rsid w:val="00D77E0C"/>
    <w:rsid w:val="00D87024"/>
    <w:rsid w:val="00D87AF7"/>
    <w:rsid w:val="00D90670"/>
    <w:rsid w:val="00D949AC"/>
    <w:rsid w:val="00DC35F8"/>
    <w:rsid w:val="00DC4154"/>
    <w:rsid w:val="00DC50E9"/>
    <w:rsid w:val="00DE6A6B"/>
    <w:rsid w:val="00DF3A38"/>
    <w:rsid w:val="00DF3A56"/>
    <w:rsid w:val="00DF5B45"/>
    <w:rsid w:val="00DF6F79"/>
    <w:rsid w:val="00E17D75"/>
    <w:rsid w:val="00E22A0C"/>
    <w:rsid w:val="00E256D7"/>
    <w:rsid w:val="00E362B7"/>
    <w:rsid w:val="00E415F7"/>
    <w:rsid w:val="00E41F00"/>
    <w:rsid w:val="00E439B7"/>
    <w:rsid w:val="00E45BBC"/>
    <w:rsid w:val="00E4616B"/>
    <w:rsid w:val="00E500B6"/>
    <w:rsid w:val="00E52CAF"/>
    <w:rsid w:val="00E573EE"/>
    <w:rsid w:val="00E6684A"/>
    <w:rsid w:val="00E675C8"/>
    <w:rsid w:val="00E77588"/>
    <w:rsid w:val="00E82957"/>
    <w:rsid w:val="00E86DE6"/>
    <w:rsid w:val="00E8723A"/>
    <w:rsid w:val="00E960C6"/>
    <w:rsid w:val="00EA38EE"/>
    <w:rsid w:val="00EA3BA7"/>
    <w:rsid w:val="00EB051A"/>
    <w:rsid w:val="00EB3B90"/>
    <w:rsid w:val="00EC1617"/>
    <w:rsid w:val="00ED54FC"/>
    <w:rsid w:val="00EE04AD"/>
    <w:rsid w:val="00EE7725"/>
    <w:rsid w:val="00EF0630"/>
    <w:rsid w:val="00EF28B3"/>
    <w:rsid w:val="00EF2ABB"/>
    <w:rsid w:val="00EF4E23"/>
    <w:rsid w:val="00F0582D"/>
    <w:rsid w:val="00F060F6"/>
    <w:rsid w:val="00F134FD"/>
    <w:rsid w:val="00F16F9D"/>
    <w:rsid w:val="00F178FB"/>
    <w:rsid w:val="00F2488B"/>
    <w:rsid w:val="00F51635"/>
    <w:rsid w:val="00F572A8"/>
    <w:rsid w:val="00F60FE6"/>
    <w:rsid w:val="00F61F55"/>
    <w:rsid w:val="00F6281A"/>
    <w:rsid w:val="00F6493C"/>
    <w:rsid w:val="00F90DE2"/>
    <w:rsid w:val="00F94B4F"/>
    <w:rsid w:val="00FA02BC"/>
    <w:rsid w:val="00FB2982"/>
    <w:rsid w:val="00FB3399"/>
    <w:rsid w:val="00FC052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E5638"/>
  <w15:docId w15:val="{0F1F2DC8-2861-4286-880E-E21B4F9C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35F8"/>
    <w:rPr>
      <w:rFonts w:ascii="Verdana" w:hAnsi="Verdana"/>
    </w:rPr>
  </w:style>
  <w:style w:type="paragraph" w:styleId="Otsikko1">
    <w:name w:val="heading 1"/>
    <w:basedOn w:val="Normaali"/>
    <w:next w:val="Leipteksti"/>
    <w:link w:val="Otsikko1Char"/>
    <w:qFormat/>
    <w:rsid w:val="0024609E"/>
    <w:pPr>
      <w:keepNext/>
      <w:numPr>
        <w:numId w:val="1"/>
      </w:numPr>
      <w:spacing w:before="480" w:after="160"/>
      <w:contextualSpacing/>
      <w:outlineLvl w:val="0"/>
    </w:pPr>
    <w:rPr>
      <w:b/>
      <w:sz w:val="28"/>
    </w:rPr>
  </w:style>
  <w:style w:type="paragraph" w:styleId="Otsikko2">
    <w:name w:val="heading 2"/>
    <w:basedOn w:val="Otsikko1"/>
    <w:next w:val="Leipteksti"/>
    <w:qFormat/>
    <w:rsid w:val="0024609E"/>
    <w:pPr>
      <w:numPr>
        <w:ilvl w:val="1"/>
      </w:numPr>
      <w:tabs>
        <w:tab w:val="clear" w:pos="576"/>
      </w:tabs>
      <w:spacing w:before="360"/>
      <w:ind w:left="851" w:hanging="851"/>
      <w:outlineLvl w:val="1"/>
    </w:pPr>
    <w:rPr>
      <w:sz w:val="24"/>
      <w:szCs w:val="24"/>
    </w:rPr>
  </w:style>
  <w:style w:type="paragraph" w:styleId="Otsikko3">
    <w:name w:val="heading 3"/>
    <w:basedOn w:val="Otsikko2"/>
    <w:next w:val="Leipteksti"/>
    <w:qFormat/>
    <w:rsid w:val="0024609E"/>
    <w:pPr>
      <w:numPr>
        <w:ilvl w:val="2"/>
      </w:numPr>
      <w:tabs>
        <w:tab w:val="clear" w:pos="720"/>
        <w:tab w:val="num" w:pos="993"/>
      </w:tabs>
      <w:spacing w:before="240" w:after="0"/>
      <w:ind w:left="993" w:hanging="993"/>
      <w:outlineLvl w:val="2"/>
    </w:pPr>
    <w:rPr>
      <w:i/>
      <w:sz w:val="22"/>
    </w:rPr>
  </w:style>
  <w:style w:type="paragraph" w:styleId="Otsikko4">
    <w:name w:val="heading 4"/>
    <w:basedOn w:val="Normaali"/>
    <w:next w:val="Leipteksti"/>
    <w:qFormat/>
    <w:rsid w:val="00A31841"/>
    <w:pPr>
      <w:keepNext/>
      <w:numPr>
        <w:ilvl w:val="3"/>
        <w:numId w:val="1"/>
      </w:numPr>
      <w:spacing w:before="120"/>
      <w:outlineLvl w:val="3"/>
    </w:pPr>
    <w:rPr>
      <w:i/>
    </w:rPr>
  </w:style>
  <w:style w:type="paragraph" w:styleId="Otsikko5">
    <w:name w:val="heading 5"/>
    <w:basedOn w:val="Normaali"/>
    <w:next w:val="Leipteksti"/>
    <w:rsid w:val="00F134FD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Leipteksti"/>
    <w:rsid w:val="00F134FD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Leipteksti"/>
    <w:rsid w:val="00585BE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Leipteksti"/>
    <w:rsid w:val="00585BE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Leipteksti"/>
    <w:rsid w:val="00585BE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CB2F88"/>
    <w:pPr>
      <w:spacing w:before="120" w:after="200"/>
      <w:ind w:left="794"/>
    </w:pPr>
    <w:rPr>
      <w:rFonts w:ascii="Times New Roman" w:hAnsi="Times New Roman"/>
      <w:sz w:val="24"/>
    </w:rPr>
  </w:style>
  <w:style w:type="paragraph" w:styleId="Yltunniste">
    <w:name w:val="header"/>
    <w:basedOn w:val="Normaali"/>
    <w:rsid w:val="00E82957"/>
    <w:pPr>
      <w:spacing w:line="360" w:lineRule="auto"/>
    </w:pPr>
    <w:rPr>
      <w:sz w:val="18"/>
    </w:rPr>
  </w:style>
  <w:style w:type="paragraph" w:styleId="Otsikko">
    <w:name w:val="Title"/>
    <w:basedOn w:val="Normaali"/>
    <w:qFormat/>
    <w:rsid w:val="0039499F"/>
    <w:pPr>
      <w:spacing w:after="60"/>
      <w:outlineLvl w:val="0"/>
    </w:pPr>
    <w:rPr>
      <w:rFonts w:cs="Arial"/>
      <w:b/>
      <w:bCs/>
      <w:kern w:val="28"/>
      <w:sz w:val="40"/>
      <w:szCs w:val="32"/>
    </w:rPr>
  </w:style>
  <w:style w:type="paragraph" w:styleId="Alaviitteenteksti">
    <w:name w:val="footnote text"/>
    <w:basedOn w:val="Leipteksti"/>
    <w:semiHidden/>
    <w:rsid w:val="00C114D9"/>
    <w:pPr>
      <w:spacing w:before="0" w:after="0"/>
    </w:pPr>
    <w:rPr>
      <w:rFonts w:cs="Arial"/>
    </w:rPr>
  </w:style>
  <w:style w:type="paragraph" w:styleId="Alatunniste">
    <w:name w:val="footer"/>
    <w:basedOn w:val="Normaali"/>
    <w:rsid w:val="006D2910"/>
    <w:pPr>
      <w:tabs>
        <w:tab w:val="center" w:pos="4153"/>
        <w:tab w:val="right" w:pos="8306"/>
      </w:tabs>
    </w:pPr>
  </w:style>
  <w:style w:type="character" w:styleId="Sivunumero">
    <w:name w:val="page number"/>
    <w:rsid w:val="00E82957"/>
    <w:rPr>
      <w:rFonts w:ascii="Verdana" w:hAnsi="Verdana"/>
      <w:sz w:val="18"/>
    </w:rPr>
  </w:style>
  <w:style w:type="paragraph" w:customStyle="1" w:styleId="kansiylosa">
    <w:name w:val="kansi yläosa"/>
    <w:basedOn w:val="Normaali"/>
    <w:rsid w:val="001A1E76"/>
    <w:rPr>
      <w:b/>
      <w:sz w:val="18"/>
      <w:szCs w:val="18"/>
    </w:rPr>
  </w:style>
  <w:style w:type="paragraph" w:customStyle="1" w:styleId="kansialaotsikko">
    <w:name w:val="kansi alaotsikko"/>
    <w:basedOn w:val="Otsikko"/>
    <w:rsid w:val="00ED54FC"/>
    <w:rPr>
      <w:sz w:val="32"/>
    </w:rPr>
  </w:style>
  <w:style w:type="paragraph" w:customStyle="1" w:styleId="tekijkanteen">
    <w:name w:val="tekijä kanteen"/>
    <w:basedOn w:val="Normaali"/>
    <w:rsid w:val="0039499F"/>
    <w:rPr>
      <w:b/>
      <w:sz w:val="28"/>
    </w:rPr>
  </w:style>
  <w:style w:type="character" w:customStyle="1" w:styleId="Otsikko1Char">
    <w:name w:val="Otsikko 1 Char"/>
    <w:link w:val="Otsikko1"/>
    <w:rsid w:val="0024609E"/>
    <w:rPr>
      <w:rFonts w:ascii="Verdana" w:hAnsi="Verdana"/>
      <w:b/>
      <w:sz w:val="28"/>
    </w:rPr>
  </w:style>
  <w:style w:type="paragraph" w:customStyle="1" w:styleId="Siskannenotsikko">
    <w:name w:val="Sisäkannen otsikko"/>
    <w:basedOn w:val="Otsikko"/>
    <w:rsid w:val="00A2361D"/>
    <w:pPr>
      <w:jc w:val="center"/>
    </w:pPr>
  </w:style>
  <w:style w:type="character" w:customStyle="1" w:styleId="LeiptekstiChar">
    <w:name w:val="Leipäteksti Char"/>
    <w:link w:val="Leipteksti"/>
    <w:rsid w:val="00CB2F88"/>
    <w:rPr>
      <w:sz w:val="24"/>
      <w:lang w:val="fi-FI" w:eastAsia="fi-FI" w:bidi="ar-SA"/>
    </w:rPr>
  </w:style>
  <w:style w:type="paragraph" w:styleId="Luettelo">
    <w:name w:val="List"/>
    <w:basedOn w:val="Leipteksti"/>
    <w:qFormat/>
    <w:rsid w:val="00F060F6"/>
    <w:pPr>
      <w:numPr>
        <w:numId w:val="2"/>
      </w:numPr>
      <w:spacing w:before="0" w:after="120" w:line="240" w:lineRule="exact"/>
    </w:pPr>
  </w:style>
  <w:style w:type="paragraph" w:customStyle="1" w:styleId="Lista">
    <w:name w:val="Lista"/>
    <w:basedOn w:val="Luettelo"/>
    <w:qFormat/>
    <w:rsid w:val="00D670C4"/>
    <w:pPr>
      <w:numPr>
        <w:numId w:val="0"/>
      </w:numPr>
      <w:ind w:left="794"/>
    </w:pPr>
  </w:style>
  <w:style w:type="paragraph" w:styleId="Sisluet1">
    <w:name w:val="toc 1"/>
    <w:basedOn w:val="Normaali"/>
    <w:autoRedefine/>
    <w:uiPriority w:val="39"/>
    <w:rsid w:val="00EF28B3"/>
    <w:pPr>
      <w:tabs>
        <w:tab w:val="right" w:leader="dot" w:pos="8789"/>
      </w:tabs>
      <w:spacing w:before="60"/>
      <w:ind w:left="1134" w:hanging="340"/>
    </w:pPr>
    <w:rPr>
      <w:b/>
    </w:rPr>
  </w:style>
  <w:style w:type="character" w:styleId="Hyperlinkki">
    <w:name w:val="Hyperlink"/>
    <w:rsid w:val="00CF6B96"/>
    <w:rPr>
      <w:rFonts w:ascii="Verdana" w:hAnsi="Verdana"/>
      <w:color w:val="0000FF"/>
      <w:sz w:val="20"/>
      <w:u w:val="single"/>
    </w:rPr>
  </w:style>
  <w:style w:type="paragraph" w:styleId="Sisluet2">
    <w:name w:val="toc 2"/>
    <w:basedOn w:val="Sisluet1"/>
    <w:next w:val="Leipteksti"/>
    <w:autoRedefine/>
    <w:uiPriority w:val="39"/>
    <w:rsid w:val="0024609E"/>
    <w:pPr>
      <w:tabs>
        <w:tab w:val="left" w:pos="8820"/>
      </w:tabs>
      <w:spacing w:before="0"/>
      <w:ind w:left="1843" w:hanging="709"/>
    </w:pPr>
    <w:rPr>
      <w:b w:val="0"/>
      <w:noProof/>
    </w:rPr>
  </w:style>
  <w:style w:type="paragraph" w:styleId="Sisluet3">
    <w:name w:val="toc 3"/>
    <w:basedOn w:val="Sisluet2"/>
    <w:next w:val="Leipteksti"/>
    <w:autoRedefine/>
    <w:uiPriority w:val="39"/>
    <w:rsid w:val="00A12D67"/>
    <w:pPr>
      <w:tabs>
        <w:tab w:val="left" w:pos="2552"/>
      </w:tabs>
      <w:ind w:left="3743" w:hanging="2155"/>
    </w:pPr>
  </w:style>
  <w:style w:type="character" w:styleId="Alaviitteenviite">
    <w:name w:val="footnote reference"/>
    <w:semiHidden/>
    <w:rsid w:val="00C114D9"/>
    <w:rPr>
      <w:vertAlign w:val="superscript"/>
    </w:rPr>
  </w:style>
  <w:style w:type="paragraph" w:customStyle="1" w:styleId="kuvateksti">
    <w:name w:val="kuvateksti"/>
    <w:basedOn w:val="Leipteksti"/>
    <w:rsid w:val="00C114D9"/>
    <w:pPr>
      <w:spacing w:before="0" w:after="120" w:line="240" w:lineRule="exact"/>
    </w:pPr>
    <w:rPr>
      <w:rFonts w:cs="Arial"/>
      <w:i/>
    </w:rPr>
  </w:style>
  <w:style w:type="paragraph" w:customStyle="1" w:styleId="Luettelonumerot">
    <w:name w:val="Luettelo numerot"/>
    <w:basedOn w:val="Luettelo"/>
    <w:qFormat/>
    <w:rsid w:val="00D670C4"/>
    <w:pPr>
      <w:numPr>
        <w:numId w:val="3"/>
      </w:numPr>
      <w:tabs>
        <w:tab w:val="clear" w:pos="1778"/>
        <w:tab w:val="num" w:pos="360"/>
      </w:tabs>
      <w:ind w:left="1151" w:hanging="357"/>
    </w:pPr>
    <w:rPr>
      <w:rFonts w:cs="Arial"/>
    </w:rPr>
  </w:style>
  <w:style w:type="paragraph" w:styleId="Seliteteksti">
    <w:name w:val="Balloon Text"/>
    <w:basedOn w:val="Normaali"/>
    <w:link w:val="SelitetekstiChar"/>
    <w:rsid w:val="00F60F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60FE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E0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inviite">
    <w:name w:val="annotation reference"/>
    <w:basedOn w:val="Kappaleenoletusfontti"/>
    <w:semiHidden/>
    <w:unhideWhenUsed/>
    <w:rsid w:val="006D279F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6D279F"/>
  </w:style>
  <w:style w:type="character" w:customStyle="1" w:styleId="KommentintekstiChar">
    <w:name w:val="Kommentin teksti Char"/>
    <w:basedOn w:val="Kappaleenoletusfontti"/>
    <w:link w:val="Kommentinteksti"/>
    <w:semiHidden/>
    <w:rsid w:val="006D279F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D27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D279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rafi\Tweb-Apuohjelmat\Tweb\tweb.DOT" TargetMode="External"/></Relationships>
</file>

<file path=word/theme/theme1.xml><?xml version="1.0" encoding="utf-8"?>
<a:theme xmlns:a="http://schemas.openxmlformats.org/drawingml/2006/main" name="Office-teema">
  <a:themeElements>
    <a:clrScheme name="Trafi_2014">
      <a:dk1>
        <a:srgbClr val="000000"/>
      </a:dk1>
      <a:lt1>
        <a:srgbClr val="FFFFFF"/>
      </a:lt1>
      <a:dk2>
        <a:srgbClr val="189B39"/>
      </a:dk2>
      <a:lt2>
        <a:srgbClr val="FFFFFF"/>
      </a:lt2>
      <a:accent1>
        <a:srgbClr val="0AA336"/>
      </a:accent1>
      <a:accent2>
        <a:srgbClr val="E98300"/>
      </a:accent2>
      <a:accent3>
        <a:srgbClr val="003F87"/>
      </a:accent3>
      <a:accent4>
        <a:srgbClr val="CD0921"/>
      </a:accent4>
      <a:accent5>
        <a:srgbClr val="7AB800"/>
      </a:accent5>
      <a:accent6>
        <a:srgbClr val="970769"/>
      </a:accent6>
      <a:hlink>
        <a:srgbClr val="007D57"/>
      </a:hlink>
      <a:folHlink>
        <a:srgbClr val="7AB8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284128d-148f-4931-beb0-dbd50ddf6165" ContentTypeId="0x0101001795D8B07D8FC94D9154CE9746D7C9370D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1795D8B07D8FC94D9154CE9746D7C9370D02003689C95AAEC4AD499B8BFD7384174160" ma:contentTypeVersion="34" ma:contentTypeDescription="" ma:contentTypeScope="" ma:versionID="824038aa17ad69bda2068b458870092e">
  <xsd:schema xmlns:xsd="http://www.w3.org/2001/XMLSchema" xmlns:xs="http://www.w3.org/2001/XMLSchema" xmlns:p="http://schemas.microsoft.com/office/2006/metadata/properties" xmlns:ns2="3b7c8fe4-0915-4dc6-88b3-28e3eab67d86" targetNamespace="http://schemas.microsoft.com/office/2006/metadata/properties" ma:root="true" ma:fieldsID="b610315f7b6dfe5f4c2b75ff36b41afc" ns2:_="">
    <xsd:import namespace="3b7c8fe4-0915-4dc6-88b3-28e3eab67d86"/>
    <xsd:element name="properties">
      <xsd:complexType>
        <xsd:sequence>
          <xsd:element name="documentManagement">
            <xsd:complexType>
              <xsd:all>
                <xsd:element ref="ns2:a749f8decc4e4bd8b75be4e1b601f6ad" minOccurs="0"/>
                <xsd:element ref="ns2:TaxCatchAll" minOccurs="0"/>
                <xsd:element ref="ns2:TaxCatchAllLabel" minOccurs="0"/>
                <xsd:element ref="ns2:g35fecdf41734414ae650ce92e930b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8fe4-0915-4dc6-88b3-28e3eab67d86" elementFormDefault="qualified">
    <xsd:import namespace="http://schemas.microsoft.com/office/2006/documentManagement/types"/>
    <xsd:import namespace="http://schemas.microsoft.com/office/infopath/2007/PartnerControls"/>
    <xsd:element name="a749f8decc4e4bd8b75be4e1b601f6ad" ma:index="8" nillable="true" ma:taxonomy="true" ma:internalName="a749f8decc4e4bd8b75be4e1b601f6ad" ma:taxonomyFieldName="Dokumentin_x0020_tila" ma:displayName="Dokumentin tila" ma:readOnly="false" ma:default="1;#Luonnos|41f37e3d-41e2-40e5-b522-1e276ba8f8a3" ma:fieldId="{a749f8de-cc4e-4bd8-b75b-e4e1b601f6ad}" ma:sspId="d284128d-148f-4931-beb0-dbd50ddf6165" ma:termSetId="e567f808-af7a-4a61-addf-39b59aee1f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91ae67-8009-4b62-b3ba-3569c01d27c7}" ma:internalName="TaxCatchAll" ma:showField="CatchAllData" ma:web="e09d55c3-ec4d-4dae-bc58-65b9627e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91ae67-8009-4b62-b3ba-3569c01d27c7}" ma:internalName="TaxCatchAllLabel" ma:readOnly="true" ma:showField="CatchAllDataLabel" ma:web="e09d55c3-ec4d-4dae-bc58-65b9627e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5fecdf41734414ae650ce92e930bcb" ma:index="12" nillable="true" ma:taxonomy="true" ma:internalName="g35fecdf41734414ae650ce92e930bcb" ma:taxonomyFieldName="Trafi_x0020_avainsanat" ma:displayName="Trafi avainsanat" ma:readOnly="false" ma:default="" ma:fieldId="{035fecdf-4173-4414-ae65-0ce92e930bcb}" ma:taxonomyMulti="true" ma:sspId="d284128d-148f-4931-beb0-dbd50ddf6165" ma:termSetId="ab03e0d1-21de-41d7-9322-f2a9bf2a31c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49f8decc4e4bd8b75be4e1b601f6ad xmlns="3b7c8fe4-0915-4dc6-88b3-28e3eab67d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41f37e3d-41e2-40e5-b522-1e276ba8f8a3</TermId>
        </TermInfo>
      </Terms>
    </a749f8decc4e4bd8b75be4e1b601f6ad>
    <TaxCatchAll xmlns="3b7c8fe4-0915-4dc6-88b3-28e3eab67d86">
      <Value>1</Value>
      <Value>357</Value>
    </TaxCatchAll>
    <g35fecdf41734414ae650ce92e930bcb xmlns="3b7c8fe4-0915-4dc6-88b3-28e3eab67d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g35fecdf41734414ae650ce92e930bc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DDDB-694A-4765-A0B6-37923945B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944BA-E6C9-4469-A231-A0325FDE31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BE78846-4724-4C48-89A1-1D611851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8fe4-0915-4dc6-88b3-28e3eab67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F5C66-9357-4B16-A3EC-D91E063EBECA}">
  <ds:schemaRefs>
    <ds:schemaRef ds:uri="http://schemas.microsoft.com/office/2006/metadata/properties"/>
    <ds:schemaRef ds:uri="http://schemas.microsoft.com/office/infopath/2007/PartnerControls"/>
    <ds:schemaRef ds:uri="3b7c8fe4-0915-4dc6-88b3-28e3eab67d86"/>
  </ds:schemaRefs>
</ds:datastoreItem>
</file>

<file path=customXml/itemProps5.xml><?xml version="1.0" encoding="utf-8"?>
<ds:datastoreItem xmlns:ds="http://schemas.openxmlformats.org/officeDocument/2006/customXml" ds:itemID="{90A09BFD-314C-44CF-9482-7BAFF3E4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</TotalTime>
  <Pages>11</Pages>
  <Words>1241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Trafin julkaisupohja</vt:lpstr>
    </vt:vector>
  </TitlesOfParts>
  <Company>Trafi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Trafin julkaisupohja</dc:title>
  <dc:creator/>
  <cp:lastModifiedBy>Palmroos Milla</cp:lastModifiedBy>
  <cp:revision>5</cp:revision>
  <cp:lastPrinted>2010-02-03T09:38:00Z</cp:lastPrinted>
  <dcterms:created xsi:type="dcterms:W3CDTF">2016-05-12T06:05:00Z</dcterms:created>
  <dcterms:modified xsi:type="dcterms:W3CDTF">2016-05-12T06:14:00Z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8ab0379de894941d3c66a6551183b1#tweb-pohjat.triplan.fi!/TWeb/toaxfront!8080!0</vt:lpwstr>
  </property>
  <property fmtid="{D5CDD505-2E9C-101B-9397-08002B2CF9AE}" pid="3" name="tweb_doc_id">
    <vt:lpwstr>10153</vt:lpwstr>
  </property>
  <property fmtid="{D5CDD505-2E9C-101B-9397-08002B2CF9AE}" pid="4" name="tweb_doc_version">
    <vt:lpwstr>3</vt:lpwstr>
  </property>
  <property fmtid="{D5CDD505-2E9C-101B-9397-08002B2CF9AE}" pid="5" name="tweb_doc_title">
    <vt:lpwstr>Trafi pohjat</vt:lpwstr>
  </property>
  <property fmtid="{D5CDD505-2E9C-101B-9397-08002B2CF9AE}" pid="6" name="tweb_doc_typecode">
    <vt:lpwstr>02.08.00.00.02</vt:lpwstr>
  </property>
  <property fmtid="{D5CDD505-2E9C-101B-9397-08002B2CF9AE}" pid="7" name="tweb_doc_typename">
    <vt:lpwstr>Esitys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Sihteeri Seija</vt:lpwstr>
  </property>
  <property fmtid="{D5CDD505-2E9C-101B-9397-08002B2CF9AE}" pid="18" name="tweb_doc_creator">
    <vt:lpwstr>Sihteeri Seija</vt:lpwstr>
  </property>
  <property fmtid="{D5CDD505-2E9C-101B-9397-08002B2CF9AE}" pid="19" name="tweb_doc_publisher">
    <vt:lpwstr>Triplan Oy/Hallintopalvelut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06.02.2014</vt:lpwstr>
  </property>
  <property fmtid="{D5CDD505-2E9C-101B-9397-08002B2CF9AE}" pid="24" name="tweb_doc_modified">
    <vt:lpwstr>06.02.2014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Tweb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0.2</vt:lpwstr>
  </property>
  <property fmtid="{D5CDD505-2E9C-101B-9397-08002B2CF9AE}" pid="45" name="tweb_doc_atts">
    <vt:lpwstr/>
  </property>
  <property fmtid="{D5CDD505-2E9C-101B-9397-08002B2CF9AE}" pid="46" name="tweb_doc_eoperators">
    <vt:lpwstr/>
  </property>
  <property fmtid="{D5CDD505-2E9C-101B-9397-08002B2CF9AE}" pid="47" name="tweb_user_name">
    <vt:lpwstr>Sihteeri Seija</vt:lpwstr>
  </property>
  <property fmtid="{D5CDD505-2E9C-101B-9397-08002B2CF9AE}" pid="48" name="tweb_user_surname">
    <vt:lpwstr>Seija</vt:lpwstr>
  </property>
  <property fmtid="{D5CDD505-2E9C-101B-9397-08002B2CF9AE}" pid="49" name="tweb_user_givenname">
    <vt:lpwstr>Sihteeri</vt:lpwstr>
  </property>
  <property fmtid="{D5CDD505-2E9C-101B-9397-08002B2CF9AE}" pid="50" name="tweb_user_title">
    <vt:lpwstr>Sihteeri</vt:lpwstr>
  </property>
  <property fmtid="{D5CDD505-2E9C-101B-9397-08002B2CF9AE}" pid="51" name="tweb_user_telephonenumber">
    <vt:lpwstr/>
  </property>
  <property fmtid="{D5CDD505-2E9C-101B-9397-08002B2CF9AE}" pid="52" name="tweb_user_facsimiletelephonenumber">
    <vt:lpwstr/>
  </property>
  <property fmtid="{D5CDD505-2E9C-101B-9397-08002B2CF9AE}" pid="53" name="tweb_user_rfc822mailbox">
    <vt:lpwstr/>
  </property>
  <property fmtid="{D5CDD505-2E9C-101B-9397-08002B2CF9AE}" pid="54" name="tweb_user_roomnumber">
    <vt:lpwstr/>
  </property>
  <property fmtid="{D5CDD505-2E9C-101B-9397-08002B2CF9AE}" pid="55" name="tweb_user_organization">
    <vt:lpwstr>Triplan Oy</vt:lpwstr>
  </property>
  <property fmtid="{D5CDD505-2E9C-101B-9397-08002B2CF9AE}" pid="56" name="tweb_user_department">
    <vt:lpwstr>Hallintopalvelut</vt:lpwstr>
  </property>
  <property fmtid="{D5CDD505-2E9C-101B-9397-08002B2CF9AE}" pid="57" name="tweb_user_group">
    <vt:lpwstr/>
  </property>
  <property fmtid="{D5CDD505-2E9C-101B-9397-08002B2CF9AE}" pid="58" name="tweb_user_postaladdress">
    <vt:lpwstr/>
  </property>
  <property fmtid="{D5CDD505-2E9C-101B-9397-08002B2CF9AE}" pid="59" name="tweb_user_postalcode">
    <vt:lpwstr/>
  </property>
  <property fmtid="{D5CDD505-2E9C-101B-9397-08002B2CF9AE}" pid="60" name="ContentTypeId">
    <vt:lpwstr>0x0101001795D8B07D8FC94D9154CE9746D7C9370D02003689C95AAEC4AD499B8BFD7384174160</vt:lpwstr>
  </property>
  <property fmtid="{D5CDD505-2E9C-101B-9397-08002B2CF9AE}" pid="61" name="Dokumentin tila">
    <vt:lpwstr>1;#Luonnos|41f37e3d-41e2-40e5-b522-1e276ba8f8a3</vt:lpwstr>
  </property>
  <property fmtid="{D5CDD505-2E9C-101B-9397-08002B2CF9AE}" pid="62" name="Trafi avainsanat">
    <vt:lpwstr>357;#Mallipohja|8556560e-d2f7-4107-a309-72029ebfa072</vt:lpwstr>
  </property>
</Properties>
</file>