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D8" w:rsidRDefault="00B663D8" w:rsidP="004560CC">
      <w:pPr>
        <w:pStyle w:val="T2VPSC"/>
      </w:pPr>
    </w:p>
    <w:p w:rsidR="000810B2" w:rsidRPr="00FF5708" w:rsidRDefault="000810B2" w:rsidP="00FF5708">
      <w:pPr>
        <w:pStyle w:val="BodyVPSC"/>
      </w:pPr>
    </w:p>
    <w:p w:rsidR="00DC525B" w:rsidRDefault="00DC525B"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AA65ED" w:rsidP="00DC525B">
      <w:pPr>
        <w:pStyle w:val="BodyVPSC"/>
      </w:pPr>
      <w:r>
        <w:rPr>
          <w:noProof/>
        </w:rPr>
        <mc:AlternateContent>
          <mc:Choice Requires="wps">
            <w:drawing>
              <wp:anchor distT="0" distB="0" distL="114300" distR="114300" simplePos="0" relativeHeight="251659264" behindDoc="0" locked="0" layoutInCell="1" allowOverlap="1" wp14:anchorId="063204D4" wp14:editId="47EFFD33">
                <wp:simplePos x="0" y="0"/>
                <wp:positionH relativeFrom="column">
                  <wp:posOffset>560705</wp:posOffset>
                </wp:positionH>
                <wp:positionV relativeFrom="paragraph">
                  <wp:posOffset>148590</wp:posOffset>
                </wp:positionV>
                <wp:extent cx="3297555" cy="164846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297555" cy="164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8C2" w:rsidRDefault="00A153D9" w:rsidP="002C08C2">
                            <w:pPr>
                              <w:pStyle w:val="CoverTitleVPSC"/>
                            </w:pPr>
                            <w:r>
                              <w:t>Email templates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4.15pt;margin-top:11.7pt;width:259.65pt;height:1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" filled="f" stroked="f" strokeweight=".5pt">
                <v:textbox>
                  <w:txbxContent>
                    <w:p w:rsidR="002C08C2" w:rsidRDefault="00A153D9" w:rsidP="002C08C2">
                      <w:pPr>
                        <w:pStyle w:val="CoverTitleVPSC"/>
                      </w:pPr>
                      <w:r>
                        <w:t>Email templates</w:t>
                      </w:r>
                    </w:p>
                  </w:txbxContent>
                </v:textbox>
                <w10:wrap type="square"/>
              </v:shape>
            </w:pict>
          </mc:Fallback>
        </mc:AlternateContent>
      </w:r>
    </w:p>
    <w:p w:rsidR="00BC31FC" w:rsidRDefault="00BC31FC" w:rsidP="0013194C">
      <w:pPr>
        <w:pStyle w:val="BodyVPSC"/>
      </w:pPr>
    </w:p>
    <w:p w:rsidR="00050473" w:rsidRDefault="00050473" w:rsidP="00050473">
      <w:pPr>
        <w:pStyle w:val="BodyVPSC"/>
        <w:rPr>
          <w:lang w:val="en-US" w:eastAsia="ja-JP"/>
        </w:rPr>
      </w:pPr>
    </w:p>
    <w:p w:rsidR="00050473" w:rsidRDefault="00050473" w:rsidP="00050473">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AA65ED" w:rsidP="00DC525B">
      <w:pPr>
        <w:pStyle w:val="BodyVPSC"/>
      </w:pPr>
      <w:r>
        <w:rPr>
          <w:noProof/>
        </w:rPr>
        <mc:AlternateContent>
          <mc:Choice Requires="wps">
            <w:drawing>
              <wp:anchor distT="0" distB="0" distL="114300" distR="114300" simplePos="0" relativeHeight="251661312" behindDoc="0" locked="0" layoutInCell="1" allowOverlap="1" wp14:anchorId="5CD1729B" wp14:editId="6A267F6B">
                <wp:simplePos x="0" y="0"/>
                <wp:positionH relativeFrom="column">
                  <wp:posOffset>560705</wp:posOffset>
                </wp:positionH>
                <wp:positionV relativeFrom="paragraph">
                  <wp:posOffset>153670</wp:posOffset>
                </wp:positionV>
                <wp:extent cx="3297555" cy="316230"/>
                <wp:effectExtent l="0" t="0" r="0" b="7620"/>
                <wp:wrapSquare wrapText="bothSides"/>
                <wp:docPr id="25" name="Text Box 25"/>
                <wp:cNvGraphicFramePr/>
                <a:graphic xmlns:a="http://schemas.openxmlformats.org/drawingml/2006/main">
                  <a:graphicData uri="http://schemas.microsoft.com/office/word/2010/wordprocessingShape">
                    <wps:wsp>
                      <wps:cNvSpPr txBox="1"/>
                      <wps:spPr>
                        <a:xfrm>
                          <a:off x="0" y="0"/>
                          <a:ext cx="329755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8C2" w:rsidRPr="00387676" w:rsidRDefault="00A153D9" w:rsidP="002C08C2">
                            <w:pPr>
                              <w:pStyle w:val="CoverSubtitleVPSC"/>
                              <w:rPr>
                                <w:color w:val="EDECEA" w:themeColor="background2"/>
                              </w:rPr>
                            </w:pPr>
                            <w:r>
                              <w:rPr>
                                <w:color w:val="EDECEA" w:themeColor="background2"/>
                              </w:rPr>
                              <w:t>People Matter Survey 2017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44.15pt;margin-top:12.1pt;width:259.6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" filled="f" stroked="f" strokeweight=".5pt">
                <v:textbox>
                  <w:txbxContent>
                    <w:p w:rsidR="002C08C2" w:rsidRPr="00387676" w:rsidRDefault="00A153D9" w:rsidP="002C08C2">
                      <w:pPr>
                        <w:pStyle w:val="CoverSubtitleVPSC"/>
                        <w:rPr>
                          <w:color w:val="EDECEA" w:themeColor="background2"/>
                        </w:rPr>
                      </w:pPr>
                      <w:r>
                        <w:rPr>
                          <w:color w:val="EDECEA" w:themeColor="background2"/>
                        </w:rPr>
                        <w:t>People Matter Survey 2017</w:t>
                      </w:r>
                    </w:p>
                  </w:txbxContent>
                </v:textbox>
                <w10:wrap type="square"/>
              </v:shape>
            </w:pict>
          </mc:Fallback>
        </mc:AlternateContent>
      </w: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624D27" w:rsidRDefault="00624D27" w:rsidP="00DC525B">
      <w:pPr>
        <w:pStyle w:val="BodyVPSC"/>
      </w:pPr>
    </w:p>
    <w:p w:rsidR="00BC31FC" w:rsidRDefault="00BC31FC" w:rsidP="00DC525B">
      <w:pPr>
        <w:pStyle w:val="BodyVPSC"/>
      </w:pPr>
    </w:p>
    <w:p w:rsidR="00624D27" w:rsidRDefault="00624D27" w:rsidP="00624D27">
      <w:pPr>
        <w:pStyle w:val="BodyVPSC"/>
      </w:pPr>
    </w:p>
    <w:p w:rsidR="00624D27" w:rsidRDefault="00624D27" w:rsidP="00624D27">
      <w:pPr>
        <w:pStyle w:val="BodyVPSC"/>
      </w:pPr>
    </w:p>
    <w:p w:rsidR="00624D27" w:rsidRDefault="00624D27" w:rsidP="00624D27">
      <w:pPr>
        <w:pStyle w:val="BodyVPSC"/>
      </w:pPr>
    </w:p>
    <w:p w:rsidR="00A450F4" w:rsidRPr="00DC525B" w:rsidRDefault="00A450F4" w:rsidP="00A450F4">
      <w:pPr>
        <w:pStyle w:val="BodyVPSC"/>
        <w:rPr>
          <w:lang w:val="en-US" w:eastAsia="ja-JP"/>
        </w:rPr>
      </w:pPr>
    </w:p>
    <w:p w:rsidR="00A450F4" w:rsidRDefault="00A450F4" w:rsidP="00A450F4">
      <w:pPr>
        <w:pStyle w:val="BodyVPSC"/>
        <w:sectPr w:rsidR="00A450F4" w:rsidSect="00E90BDF">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40" w:right="1837" w:bottom="1440" w:left="992" w:header="567" w:footer="1531" w:gutter="0"/>
          <w:cols w:space="708"/>
          <w:titlePg/>
          <w:docGrid w:linePitch="326"/>
        </w:sectPr>
      </w:pPr>
    </w:p>
    <w:p w:rsidR="00624D27" w:rsidRDefault="00624D27" w:rsidP="00624D27">
      <w:pPr>
        <w:pStyle w:val="BodyVPSC"/>
      </w:pPr>
    </w:p>
    <w:p w:rsidR="00624D27" w:rsidRPr="00FF5708" w:rsidRDefault="00624D27" w:rsidP="00624D27">
      <w:pPr>
        <w:pStyle w:val="BodyVPSC"/>
      </w:pPr>
    </w:p>
    <w:p w:rsidR="00A450F4" w:rsidRDefault="00A450F4" w:rsidP="00716E6B">
      <w:pPr>
        <w:pStyle w:val="BodyVPSC"/>
        <w:sectPr w:rsidR="00A450F4" w:rsidSect="00A450F4">
          <w:headerReference w:type="even" r:id="rId15"/>
          <w:headerReference w:type="default" r:id="rId16"/>
          <w:footerReference w:type="default" r:id="rId17"/>
          <w:type w:val="continuous"/>
          <w:pgSz w:w="11900" w:h="16840" w:code="9"/>
          <w:pgMar w:top="1440" w:right="1837" w:bottom="1440" w:left="992" w:header="567" w:footer="397" w:gutter="0"/>
          <w:cols w:space="708"/>
          <w:titlePg/>
          <w:docGrid w:linePitch="326"/>
        </w:sectPr>
      </w:pPr>
    </w:p>
    <w:p w:rsidR="0086461F" w:rsidRDefault="0086461F" w:rsidP="00716E6B">
      <w:pPr>
        <w:pStyle w:val="BodyVPSC"/>
      </w:pPr>
      <w:bookmarkStart w:id="1" w:name="_GoBack"/>
      <w:bookmarkEnd w:id="1"/>
    </w:p>
    <w:p w:rsidR="00624D27" w:rsidRDefault="00624D27" w:rsidP="00716E6B">
      <w:pPr>
        <w:pStyle w:val="BodyVPSC"/>
      </w:pPr>
    </w:p>
    <w:p w:rsidR="0086461F" w:rsidRDefault="0086461F" w:rsidP="00716E6B">
      <w:pPr>
        <w:pStyle w:val="BodyVPSC"/>
      </w:pPr>
    </w:p>
    <w:p w:rsidR="0086461F" w:rsidRDefault="0086461F" w:rsidP="00716E6B">
      <w:pPr>
        <w:pStyle w:val="BodyVPSC"/>
      </w:pPr>
    </w:p>
    <w:p w:rsidR="0086461F" w:rsidRDefault="00CC7036" w:rsidP="00716E6B">
      <w:pPr>
        <w:pStyle w:val="BodyVPSC"/>
      </w:pPr>
      <w:r>
        <w:rPr>
          <w:noProof/>
        </w:rPr>
        <mc:AlternateContent>
          <mc:Choice Requires="wps">
            <w:drawing>
              <wp:anchor distT="0" distB="0" distL="114300" distR="114300" simplePos="0" relativeHeight="251662336" behindDoc="0" locked="0" layoutInCell="1" allowOverlap="1" wp14:anchorId="61F32747" wp14:editId="4836AEDA">
                <wp:simplePos x="0" y="0"/>
                <wp:positionH relativeFrom="column">
                  <wp:posOffset>-2599</wp:posOffset>
                </wp:positionH>
                <wp:positionV relativeFrom="paragraph">
                  <wp:posOffset>141104</wp:posOffset>
                </wp:positionV>
                <wp:extent cx="3699510" cy="2594344"/>
                <wp:effectExtent l="0" t="0" r="0" b="0"/>
                <wp:wrapNone/>
                <wp:docPr id="8" name="Text Box 8"/>
                <wp:cNvGraphicFramePr/>
                <a:graphic xmlns:a="http://schemas.openxmlformats.org/drawingml/2006/main">
                  <a:graphicData uri="http://schemas.microsoft.com/office/word/2010/wordprocessingShape">
                    <wps:wsp>
                      <wps:cNvSpPr txBox="1"/>
                      <wps:spPr>
                        <a:xfrm>
                          <a:off x="0" y="0"/>
                          <a:ext cx="3699510" cy="2594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036" w:rsidRPr="00CC7036" w:rsidRDefault="00CC7036" w:rsidP="00CC7036">
                            <w:pPr>
                              <w:pStyle w:val="BodyVPSC"/>
                            </w:pPr>
                            <w:r w:rsidRPr="00CC7036">
                              <w:t xml:space="preserve">The Victorian Government has vested the Victorian Public Sector Commission with functions designed to enhance the performance of the public sector – fostering the development </w:t>
                            </w:r>
                            <w:r w:rsidRPr="00CC7036">
                              <w:br/>
                              <w:t xml:space="preserve">of an efficient, integrated and responsive public sector which </w:t>
                            </w:r>
                            <w:r w:rsidRPr="00CC7036">
                              <w:br/>
                              <w:t>is highly ethical, accountable and professional in the ways it delivers services to the Victorian community.</w:t>
                            </w:r>
                          </w:p>
                          <w:p w:rsidR="00CC7036" w:rsidRPr="00CC7036" w:rsidRDefault="00CC7036" w:rsidP="00CC7036">
                            <w:pPr>
                              <w:pStyle w:val="BodyVPSC"/>
                            </w:pPr>
                            <w:r w:rsidRPr="00CC7036">
                              <w:t>The key functions of the Commission are to:</w:t>
                            </w:r>
                          </w:p>
                          <w:p w:rsidR="00CC7036" w:rsidRPr="00CC7036" w:rsidRDefault="00CC7036" w:rsidP="00CC7036">
                            <w:pPr>
                              <w:pStyle w:val="Bullet1VPSC"/>
                            </w:pPr>
                            <w:r w:rsidRPr="00CC7036">
                              <w:t xml:space="preserve">strengthen the efficiency, effectiveness and capability </w:t>
                            </w:r>
                            <w:r w:rsidRPr="00CC7036">
                              <w:br/>
                              <w:t>of the public sector in order to meet existing and emerging needs and deliver high quality services; and</w:t>
                            </w:r>
                          </w:p>
                          <w:p w:rsidR="00CC7036" w:rsidRPr="00CC7036" w:rsidRDefault="00CC7036" w:rsidP="00CC7036">
                            <w:pPr>
                              <w:pStyle w:val="Bullet1VPSC"/>
                            </w:pPr>
                            <w:r w:rsidRPr="00CC7036">
                              <w:t xml:space="preserve">maintain and advocate for public sector professionalism </w:t>
                            </w:r>
                            <w:r w:rsidRPr="00CC7036">
                              <w:br/>
                              <w:t>and integrity.</w:t>
                            </w:r>
                          </w:p>
                          <w:p w:rsidR="00CC7036" w:rsidRPr="00CC7036" w:rsidRDefault="00CC7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2pt;margin-top:11.1pt;width:291.3pt;height:20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" filled="f" stroked="f" strokeweight=".5pt">
                <v:textbox>
                  <w:txbxContent>
                    <w:p w:rsidR="00CC7036" w:rsidRPr="00CC7036" w:rsidRDefault="00CC7036" w:rsidP="00CC7036">
                      <w:pPr>
                        <w:pStyle w:val="BodyVPSC"/>
                      </w:pPr>
                      <w:r w:rsidRPr="00CC7036">
                        <w:t xml:space="preserve">The Victorian Government has vested the Victorian Public Sector Commission with functions designed to enhance the performance of the public sector – fostering the development </w:t>
                      </w:r>
                      <w:r w:rsidRPr="00CC7036">
                        <w:br/>
                        <w:t xml:space="preserve">of an efficient, integrated and responsive public sector which </w:t>
                      </w:r>
                      <w:r w:rsidRPr="00CC7036">
                        <w:br/>
                        <w:t>is highly ethical, accountable and professional in the ways it delivers services to the Victorian community.</w:t>
                      </w:r>
                    </w:p>
                    <w:p w:rsidR="00CC7036" w:rsidRPr="00CC7036" w:rsidRDefault="00CC7036" w:rsidP="00CC7036">
                      <w:pPr>
                        <w:pStyle w:val="BodyVPSC"/>
                      </w:pPr>
                      <w:r w:rsidRPr="00CC7036">
                        <w:t>The key functions of the Commission are to:</w:t>
                      </w:r>
                    </w:p>
                    <w:p w:rsidR="00CC7036" w:rsidRPr="00CC7036" w:rsidRDefault="00CC7036" w:rsidP="00CC7036">
                      <w:pPr>
                        <w:pStyle w:val="Bullet1VPSC"/>
                      </w:pPr>
                      <w:r w:rsidRPr="00CC7036">
                        <w:t xml:space="preserve">strengthen the efficiency, effectiveness and capability </w:t>
                      </w:r>
                      <w:r w:rsidRPr="00CC7036">
                        <w:br/>
                        <w:t>of the public sector in order to meet existing and emerging needs and deliver high quality services; and</w:t>
                      </w:r>
                    </w:p>
                    <w:p w:rsidR="00CC7036" w:rsidRPr="00CC7036" w:rsidRDefault="00CC7036" w:rsidP="00CC7036">
                      <w:pPr>
                        <w:pStyle w:val="Bullet1VPSC"/>
                      </w:pPr>
                      <w:r w:rsidRPr="00CC7036">
                        <w:t xml:space="preserve">maintain and advocate for public sector professionalism </w:t>
                      </w:r>
                      <w:r w:rsidRPr="00CC7036">
                        <w:br/>
                        <w:t>and integrity.</w:t>
                      </w:r>
                    </w:p>
                    <w:p w:rsidR="00CC7036" w:rsidRPr="00CC7036" w:rsidRDefault="00CC7036"/>
                  </w:txbxContent>
                </v:textbox>
              </v:shape>
            </w:pict>
          </mc:Fallback>
        </mc:AlternateContent>
      </w:r>
    </w:p>
    <w:p w:rsidR="00C160EC" w:rsidRDefault="00C160EC"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3679B7" w:rsidRDefault="003679B7" w:rsidP="00716E6B">
      <w:pPr>
        <w:pStyle w:val="BodyVPSC"/>
      </w:pPr>
    </w:p>
    <w:p w:rsidR="0086461F" w:rsidRPr="00387676" w:rsidRDefault="005964D1" w:rsidP="00716E6B">
      <w:pPr>
        <w:pStyle w:val="BodyVPSC"/>
      </w:pPr>
      <w:r>
        <w:t xml:space="preserve">© State of </w:t>
      </w:r>
      <w:r w:rsidRPr="00387676">
        <w:t>Victoria (Victorian Public Sector Commission)</w:t>
      </w:r>
      <w:r w:rsidR="00FA16DE" w:rsidRPr="00FA16DE">
        <w:t xml:space="preserve"> </w:t>
      </w:r>
      <w:fldSimple w:instr=" DOCPROPERTY  LastUpdatedYear  \* MERGEFORMAT ">
        <w:r w:rsidR="00A153D9">
          <w:t>YEAR</w:t>
        </w:r>
      </w:fldSimple>
    </w:p>
    <w:p w:rsidR="005964D1" w:rsidRPr="00387676" w:rsidRDefault="005964D1" w:rsidP="005964D1">
      <w:pPr>
        <w:pStyle w:val="BodyVPSC"/>
      </w:pPr>
      <w:r w:rsidRPr="00387676">
        <w:rPr>
          <w:noProof/>
        </w:rPr>
        <w:drawing>
          <wp:inline distT="0" distB="0" distL="0" distR="0" wp14:anchorId="74DEB5C9" wp14:editId="1EF0E2FF">
            <wp:extent cx="1227411" cy="429442"/>
            <wp:effectExtent l="0" t="0" r="0" b="8890"/>
            <wp:docPr id="4" name="Picture 4" descr="Creative Commons BY" title="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18">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964D1" w:rsidRPr="00387676" w:rsidRDefault="005964D1" w:rsidP="005964D1">
      <w:pPr>
        <w:pStyle w:val="BodyVPSC"/>
      </w:pPr>
      <w:r w:rsidRPr="00387676">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rsidR="005964D1" w:rsidRDefault="005964D1" w:rsidP="005964D1">
      <w:pPr>
        <w:pStyle w:val="BodyVPSC"/>
      </w:pPr>
      <w:r w:rsidRPr="00387676">
        <w:t xml:space="preserve">Copyright queries may be directed to </w:t>
      </w:r>
      <w:hyperlink r:id="rId19" w:history="1">
        <w:r w:rsidR="00C160EC" w:rsidRPr="00CE1625">
          <w:rPr>
            <w:rStyle w:val="Hyperlink"/>
          </w:rPr>
          <w:t>info@vpsc.vic.gov.au</w:t>
        </w:r>
      </w:hyperlink>
    </w:p>
    <w:p w:rsidR="00C160EC" w:rsidRDefault="00C160EC" w:rsidP="005964D1">
      <w:pPr>
        <w:pStyle w:val="BodyVPSC"/>
      </w:pPr>
    </w:p>
    <w:p w:rsidR="00C160EC" w:rsidRPr="00387676" w:rsidRDefault="00C160EC" w:rsidP="005964D1">
      <w:pPr>
        <w:pStyle w:val="BodyVPSC"/>
      </w:pPr>
    </w:p>
    <w:p w:rsidR="005964D1" w:rsidRPr="00387676" w:rsidRDefault="005964D1" w:rsidP="00C160EC">
      <w:pPr>
        <w:pStyle w:val="H3VPSC"/>
      </w:pPr>
      <w:r w:rsidRPr="00387676">
        <w:t>Currency</w:t>
      </w:r>
    </w:p>
    <w:p w:rsidR="00A153D9" w:rsidRPr="004574A2" w:rsidRDefault="00A153D9" w:rsidP="00A153D9">
      <w:pPr>
        <w:pStyle w:val="BodyVPSC"/>
      </w:pPr>
      <w:r w:rsidRPr="004574A2">
        <w:t xml:space="preserve">This is </w:t>
      </w:r>
      <w:sdt>
        <w:sdtPr>
          <w:alias w:val="Title"/>
          <w:tag w:val=""/>
          <w:id w:val="1618174619"/>
          <w:placeholder>
            <w:docPart w:val="33AF8F00ADFB4231B01E9CF4C6DD7EC4"/>
          </w:placeholder>
          <w:dataBinding w:prefixMappings="xmlns:ns0='http://purl.org/dc/elements/1.1/' xmlns:ns1='http://schemas.openxmlformats.org/package/2006/metadata/core-properties' " w:xpath="/ns1:coreProperties[1]/ns0:title[1]" w:storeItemID="{6C3C8BC8-F283-45AE-878A-BAB7291924A1}"/>
          <w:text/>
        </w:sdtPr>
        <w:sdtEndPr/>
        <w:sdtContent>
          <w:r w:rsidR="00FB7866">
            <w:t>Invitation and reminder email templates</w:t>
          </w:r>
        </w:sdtContent>
      </w:sdt>
      <w:r w:rsidRPr="004574A2">
        <w:t xml:space="preserve">, version </w:t>
      </w:r>
      <w:r w:rsidR="00175007">
        <w:fldChar w:fldCharType="begin"/>
      </w:r>
      <w:r w:rsidR="00175007">
        <w:instrText xml:space="preserve"> DOCPROPERTY  DocVersion  \* MERGEFORMAT </w:instrText>
      </w:r>
      <w:r w:rsidR="00175007">
        <w:fldChar w:fldCharType="separate"/>
      </w:r>
      <w:r>
        <w:t>1.0</w:t>
      </w:r>
      <w:r w:rsidR="00175007">
        <w:fldChar w:fldCharType="end"/>
      </w:r>
      <w:r w:rsidRPr="004574A2">
        <w:t xml:space="preserve"> published in </w:t>
      </w:r>
      <w:r>
        <w:t>January 2017</w:t>
      </w:r>
      <w:r w:rsidRPr="004574A2">
        <w:rPr>
          <w:sz w:val="18"/>
        </w:rPr>
        <w:t>.</w:t>
      </w:r>
    </w:p>
    <w:p w:rsidR="00A153D9" w:rsidRPr="004574A2" w:rsidRDefault="00A153D9" w:rsidP="00A153D9">
      <w:pPr>
        <w:pStyle w:val="BodyVPSC"/>
      </w:pPr>
      <w:r w:rsidRPr="004574A2">
        <w:t>Subsequent versions may be published from time to time. Always check for updates at:</w:t>
      </w:r>
    </w:p>
    <w:p w:rsidR="00A3711D" w:rsidRPr="00A153D9" w:rsidRDefault="00175007" w:rsidP="00A153D9">
      <w:pPr>
        <w:pStyle w:val="H3VPSC"/>
        <w:rPr>
          <w:rFonts w:cs="Arial"/>
          <w:color w:val="007046" w:themeColor="accent1" w:themeShade="BF"/>
          <w:szCs w:val="20"/>
        </w:rPr>
      </w:pPr>
      <w:hyperlink r:id="rId20" w:history="1">
        <w:r w:rsidR="00A153D9" w:rsidRPr="005B2298">
          <w:rPr>
            <w:rStyle w:val="Hyperlink"/>
            <w:rFonts w:cs="Arial"/>
            <w:color w:val="007046" w:themeColor="accent1" w:themeShade="BF"/>
            <w:szCs w:val="20"/>
          </w:rPr>
          <w:t>www.vpsc.vic.gov.au/people-matter-survey</w:t>
        </w:r>
      </w:hyperlink>
      <w:r w:rsidR="00A153D9" w:rsidRPr="005B2298">
        <w:rPr>
          <w:rStyle w:val="Hyperlink"/>
          <w:rFonts w:cs="Arial"/>
          <w:color w:val="007046" w:themeColor="accent1" w:themeShade="BF"/>
          <w:szCs w:val="20"/>
        </w:rPr>
        <w:t>/</w:t>
      </w:r>
    </w:p>
    <w:p w:rsidR="0086461F" w:rsidRPr="005964D1" w:rsidRDefault="005964D1" w:rsidP="00C160EC">
      <w:pPr>
        <w:pStyle w:val="H3VPSC"/>
      </w:pPr>
      <w:r w:rsidRPr="00387676">
        <w:t>Inquiries</w:t>
      </w:r>
    </w:p>
    <w:p w:rsidR="00CC7036" w:rsidRPr="005F6703" w:rsidRDefault="00CC7036" w:rsidP="00CC7036">
      <w:pPr>
        <w:pStyle w:val="BodyNoSpaceVPSC"/>
      </w:pPr>
      <w:r w:rsidRPr="005F6703">
        <w:t>3 Treasury Place</w:t>
      </w:r>
    </w:p>
    <w:p w:rsidR="00CC7036" w:rsidRPr="005F6703" w:rsidRDefault="00CC7036" w:rsidP="00CC7036">
      <w:pPr>
        <w:pStyle w:val="BodyNoSpaceVPSC"/>
      </w:pPr>
      <w:r w:rsidRPr="005F6703">
        <w:t>Melbourne 3002</w:t>
      </w:r>
    </w:p>
    <w:p w:rsidR="00CC7036" w:rsidRDefault="00CC7036" w:rsidP="00391325">
      <w:pPr>
        <w:pStyle w:val="BodyNoSpaceVPSC"/>
      </w:pPr>
    </w:p>
    <w:p w:rsidR="0086461F" w:rsidRPr="005F6703" w:rsidRDefault="0086461F" w:rsidP="00391325">
      <w:pPr>
        <w:pStyle w:val="BodyNoSpaceVPSC"/>
      </w:pPr>
      <w:r w:rsidRPr="005F6703">
        <w:t>Email: info@vpsc.vic.gov.au</w:t>
      </w:r>
    </w:p>
    <w:p w:rsidR="0086461F" w:rsidRPr="005F6703" w:rsidRDefault="0086461F" w:rsidP="00391325">
      <w:pPr>
        <w:pStyle w:val="BodyNoSpaceVPSC"/>
      </w:pPr>
      <w:r w:rsidRPr="005F6703">
        <w:t>Phone: (03) 9651 1321</w:t>
      </w:r>
    </w:p>
    <w:p w:rsidR="0086461F" w:rsidRPr="00FB3CDA" w:rsidRDefault="00175007" w:rsidP="00FB3CDA">
      <w:pPr>
        <w:pStyle w:val="BodyNoSpaceVPSC"/>
        <w:sectPr w:rsidR="0086461F" w:rsidRPr="00FB3CDA" w:rsidSect="00A450F4">
          <w:headerReference w:type="first" r:id="rId21"/>
          <w:footerReference w:type="first" r:id="rId22"/>
          <w:type w:val="continuous"/>
          <w:pgSz w:w="11900" w:h="16840" w:code="9"/>
          <w:pgMar w:top="1440" w:right="1837" w:bottom="1440" w:left="992" w:header="567" w:footer="397" w:gutter="0"/>
          <w:cols w:space="708"/>
          <w:titlePg/>
          <w:docGrid w:linePitch="326"/>
        </w:sectPr>
      </w:pPr>
      <w:hyperlink r:id="rId23" w:history="1">
        <w:r w:rsidR="0086461F" w:rsidRPr="005F6703">
          <w:t>www.vpsc.vic.gov.au</w:t>
        </w:r>
      </w:hyperlink>
    </w:p>
    <w:p w:rsidR="0086461F" w:rsidRDefault="0086461F" w:rsidP="00716E6B">
      <w:pPr>
        <w:pStyle w:val="BodyVPSC"/>
      </w:pPr>
    </w:p>
    <w:p w:rsidR="0086461F" w:rsidRDefault="0086461F" w:rsidP="00716E6B">
      <w:pPr>
        <w:pStyle w:val="BodyVPSC"/>
      </w:pPr>
    </w:p>
    <w:p w:rsidR="00395682" w:rsidRDefault="00395682" w:rsidP="00FC6167">
      <w:pPr>
        <w:pStyle w:val="TOCTitleVPSC"/>
      </w:pPr>
      <w:r>
        <w:t>Contents</w:t>
      </w:r>
    </w:p>
    <w:p w:rsidR="00395682" w:rsidRDefault="00395682" w:rsidP="00716E6B">
      <w:pPr>
        <w:pStyle w:val="BodyVPSC"/>
      </w:pPr>
    </w:p>
    <w:p w:rsidR="00A153D9" w:rsidRDefault="00870D7D">
      <w:pPr>
        <w:pStyle w:val="TOC1"/>
        <w:rPr>
          <w:rFonts w:asciiTheme="minorHAnsi" w:eastAsiaTheme="minorEastAsia" w:hAnsiTheme="minorHAnsi" w:cstheme="minorBidi"/>
          <w:noProof/>
          <w:color w:val="auto"/>
          <w:szCs w:val="22"/>
        </w:rPr>
      </w:pPr>
      <w:r>
        <w:rPr>
          <w:sz w:val="24"/>
          <w:szCs w:val="24"/>
        </w:rPr>
        <w:fldChar w:fldCharType="begin"/>
      </w:r>
      <w:r>
        <w:rPr>
          <w:sz w:val="24"/>
          <w:szCs w:val="24"/>
        </w:rPr>
        <w:instrText xml:space="preserve"> TOC \h \z \t "H1 VPSC,1,NLH1 VPSC,2,Section Title VPSC,1,Appendix Title,1" </w:instrText>
      </w:r>
      <w:r>
        <w:rPr>
          <w:sz w:val="24"/>
          <w:szCs w:val="24"/>
        </w:rPr>
        <w:fldChar w:fldCharType="separate"/>
      </w:r>
      <w:hyperlink w:anchor="_Toc473023953" w:history="1">
        <w:r w:rsidR="00A153D9" w:rsidRPr="00F500EA">
          <w:rPr>
            <w:rStyle w:val="Hyperlink"/>
            <w:noProof/>
          </w:rPr>
          <w:t>1.</w:t>
        </w:r>
        <w:r w:rsidR="00A153D9">
          <w:rPr>
            <w:rFonts w:asciiTheme="minorHAnsi" w:eastAsiaTheme="minorEastAsia" w:hAnsiTheme="minorHAnsi" w:cstheme="minorBidi"/>
            <w:noProof/>
            <w:color w:val="auto"/>
            <w:szCs w:val="22"/>
          </w:rPr>
          <w:tab/>
        </w:r>
        <w:r w:rsidR="00A153D9" w:rsidRPr="00F500EA">
          <w:rPr>
            <w:rStyle w:val="Hyperlink"/>
            <w:noProof/>
          </w:rPr>
          <w:t>Email templates</w:t>
        </w:r>
        <w:r w:rsidR="00A153D9">
          <w:rPr>
            <w:noProof/>
            <w:webHidden/>
          </w:rPr>
          <w:tab/>
        </w:r>
        <w:r w:rsidR="00A153D9">
          <w:rPr>
            <w:noProof/>
            <w:webHidden/>
          </w:rPr>
          <w:fldChar w:fldCharType="begin"/>
        </w:r>
        <w:r w:rsidR="00A153D9">
          <w:rPr>
            <w:noProof/>
            <w:webHidden/>
          </w:rPr>
          <w:instrText xml:space="preserve"> PAGEREF _Toc473023953 \h </w:instrText>
        </w:r>
        <w:r w:rsidR="00A153D9">
          <w:rPr>
            <w:noProof/>
            <w:webHidden/>
          </w:rPr>
        </w:r>
        <w:r w:rsidR="00A153D9">
          <w:rPr>
            <w:noProof/>
            <w:webHidden/>
          </w:rPr>
          <w:fldChar w:fldCharType="separate"/>
        </w:r>
        <w:r w:rsidR="00A153D9">
          <w:rPr>
            <w:noProof/>
            <w:webHidden/>
          </w:rPr>
          <w:t>1</w:t>
        </w:r>
        <w:r w:rsidR="00A153D9">
          <w:rPr>
            <w:noProof/>
            <w:webHidden/>
          </w:rPr>
          <w:fldChar w:fldCharType="end"/>
        </w:r>
      </w:hyperlink>
    </w:p>
    <w:p w:rsidR="00A153D9" w:rsidRDefault="00175007">
      <w:pPr>
        <w:pStyle w:val="TOC2"/>
        <w:rPr>
          <w:rFonts w:asciiTheme="minorHAnsi" w:eastAsiaTheme="minorEastAsia" w:hAnsiTheme="minorHAnsi" w:cstheme="minorBidi"/>
          <w:noProof/>
          <w:color w:val="auto"/>
          <w:sz w:val="22"/>
          <w:szCs w:val="22"/>
        </w:rPr>
      </w:pPr>
      <w:hyperlink w:anchor="_Toc473023954" w:history="1">
        <w:r w:rsidR="00A153D9" w:rsidRPr="00F500EA">
          <w:rPr>
            <w:rStyle w:val="Hyperlink"/>
            <w:noProof/>
          </w:rPr>
          <w:t>1.1</w:t>
        </w:r>
        <w:r w:rsidR="00A153D9">
          <w:rPr>
            <w:rFonts w:asciiTheme="minorHAnsi" w:eastAsiaTheme="minorEastAsia" w:hAnsiTheme="minorHAnsi" w:cstheme="minorBidi"/>
            <w:noProof/>
            <w:color w:val="auto"/>
            <w:sz w:val="22"/>
            <w:szCs w:val="22"/>
          </w:rPr>
          <w:tab/>
        </w:r>
        <w:r w:rsidR="00A153D9" w:rsidRPr="00F500EA">
          <w:rPr>
            <w:rStyle w:val="Hyperlink"/>
            <w:noProof/>
          </w:rPr>
          <w:t>Pre-survey communication template for head of organisation</w:t>
        </w:r>
        <w:r w:rsidR="00A153D9">
          <w:rPr>
            <w:noProof/>
            <w:webHidden/>
          </w:rPr>
          <w:tab/>
        </w:r>
        <w:r w:rsidR="00A153D9">
          <w:rPr>
            <w:noProof/>
            <w:webHidden/>
          </w:rPr>
          <w:fldChar w:fldCharType="begin"/>
        </w:r>
        <w:r w:rsidR="00A153D9">
          <w:rPr>
            <w:noProof/>
            <w:webHidden/>
          </w:rPr>
          <w:instrText xml:space="preserve"> PAGEREF _Toc473023954 \h </w:instrText>
        </w:r>
        <w:r w:rsidR="00A153D9">
          <w:rPr>
            <w:noProof/>
            <w:webHidden/>
          </w:rPr>
        </w:r>
        <w:r w:rsidR="00A153D9">
          <w:rPr>
            <w:noProof/>
            <w:webHidden/>
          </w:rPr>
          <w:fldChar w:fldCharType="separate"/>
        </w:r>
        <w:r w:rsidR="00A153D9">
          <w:rPr>
            <w:noProof/>
            <w:webHidden/>
          </w:rPr>
          <w:t>1</w:t>
        </w:r>
        <w:r w:rsidR="00A153D9">
          <w:rPr>
            <w:noProof/>
            <w:webHidden/>
          </w:rPr>
          <w:fldChar w:fldCharType="end"/>
        </w:r>
      </w:hyperlink>
    </w:p>
    <w:p w:rsidR="00A153D9" w:rsidRDefault="00175007">
      <w:pPr>
        <w:pStyle w:val="TOC2"/>
        <w:rPr>
          <w:rFonts w:asciiTheme="minorHAnsi" w:eastAsiaTheme="minorEastAsia" w:hAnsiTheme="minorHAnsi" w:cstheme="minorBidi"/>
          <w:noProof/>
          <w:color w:val="auto"/>
          <w:sz w:val="22"/>
          <w:szCs w:val="22"/>
        </w:rPr>
      </w:pPr>
      <w:hyperlink w:anchor="_Toc473023955" w:history="1">
        <w:r w:rsidR="00A153D9" w:rsidRPr="00F500EA">
          <w:rPr>
            <w:rStyle w:val="Hyperlink"/>
            <w:noProof/>
          </w:rPr>
          <w:t>1.2</w:t>
        </w:r>
        <w:r w:rsidR="00A153D9">
          <w:rPr>
            <w:rFonts w:asciiTheme="minorHAnsi" w:eastAsiaTheme="minorEastAsia" w:hAnsiTheme="minorHAnsi" w:cstheme="minorBidi"/>
            <w:noProof/>
            <w:color w:val="auto"/>
            <w:sz w:val="22"/>
            <w:szCs w:val="22"/>
          </w:rPr>
          <w:tab/>
        </w:r>
        <w:r w:rsidR="00A153D9" w:rsidRPr="00F500EA">
          <w:rPr>
            <w:rStyle w:val="Hyperlink"/>
            <w:noProof/>
          </w:rPr>
          <w:t>Generic survey link invitation template</w:t>
        </w:r>
        <w:r w:rsidR="00A153D9">
          <w:rPr>
            <w:noProof/>
            <w:webHidden/>
          </w:rPr>
          <w:tab/>
        </w:r>
        <w:r w:rsidR="00A153D9">
          <w:rPr>
            <w:noProof/>
            <w:webHidden/>
          </w:rPr>
          <w:fldChar w:fldCharType="begin"/>
        </w:r>
        <w:r w:rsidR="00A153D9">
          <w:rPr>
            <w:noProof/>
            <w:webHidden/>
          </w:rPr>
          <w:instrText xml:space="preserve"> PAGEREF _Toc473023955 \h </w:instrText>
        </w:r>
        <w:r w:rsidR="00A153D9">
          <w:rPr>
            <w:noProof/>
            <w:webHidden/>
          </w:rPr>
        </w:r>
        <w:r w:rsidR="00A153D9">
          <w:rPr>
            <w:noProof/>
            <w:webHidden/>
          </w:rPr>
          <w:fldChar w:fldCharType="separate"/>
        </w:r>
        <w:r w:rsidR="00A153D9">
          <w:rPr>
            <w:noProof/>
            <w:webHidden/>
          </w:rPr>
          <w:t>2</w:t>
        </w:r>
        <w:r w:rsidR="00A153D9">
          <w:rPr>
            <w:noProof/>
            <w:webHidden/>
          </w:rPr>
          <w:fldChar w:fldCharType="end"/>
        </w:r>
      </w:hyperlink>
    </w:p>
    <w:p w:rsidR="00A153D9" w:rsidRDefault="00175007">
      <w:pPr>
        <w:pStyle w:val="TOC2"/>
        <w:rPr>
          <w:rFonts w:asciiTheme="minorHAnsi" w:eastAsiaTheme="minorEastAsia" w:hAnsiTheme="minorHAnsi" w:cstheme="minorBidi"/>
          <w:noProof/>
          <w:color w:val="auto"/>
          <w:sz w:val="22"/>
          <w:szCs w:val="22"/>
        </w:rPr>
      </w:pPr>
      <w:hyperlink w:anchor="_Toc473023956" w:history="1">
        <w:r w:rsidR="00A153D9" w:rsidRPr="00F500EA">
          <w:rPr>
            <w:rStyle w:val="Hyperlink"/>
            <w:noProof/>
          </w:rPr>
          <w:t>1.3</w:t>
        </w:r>
        <w:r w:rsidR="00A153D9">
          <w:rPr>
            <w:rFonts w:asciiTheme="minorHAnsi" w:eastAsiaTheme="minorEastAsia" w:hAnsiTheme="minorHAnsi" w:cstheme="minorBidi"/>
            <w:noProof/>
            <w:color w:val="auto"/>
            <w:sz w:val="22"/>
            <w:szCs w:val="22"/>
          </w:rPr>
          <w:tab/>
        </w:r>
        <w:r w:rsidR="00A153D9" w:rsidRPr="00F500EA">
          <w:rPr>
            <w:rStyle w:val="Hyperlink"/>
            <w:noProof/>
          </w:rPr>
          <w:t>Generic survey link reminder template</w:t>
        </w:r>
        <w:r w:rsidR="00A153D9">
          <w:rPr>
            <w:noProof/>
            <w:webHidden/>
          </w:rPr>
          <w:tab/>
        </w:r>
        <w:r w:rsidR="00A153D9">
          <w:rPr>
            <w:noProof/>
            <w:webHidden/>
          </w:rPr>
          <w:fldChar w:fldCharType="begin"/>
        </w:r>
        <w:r w:rsidR="00A153D9">
          <w:rPr>
            <w:noProof/>
            <w:webHidden/>
          </w:rPr>
          <w:instrText xml:space="preserve"> PAGEREF _Toc473023956 \h </w:instrText>
        </w:r>
        <w:r w:rsidR="00A153D9">
          <w:rPr>
            <w:noProof/>
            <w:webHidden/>
          </w:rPr>
        </w:r>
        <w:r w:rsidR="00A153D9">
          <w:rPr>
            <w:noProof/>
            <w:webHidden/>
          </w:rPr>
          <w:fldChar w:fldCharType="separate"/>
        </w:r>
        <w:r w:rsidR="00A153D9">
          <w:rPr>
            <w:noProof/>
            <w:webHidden/>
          </w:rPr>
          <w:t>3</w:t>
        </w:r>
        <w:r w:rsidR="00A153D9">
          <w:rPr>
            <w:noProof/>
            <w:webHidden/>
          </w:rPr>
          <w:fldChar w:fldCharType="end"/>
        </w:r>
      </w:hyperlink>
    </w:p>
    <w:p w:rsidR="00A153D9" w:rsidRDefault="00175007">
      <w:pPr>
        <w:pStyle w:val="TOC2"/>
        <w:rPr>
          <w:rFonts w:asciiTheme="minorHAnsi" w:eastAsiaTheme="minorEastAsia" w:hAnsiTheme="minorHAnsi" w:cstheme="minorBidi"/>
          <w:noProof/>
          <w:color w:val="auto"/>
          <w:sz w:val="22"/>
          <w:szCs w:val="22"/>
        </w:rPr>
      </w:pPr>
      <w:hyperlink w:anchor="_Toc473023957" w:history="1">
        <w:r w:rsidR="00A153D9" w:rsidRPr="00F500EA">
          <w:rPr>
            <w:rStyle w:val="Hyperlink"/>
            <w:noProof/>
          </w:rPr>
          <w:t>1.4</w:t>
        </w:r>
        <w:r w:rsidR="00A153D9">
          <w:rPr>
            <w:rFonts w:asciiTheme="minorHAnsi" w:eastAsiaTheme="minorEastAsia" w:hAnsiTheme="minorHAnsi" w:cstheme="minorBidi"/>
            <w:noProof/>
            <w:color w:val="auto"/>
            <w:sz w:val="22"/>
            <w:szCs w:val="22"/>
          </w:rPr>
          <w:tab/>
        </w:r>
        <w:r w:rsidR="00A153D9" w:rsidRPr="00F500EA">
          <w:rPr>
            <w:rStyle w:val="Hyperlink"/>
            <w:noProof/>
          </w:rPr>
          <w:t>Personalised survey link invitation template</w:t>
        </w:r>
        <w:r w:rsidR="00A153D9">
          <w:rPr>
            <w:noProof/>
            <w:webHidden/>
          </w:rPr>
          <w:tab/>
        </w:r>
        <w:r w:rsidR="00A153D9">
          <w:rPr>
            <w:noProof/>
            <w:webHidden/>
          </w:rPr>
          <w:fldChar w:fldCharType="begin"/>
        </w:r>
        <w:r w:rsidR="00A153D9">
          <w:rPr>
            <w:noProof/>
            <w:webHidden/>
          </w:rPr>
          <w:instrText xml:space="preserve"> PAGEREF _Toc473023957 \h </w:instrText>
        </w:r>
        <w:r w:rsidR="00A153D9">
          <w:rPr>
            <w:noProof/>
            <w:webHidden/>
          </w:rPr>
        </w:r>
        <w:r w:rsidR="00A153D9">
          <w:rPr>
            <w:noProof/>
            <w:webHidden/>
          </w:rPr>
          <w:fldChar w:fldCharType="separate"/>
        </w:r>
        <w:r w:rsidR="00A153D9">
          <w:rPr>
            <w:noProof/>
            <w:webHidden/>
          </w:rPr>
          <w:t>4</w:t>
        </w:r>
        <w:r w:rsidR="00A153D9">
          <w:rPr>
            <w:noProof/>
            <w:webHidden/>
          </w:rPr>
          <w:fldChar w:fldCharType="end"/>
        </w:r>
      </w:hyperlink>
    </w:p>
    <w:p w:rsidR="00A153D9" w:rsidRDefault="00175007">
      <w:pPr>
        <w:pStyle w:val="TOC2"/>
        <w:rPr>
          <w:rFonts w:asciiTheme="minorHAnsi" w:eastAsiaTheme="minorEastAsia" w:hAnsiTheme="minorHAnsi" w:cstheme="minorBidi"/>
          <w:noProof/>
          <w:color w:val="auto"/>
          <w:sz w:val="22"/>
          <w:szCs w:val="22"/>
        </w:rPr>
      </w:pPr>
      <w:hyperlink w:anchor="_Toc473023958" w:history="1">
        <w:r w:rsidR="00A153D9" w:rsidRPr="00F500EA">
          <w:rPr>
            <w:rStyle w:val="Hyperlink"/>
            <w:noProof/>
          </w:rPr>
          <w:t>1.5</w:t>
        </w:r>
        <w:r w:rsidR="00A153D9">
          <w:rPr>
            <w:rFonts w:asciiTheme="minorHAnsi" w:eastAsiaTheme="minorEastAsia" w:hAnsiTheme="minorHAnsi" w:cstheme="minorBidi"/>
            <w:noProof/>
            <w:color w:val="auto"/>
            <w:sz w:val="22"/>
            <w:szCs w:val="22"/>
          </w:rPr>
          <w:tab/>
        </w:r>
        <w:r w:rsidR="00A153D9" w:rsidRPr="00F500EA">
          <w:rPr>
            <w:rStyle w:val="Hyperlink"/>
            <w:noProof/>
          </w:rPr>
          <w:t>Personalised survey link reminder template</w:t>
        </w:r>
        <w:r w:rsidR="00A153D9">
          <w:rPr>
            <w:noProof/>
            <w:webHidden/>
          </w:rPr>
          <w:tab/>
        </w:r>
        <w:r w:rsidR="00A153D9">
          <w:rPr>
            <w:noProof/>
            <w:webHidden/>
          </w:rPr>
          <w:fldChar w:fldCharType="begin"/>
        </w:r>
        <w:r w:rsidR="00A153D9">
          <w:rPr>
            <w:noProof/>
            <w:webHidden/>
          </w:rPr>
          <w:instrText xml:space="preserve"> PAGEREF _Toc473023958 \h </w:instrText>
        </w:r>
        <w:r w:rsidR="00A153D9">
          <w:rPr>
            <w:noProof/>
            <w:webHidden/>
          </w:rPr>
        </w:r>
        <w:r w:rsidR="00A153D9">
          <w:rPr>
            <w:noProof/>
            <w:webHidden/>
          </w:rPr>
          <w:fldChar w:fldCharType="separate"/>
        </w:r>
        <w:r w:rsidR="00A153D9">
          <w:rPr>
            <w:noProof/>
            <w:webHidden/>
          </w:rPr>
          <w:t>5</w:t>
        </w:r>
        <w:r w:rsidR="00A153D9">
          <w:rPr>
            <w:noProof/>
            <w:webHidden/>
          </w:rPr>
          <w:fldChar w:fldCharType="end"/>
        </w:r>
      </w:hyperlink>
    </w:p>
    <w:p w:rsidR="0086461F" w:rsidRDefault="00870D7D" w:rsidP="00085256">
      <w:pPr>
        <w:pStyle w:val="BodyVPSC"/>
      </w:pPr>
      <w:r>
        <w:rPr>
          <w:caps/>
          <w:color w:val="00965E" w:themeColor="accent1"/>
          <w:sz w:val="24"/>
          <w:szCs w:val="24"/>
        </w:rPr>
        <w:fldChar w:fldCharType="end"/>
      </w:r>
    </w:p>
    <w:p w:rsidR="00085256" w:rsidRDefault="00085256" w:rsidP="00085256">
      <w:pPr>
        <w:pStyle w:val="BodyVPSC"/>
      </w:pPr>
    </w:p>
    <w:p w:rsidR="00085256" w:rsidRDefault="00085256" w:rsidP="00716E6B">
      <w:pPr>
        <w:pStyle w:val="BodyVPSC"/>
      </w:pPr>
    </w:p>
    <w:p w:rsidR="00B72EFF" w:rsidRPr="00085256" w:rsidRDefault="00B72EFF" w:rsidP="00716E6B">
      <w:pPr>
        <w:pStyle w:val="BodyVPSC"/>
        <w:sectPr w:rsidR="00B72EFF" w:rsidRPr="00085256" w:rsidSect="00A450F4">
          <w:headerReference w:type="default" r:id="rId24"/>
          <w:footerReference w:type="default" r:id="rId25"/>
          <w:headerReference w:type="first" r:id="rId26"/>
          <w:footerReference w:type="first" r:id="rId27"/>
          <w:pgSz w:w="11900" w:h="16840"/>
          <w:pgMar w:top="1440" w:right="2828" w:bottom="1440" w:left="1843" w:header="567" w:footer="397" w:gutter="0"/>
          <w:pgNumType w:fmt="lowerRoman"/>
          <w:cols w:space="708"/>
          <w:titlePg/>
          <w:docGrid w:linePitch="326"/>
        </w:sectPr>
      </w:pPr>
    </w:p>
    <w:p w:rsidR="00A153D9" w:rsidRPr="004574A2" w:rsidRDefault="00A153D9" w:rsidP="00A153D9">
      <w:pPr>
        <w:pStyle w:val="SectionTitleVPSC"/>
      </w:pPr>
      <w:bookmarkStart w:id="2" w:name="_Toc472322807"/>
      <w:bookmarkStart w:id="3" w:name="_Toc473023953"/>
      <w:r>
        <w:lastRenderedPageBreak/>
        <w:t>Email templates</w:t>
      </w:r>
      <w:bookmarkEnd w:id="2"/>
      <w:bookmarkEnd w:id="3"/>
    </w:p>
    <w:p w:rsidR="00A153D9" w:rsidRDefault="00A153D9" w:rsidP="00A153D9">
      <w:pPr>
        <w:pStyle w:val="BodyVPSC"/>
      </w:pPr>
      <w:r>
        <w:t>This section provides template text for pre-survey communications, invitations and reminders.</w:t>
      </w:r>
    </w:p>
    <w:p w:rsidR="00A153D9" w:rsidRDefault="00A153D9" w:rsidP="00A153D9">
      <w:pPr>
        <w:pStyle w:val="BodyVPSC"/>
      </w:pPr>
      <w:r>
        <w:t>Microsoft Word versions of each template can be downloaded from the VPSC website.</w:t>
      </w:r>
    </w:p>
    <w:p w:rsidR="00A153D9" w:rsidRPr="00C33BC7" w:rsidRDefault="00A153D9" w:rsidP="00A153D9">
      <w:pPr>
        <w:pStyle w:val="NLH1VPSC"/>
      </w:pPr>
      <w:bookmarkStart w:id="4" w:name="_Toc472322808"/>
      <w:bookmarkStart w:id="5" w:name="_Toc473023954"/>
      <w:r w:rsidRPr="00C33BC7">
        <w:t>Pre-survey communication template</w:t>
      </w:r>
      <w:bookmarkEnd w:id="4"/>
      <w:r>
        <w:t xml:space="preserve"> for head of organisation</w:t>
      </w:r>
      <w:bookmarkEnd w:id="5"/>
    </w:p>
    <w:p w:rsidR="00A153D9" w:rsidRDefault="00A153D9" w:rsidP="00A153D9">
      <w:pPr>
        <w:pStyle w:val="BodyVPSC"/>
        <w:rPr>
          <w:lang w:eastAsia="ja-JP"/>
        </w:rPr>
      </w:pPr>
    </w:p>
    <w:p w:rsidR="00A153D9" w:rsidRDefault="00A153D9" w:rsidP="00A153D9">
      <w:pPr>
        <w:pStyle w:val="BodyVPSC"/>
        <w:rPr>
          <w:lang w:eastAsia="ja-JP"/>
        </w:rPr>
      </w:pPr>
      <w:r w:rsidRPr="00FA6BB4">
        <w:rPr>
          <w:b/>
          <w:lang w:eastAsia="ja-JP"/>
        </w:rPr>
        <w:t xml:space="preserve">Template </w:t>
      </w:r>
      <w:r>
        <w:rPr>
          <w:b/>
          <w:lang w:eastAsia="ja-JP"/>
        </w:rPr>
        <w:t>email</w:t>
      </w:r>
    </w:p>
    <w:p w:rsidR="00A153D9" w:rsidRPr="00FA6BB4" w:rsidRDefault="00A153D9" w:rsidP="00A153D9">
      <w:pPr>
        <w:pStyle w:val="BodyVPSC"/>
        <w:rPr>
          <w:lang w:eastAsia="ja-JP"/>
        </w:rPr>
      </w:pPr>
    </w:p>
    <w:p w:rsidR="00A153D9" w:rsidRDefault="00A153D9" w:rsidP="00A153D9">
      <w:pPr>
        <w:rPr>
          <w:rFonts w:cs="Arial"/>
          <w:szCs w:val="20"/>
        </w:rPr>
      </w:pPr>
      <w:r w:rsidRPr="004574A2">
        <w:rPr>
          <w:rFonts w:cs="Arial"/>
          <w:szCs w:val="20"/>
        </w:rPr>
        <w:t>Dear colleagues,</w:t>
      </w:r>
    </w:p>
    <w:p w:rsidR="00A153D9" w:rsidRDefault="00A153D9" w:rsidP="00A153D9">
      <w:pPr>
        <w:pStyle w:val="BodyVPSC"/>
        <w:rPr>
          <w:lang w:eastAsia="ja-JP"/>
        </w:rPr>
      </w:pPr>
      <w:r>
        <w:rPr>
          <w:lang w:eastAsia="ja-JP"/>
        </w:rPr>
        <w:t>You will soon receive an invitation to participate in the 2017 People Matter Survey. This is an opportunity for you to provide honest and open feedback about your working environment.</w:t>
      </w:r>
    </w:p>
    <w:p w:rsidR="00A153D9" w:rsidRDefault="00A153D9" w:rsidP="00A153D9">
      <w:pPr>
        <w:pStyle w:val="BodyVPSC"/>
        <w:rPr>
          <w:lang w:eastAsia="ja-JP"/>
        </w:rPr>
      </w:pPr>
      <w:r w:rsidRPr="001964F4">
        <w:rPr>
          <w:color w:val="auto"/>
          <w:lang w:eastAsia="ja-JP"/>
        </w:rPr>
        <w:t>Your feedback counts. Your responses will help shape important decisions within our organisation and the Victorian public sector.</w:t>
      </w:r>
      <w:r>
        <w:rPr>
          <w:color w:val="auto"/>
          <w:lang w:eastAsia="ja-JP"/>
        </w:rPr>
        <w:t xml:space="preserve"> </w:t>
      </w:r>
      <w:r>
        <w:rPr>
          <w:lang w:eastAsia="ja-JP"/>
        </w:rPr>
        <w:t>The survey should take around 20 to 30 minutes to complete.</w:t>
      </w:r>
    </w:p>
    <w:p w:rsidR="00A153D9" w:rsidRPr="00A01536" w:rsidRDefault="00A153D9" w:rsidP="00A153D9">
      <w:pPr>
        <w:rPr>
          <w:rFonts w:eastAsia="Times New Roman" w:cs="Tahoma"/>
          <w:color w:val="000000" w:themeColor="text1"/>
          <w:szCs w:val="20"/>
        </w:rPr>
      </w:pPr>
      <w:r w:rsidRPr="00A01536">
        <w:rPr>
          <w:rFonts w:eastAsia="Times New Roman" w:cs="Tahoma"/>
          <w:color w:val="000000" w:themeColor="text1"/>
          <w:szCs w:val="20"/>
        </w:rPr>
        <w:t xml:space="preserve">We will not use the results to identify the views of individuals and strict rules are in place to safeguard your anonymity at every stage of the survey process. </w:t>
      </w:r>
    </w:p>
    <w:p w:rsidR="00A153D9" w:rsidRPr="008B0A66" w:rsidRDefault="00A153D9" w:rsidP="00A153D9">
      <w:pPr>
        <w:pStyle w:val="BodyVPSC"/>
      </w:pPr>
      <w:r>
        <w:rPr>
          <w:rFonts w:cs="Arial"/>
        </w:rPr>
        <w:t xml:space="preserve">The results from the survey will be taken seriously by our senior management team </w:t>
      </w:r>
      <w:r>
        <w:t xml:space="preserve">and will assist us in continuously improving our workplace. </w:t>
      </w:r>
    </w:p>
    <w:p w:rsidR="00A153D9" w:rsidRDefault="00A153D9" w:rsidP="00A153D9">
      <w:pPr>
        <w:rPr>
          <w:rFonts w:cs="Arial"/>
          <w:szCs w:val="20"/>
        </w:rPr>
      </w:pPr>
    </w:p>
    <w:p w:rsidR="00A153D9" w:rsidRPr="004574A2" w:rsidRDefault="00A153D9" w:rsidP="00A153D9">
      <w:pPr>
        <w:rPr>
          <w:rFonts w:cs="Arial"/>
          <w:szCs w:val="20"/>
        </w:rPr>
      </w:pPr>
      <w:r>
        <w:rPr>
          <w:rFonts w:cs="Arial"/>
          <w:szCs w:val="20"/>
        </w:rPr>
        <w:t>Regards</w:t>
      </w:r>
      <w:r w:rsidRPr="004574A2">
        <w:rPr>
          <w:rFonts w:cs="Arial"/>
          <w:szCs w:val="20"/>
        </w:rPr>
        <w:t>,</w:t>
      </w:r>
    </w:p>
    <w:p w:rsidR="00A153D9" w:rsidRPr="004574A2" w:rsidRDefault="00A153D9" w:rsidP="00A153D9">
      <w:pPr>
        <w:rPr>
          <w:rFonts w:cs="Arial"/>
          <w:szCs w:val="20"/>
        </w:rPr>
      </w:pPr>
      <w:r w:rsidRPr="0046650A">
        <w:rPr>
          <w:rFonts w:cs="Arial"/>
          <w:szCs w:val="20"/>
          <w:highlight w:val="yellow"/>
        </w:rPr>
        <w:t>Name</w:t>
      </w:r>
    </w:p>
    <w:p w:rsidR="00A153D9" w:rsidRPr="004574A2" w:rsidRDefault="00A153D9" w:rsidP="00A153D9">
      <w:pPr>
        <w:rPr>
          <w:rFonts w:cs="Arial"/>
          <w:szCs w:val="20"/>
        </w:rPr>
      </w:pPr>
      <w:r w:rsidRPr="004574A2">
        <w:rPr>
          <w:rFonts w:cs="Arial"/>
          <w:szCs w:val="20"/>
        </w:rPr>
        <w:t>Chief Executive Officer</w:t>
      </w:r>
    </w:p>
    <w:p w:rsidR="00A153D9" w:rsidRDefault="00A153D9" w:rsidP="00A153D9">
      <w:pPr>
        <w:rPr>
          <w:rFonts w:eastAsia="Times New Roman" w:cs="Tahoma"/>
          <w:b/>
          <w:color w:val="000000" w:themeColor="text1"/>
          <w:szCs w:val="20"/>
        </w:rPr>
      </w:pPr>
      <w:r>
        <w:rPr>
          <w:b/>
        </w:rPr>
        <w:br w:type="page"/>
      </w:r>
    </w:p>
    <w:p w:rsidR="00A153D9" w:rsidRPr="00C33BC7" w:rsidRDefault="00A153D9" w:rsidP="00A153D9">
      <w:pPr>
        <w:pStyle w:val="NLH1VPSC"/>
      </w:pPr>
      <w:bookmarkStart w:id="6" w:name="_Toc472322809"/>
      <w:bookmarkStart w:id="7" w:name="_Toc473023955"/>
      <w:r w:rsidRPr="00C33BC7">
        <w:lastRenderedPageBreak/>
        <w:t>Generic survey link invitation template</w:t>
      </w:r>
      <w:bookmarkEnd w:id="6"/>
      <w:bookmarkEnd w:id="7"/>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Invitation - </w:t>
      </w:r>
      <w:r>
        <w:t>People Matter Survey</w:t>
      </w:r>
      <w:r w:rsidRPr="004574A2">
        <w:t xml:space="preserve"> 2017</w:t>
      </w:r>
    </w:p>
    <w:p w:rsidR="00A153D9" w:rsidRPr="004574A2" w:rsidRDefault="00A153D9" w:rsidP="00A153D9">
      <w:pPr>
        <w:pStyle w:val="VPSCBody"/>
        <w:spacing w:after="0"/>
      </w:pPr>
    </w:p>
    <w:p w:rsidR="00A153D9" w:rsidRPr="004574A2" w:rsidRDefault="00A153D9" w:rsidP="00A153D9">
      <w:pPr>
        <w:pStyle w:val="VPSCBody"/>
        <w:spacing w:after="0"/>
      </w:pPr>
      <w:r w:rsidRPr="004574A2">
        <w:t>Dear Colleague,</w:t>
      </w:r>
    </w:p>
    <w:p w:rsidR="00A153D9" w:rsidRPr="004574A2" w:rsidRDefault="00A153D9" w:rsidP="00A153D9">
      <w:pPr>
        <w:pStyle w:val="VPSCBody"/>
        <w:spacing w:after="0"/>
      </w:pPr>
    </w:p>
    <w:p w:rsidR="00A153D9" w:rsidRDefault="00A153D9" w:rsidP="00A153D9">
      <w:pPr>
        <w:pStyle w:val="VPSCBody"/>
        <w:spacing w:after="0"/>
      </w:pPr>
      <w:r w:rsidRPr="004574A2">
        <w:t xml:space="preserve">You are invited to participate in the </w:t>
      </w:r>
      <w:r>
        <w:t>2017 People Matter Survey, which is run by the Victorian Public Sector Commission (VPSC).</w:t>
      </w:r>
    </w:p>
    <w:p w:rsidR="00A153D9" w:rsidRDefault="00A153D9" w:rsidP="00A153D9">
      <w:pPr>
        <w:pStyle w:val="VPSCBody"/>
        <w:spacing w:after="0"/>
      </w:pPr>
    </w:p>
    <w:p w:rsidR="00A153D9" w:rsidRDefault="00A153D9" w:rsidP="00A153D9">
      <w:pPr>
        <w:pStyle w:val="BodyVPSC"/>
        <w:rPr>
          <w:lang w:eastAsia="ja-JP"/>
        </w:rPr>
      </w:pPr>
      <w:r w:rsidRPr="00AE5039">
        <w:rPr>
          <w:color w:val="auto"/>
          <w:lang w:eastAsia="ja-JP"/>
        </w:rPr>
        <w:t>Your feedback counts.</w:t>
      </w:r>
      <w:r>
        <w:rPr>
          <w:color w:val="auto"/>
          <w:lang w:eastAsia="ja-JP"/>
        </w:rPr>
        <w:t xml:space="preserve"> </w:t>
      </w:r>
      <w:r w:rsidRPr="00AE5039">
        <w:rPr>
          <w:color w:val="auto"/>
          <w:lang w:eastAsia="ja-JP"/>
        </w:rPr>
        <w:t xml:space="preserve">Your responses will help shape important decisions within </w:t>
      </w:r>
      <w:r w:rsidRPr="00AE5039">
        <w:rPr>
          <w:highlight w:val="yellow"/>
        </w:rPr>
        <w:t>&gt;&gt;Organisation name&lt;&lt;</w:t>
      </w:r>
      <w:r w:rsidRPr="00AE5039">
        <w:t xml:space="preserve"> </w:t>
      </w:r>
      <w:r w:rsidRPr="00AE5039">
        <w:rPr>
          <w:color w:val="auto"/>
          <w:lang w:eastAsia="ja-JP"/>
        </w:rPr>
        <w:t>and the Victorian public sector.</w:t>
      </w:r>
      <w:r>
        <w:rPr>
          <w:color w:val="auto"/>
          <w:lang w:eastAsia="ja-JP"/>
        </w:rPr>
        <w:t xml:space="preserve"> </w:t>
      </w: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Pr="005B485B" w:rsidRDefault="00A153D9" w:rsidP="00A153D9">
      <w:pPr>
        <w:pStyle w:val="VPSCBody"/>
        <w:spacing w:after="0"/>
        <w:rPr>
          <w:rStyle w:val="Hyperlink"/>
          <w:highlight w:val="lightGray"/>
        </w:rPr>
      </w:pPr>
      <w:r w:rsidRPr="005B485B">
        <w:rPr>
          <w:highlight w:val="yellow"/>
        </w:rPr>
        <w:t xml:space="preserve"> </w:t>
      </w:r>
      <w:r>
        <w:rPr>
          <w:highlight w:val="yellow"/>
        </w:rPr>
        <w:t xml:space="preserve">&gt;&gt;please insert survey link obtained </w:t>
      </w:r>
      <w:r w:rsidRPr="005B485B">
        <w:rPr>
          <w:highlight w:val="yellow"/>
        </w:rPr>
        <w:t xml:space="preserve">from </w:t>
      </w:r>
      <w:hyperlink r:id="rId28" w:history="1">
        <w:r w:rsidRPr="005B485B">
          <w:rPr>
            <w:rStyle w:val="Hyperlink"/>
            <w:highlight w:val="yellow"/>
          </w:rPr>
          <w:t>https://www.orima.com.au/vpsc/organisation</w:t>
        </w:r>
      </w:hyperlink>
      <w:r w:rsidRPr="005B485B">
        <w:rPr>
          <w:highlight w:val="yellow"/>
        </w:rPr>
        <w:t>&lt;&lt;</w:t>
      </w:r>
    </w:p>
    <w:p w:rsidR="00A153D9" w:rsidRDefault="00A153D9" w:rsidP="00A153D9">
      <w:pPr>
        <w:pStyle w:val="VPSCBody"/>
        <w:spacing w:after="0"/>
        <w:rPr>
          <w:highlight w:val="lightGray"/>
        </w:rPr>
      </w:pP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BodyVPSC"/>
        <w:rPr>
          <w:lang w:eastAsia="ja-JP"/>
        </w:rPr>
      </w:pPr>
    </w:p>
    <w:p w:rsidR="00A153D9" w:rsidRDefault="00A153D9" w:rsidP="00A153D9">
      <w:pPr>
        <w:pStyle w:val="VPSCBody"/>
        <w:spacing w:after="0"/>
        <w:rPr>
          <w:highlight w:val="yellow"/>
        </w:rPr>
      </w:pPr>
      <w:r w:rsidRPr="004574A2">
        <w:t xml:space="preserve">Please complete the </w:t>
      </w:r>
      <w:r>
        <w:t>survey</w:t>
      </w:r>
      <w:r w:rsidRPr="004574A2">
        <w:t xml:space="preserve"> by midnight on </w:t>
      </w:r>
      <w:r w:rsidRPr="004574A2">
        <w:rPr>
          <w:highlight w:val="yellow"/>
        </w:rPr>
        <w:t>Friday XX Month</w:t>
      </w:r>
      <w:r>
        <w:rPr>
          <w:highlight w:val="yellow"/>
        </w:rPr>
        <w:t xml:space="preserve">. </w:t>
      </w:r>
      <w:r>
        <w:rPr>
          <w:lang w:eastAsia="ja-JP"/>
        </w:rPr>
        <w:t>It should take around 20 to 30 minutes to complete.</w:t>
      </w:r>
    </w:p>
    <w:p w:rsidR="00A153D9" w:rsidRDefault="00A153D9" w:rsidP="00A153D9">
      <w:pPr>
        <w:pStyle w:val="VPSCBody"/>
        <w:spacing w:after="0"/>
        <w:rPr>
          <w:highlight w:val="lightGray"/>
        </w:rPr>
      </w:pPr>
    </w:p>
    <w:p w:rsidR="00A153D9" w:rsidRDefault="00A153D9" w:rsidP="00A153D9">
      <w:pPr>
        <w:pStyle w:val="VPSCBody"/>
        <w:spacing w:after="0"/>
        <w:rPr>
          <w:highlight w:val="lightGray"/>
        </w:rPr>
      </w:pPr>
      <w:r>
        <w:rPr>
          <w:highlight w:val="lightGray"/>
        </w:rPr>
        <w:t>A</w:t>
      </w:r>
      <w:r w:rsidRPr="002D68F5">
        <w:rPr>
          <w:highlight w:val="lightGray"/>
        </w:rPr>
        <w:t xml:space="preserve"> password</w:t>
      </w:r>
      <w:r>
        <w:rPr>
          <w:highlight w:val="lightGray"/>
        </w:rPr>
        <w:t xml:space="preserve"> will be</w:t>
      </w:r>
      <w:r w:rsidRPr="002D68F5">
        <w:rPr>
          <w:highlight w:val="lightGray"/>
        </w:rPr>
        <w:t xml:space="preserve"> automatically generate</w:t>
      </w:r>
      <w:r>
        <w:rPr>
          <w:highlight w:val="lightGray"/>
        </w:rPr>
        <w:t>d for you</w:t>
      </w:r>
      <w:r w:rsidRPr="002D68F5">
        <w:rPr>
          <w:highlight w:val="lightGray"/>
        </w:rPr>
        <w:t xml:space="preserve"> </w:t>
      </w:r>
      <w:r>
        <w:rPr>
          <w:highlight w:val="lightGray"/>
        </w:rPr>
        <w:t xml:space="preserve">at the start of the survey. If you are unable to complete the survey in one session you can pause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at a later time by using the above </w:t>
      </w:r>
      <w:r w:rsidRPr="00133377">
        <w:rPr>
          <w:highlight w:val="lightGray"/>
        </w:rPr>
        <w:t>survey link</w:t>
      </w:r>
      <w:r>
        <w:rPr>
          <w:highlight w:val="lightGray"/>
        </w:rPr>
        <w:t xml:space="preserve"> with your password.</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A153D9" w:rsidRDefault="00A153D9" w:rsidP="00A153D9">
      <w:pPr>
        <w:pStyle w:val="BodyVPSC"/>
        <w:rPr>
          <w:lang w:eastAsia="ja-JP"/>
        </w:rPr>
      </w:pPr>
    </w:p>
    <w:p w:rsidR="00A153D9" w:rsidRPr="00A01536" w:rsidRDefault="00A153D9" w:rsidP="00A153D9">
      <w:pPr>
        <w:pStyle w:val="BodyVPSC"/>
        <w:rPr>
          <w:b/>
          <w:lang w:eastAsia="ja-JP"/>
        </w:rPr>
      </w:pPr>
      <w:r w:rsidRPr="00A01536">
        <w:rPr>
          <w:b/>
          <w:lang w:eastAsia="ja-JP"/>
        </w:rPr>
        <w:t>Anonymity</w:t>
      </w:r>
    </w:p>
    <w:p w:rsidR="00A153D9" w:rsidRDefault="00A153D9" w:rsidP="00A153D9">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A153D9" w:rsidRDefault="00A153D9" w:rsidP="00A153D9">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will not use the results to identify the views of individuals and strict rules are in place to safeguard your anonymity at every stage of the survey process</w:t>
      </w:r>
      <w:r w:rsidRPr="00A01536">
        <w:rPr>
          <w:rFonts w:cs="Arial"/>
        </w:rPr>
        <w:t>.</w:t>
      </w:r>
    </w:p>
    <w:p w:rsidR="00A153D9" w:rsidRDefault="00A153D9" w:rsidP="00A153D9">
      <w:pPr>
        <w:pStyle w:val="VPSCBody"/>
        <w:spacing w:after="0"/>
      </w:pPr>
    </w:p>
    <w:p w:rsidR="00A153D9" w:rsidRPr="00133377" w:rsidRDefault="00A153D9" w:rsidP="00A153D9">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A153D9" w:rsidRPr="00133377" w:rsidRDefault="00A153D9" w:rsidP="00A153D9">
      <w:pPr>
        <w:pStyle w:val="VPSCBody"/>
        <w:spacing w:after="0"/>
        <w:rPr>
          <w:color w:val="0070C0"/>
          <w:highlight w:val="lightGray"/>
        </w:rPr>
      </w:pPr>
    </w:p>
    <w:p w:rsidR="00A153D9" w:rsidRPr="00133377" w:rsidRDefault="00A153D9" w:rsidP="00A153D9">
      <w:pPr>
        <w:pStyle w:val="VPSCBody"/>
        <w:spacing w:after="0"/>
        <w:rPr>
          <w:highlight w:val="lightGray"/>
        </w:rPr>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The Victorian Public Sector Commission </w:t>
      </w:r>
      <w:r w:rsidRPr="004574A2">
        <w:rPr>
          <w:highlight w:val="yellow"/>
        </w:rPr>
        <w:t xml:space="preserve">(can replace </w:t>
      </w:r>
      <w:r>
        <w:rPr>
          <w:highlight w:val="yellow"/>
        </w:rPr>
        <w:t>with your organisation’s head</w:t>
      </w:r>
      <w:r w:rsidRPr="004574A2">
        <w:rPr>
          <w:highlight w:val="yellow"/>
        </w:rPr>
        <w:t>)</w:t>
      </w:r>
    </w:p>
    <w:p w:rsidR="00A153D9" w:rsidRDefault="00A153D9" w:rsidP="00A153D9">
      <w:pPr>
        <w:rPr>
          <w:rFonts w:eastAsia="Times New Roman" w:cs="Tahoma"/>
          <w:b/>
          <w:color w:val="00965E" w:themeColor="accent1"/>
          <w:sz w:val="28"/>
          <w:szCs w:val="20"/>
          <w:lang w:eastAsia="en-AU"/>
        </w:rPr>
      </w:pPr>
      <w:r>
        <w:br w:type="page"/>
      </w:r>
    </w:p>
    <w:p w:rsidR="00A153D9" w:rsidRPr="00C33BC7" w:rsidRDefault="00A153D9" w:rsidP="00A153D9">
      <w:pPr>
        <w:pStyle w:val="NLH1VPSC"/>
      </w:pPr>
      <w:bookmarkStart w:id="8" w:name="_Toc472322810"/>
      <w:bookmarkStart w:id="9" w:name="_Toc473023956"/>
      <w:r w:rsidRPr="00C33BC7">
        <w:lastRenderedPageBreak/>
        <w:t>Generic survey link reminder template</w:t>
      </w:r>
      <w:bookmarkEnd w:id="8"/>
      <w:bookmarkEnd w:id="9"/>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Reminder – </w:t>
      </w:r>
      <w:r>
        <w:t>People Matter Survey</w:t>
      </w:r>
      <w:r w:rsidRPr="004574A2">
        <w:t xml:space="preserve"> 2017</w:t>
      </w:r>
    </w:p>
    <w:p w:rsidR="00A153D9" w:rsidRPr="004574A2" w:rsidRDefault="00A153D9" w:rsidP="00A153D9">
      <w:pPr>
        <w:pStyle w:val="VPSCBody"/>
        <w:spacing w:after="0"/>
      </w:pPr>
    </w:p>
    <w:p w:rsidR="00A153D9" w:rsidRPr="004574A2" w:rsidRDefault="00A153D9" w:rsidP="00A153D9">
      <w:pPr>
        <w:pStyle w:val="VPSCBody"/>
        <w:spacing w:after="0"/>
      </w:pPr>
      <w:r w:rsidRPr="004574A2">
        <w:t>Dear Colleague,</w:t>
      </w:r>
    </w:p>
    <w:p w:rsidR="00A153D9" w:rsidRPr="004574A2" w:rsidRDefault="00A153D9" w:rsidP="00A153D9">
      <w:pPr>
        <w:pStyle w:val="VPSCBody"/>
        <w:spacing w:after="0"/>
      </w:pPr>
    </w:p>
    <w:p w:rsidR="00A153D9" w:rsidRDefault="00A153D9" w:rsidP="00A153D9">
      <w:pPr>
        <w:pStyle w:val="VPSCBody"/>
        <w:spacing w:after="0"/>
      </w:pPr>
      <w:r>
        <w:t xml:space="preserve">This is a friendly reminder to let employees who haven’t yet undertaken the survey know that they have until </w:t>
      </w:r>
      <w:r w:rsidRPr="004574A2">
        <w:t xml:space="preserve">midnight on </w:t>
      </w:r>
      <w:r w:rsidRPr="004574A2">
        <w:rPr>
          <w:highlight w:val="yellow"/>
        </w:rPr>
        <w:t>Friday XX Month</w:t>
      </w:r>
      <w:r>
        <w:rPr>
          <w:highlight w:val="yellow"/>
        </w:rPr>
        <w:t xml:space="preserve"> </w:t>
      </w:r>
      <w:r w:rsidRPr="007C2FCA">
        <w:t>to</w:t>
      </w:r>
      <w:r>
        <w:t xml:space="preserve"> </w:t>
      </w:r>
      <w:r w:rsidRPr="007C2FCA">
        <w:t>complete it.</w:t>
      </w:r>
      <w:r>
        <w:t xml:space="preserve"> </w:t>
      </w:r>
      <w:r>
        <w:rPr>
          <w:lang w:eastAsia="ja-JP"/>
        </w:rPr>
        <w:t>The survey should take around 20 to 30 minutes to complete.</w:t>
      </w:r>
    </w:p>
    <w:p w:rsidR="00A153D9" w:rsidRDefault="00A153D9" w:rsidP="00A153D9">
      <w:pPr>
        <w:pStyle w:val="VPSCBody"/>
        <w:spacing w:after="0"/>
      </w:pPr>
    </w:p>
    <w:p w:rsidR="00A153D9" w:rsidRDefault="00A153D9" w:rsidP="00A153D9">
      <w:pPr>
        <w:pStyle w:val="BodyVPSC"/>
        <w:rPr>
          <w:color w:val="auto"/>
          <w:lang w:eastAsia="ja-JP"/>
        </w:rPr>
      </w:pPr>
      <w:r w:rsidRPr="00AE5039">
        <w:rPr>
          <w:color w:val="auto"/>
          <w:lang w:eastAsia="ja-JP"/>
        </w:rPr>
        <w:t>Your feedback counts.</w:t>
      </w:r>
      <w:r>
        <w:rPr>
          <w:color w:val="auto"/>
          <w:lang w:eastAsia="ja-JP"/>
        </w:rPr>
        <w:t xml:space="preserve"> </w:t>
      </w:r>
      <w:r w:rsidRPr="00AE5039">
        <w:rPr>
          <w:color w:val="auto"/>
          <w:lang w:eastAsia="ja-JP"/>
        </w:rPr>
        <w:t xml:space="preserve">Your responses will help shape important decisions within </w:t>
      </w:r>
      <w:r w:rsidRPr="00AE5039">
        <w:rPr>
          <w:highlight w:val="yellow"/>
        </w:rPr>
        <w:t>&gt;&gt;Organisation name&lt;&lt;</w:t>
      </w:r>
      <w:r w:rsidRPr="00AE5039">
        <w:t xml:space="preserve"> </w:t>
      </w:r>
      <w:r w:rsidRPr="00AE5039">
        <w:rPr>
          <w:color w:val="auto"/>
          <w:lang w:eastAsia="ja-JP"/>
        </w:rPr>
        <w:t>and the Victorian public sector.</w:t>
      </w:r>
      <w:r>
        <w:rPr>
          <w:color w:val="auto"/>
          <w:lang w:eastAsia="ja-JP"/>
        </w:rPr>
        <w:t xml:space="preserve"> </w:t>
      </w:r>
    </w:p>
    <w:p w:rsidR="00A153D9" w:rsidRDefault="00A153D9" w:rsidP="00A153D9">
      <w:pPr>
        <w:pStyle w:val="BodyVPSC"/>
        <w:rPr>
          <w:lang w:eastAsia="ja-JP"/>
        </w:rPr>
      </w:pP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Pr="005B485B" w:rsidRDefault="00A153D9" w:rsidP="00A153D9">
      <w:pPr>
        <w:pStyle w:val="VPSCBody"/>
        <w:spacing w:after="0"/>
        <w:rPr>
          <w:rStyle w:val="Hyperlink"/>
          <w:highlight w:val="lightGray"/>
        </w:rPr>
      </w:pPr>
      <w:r>
        <w:rPr>
          <w:highlight w:val="yellow"/>
        </w:rPr>
        <w:t>&gt;&gt;please insert survey link obtain</w:t>
      </w:r>
      <w:r w:rsidRPr="005B485B">
        <w:rPr>
          <w:highlight w:val="yellow"/>
        </w:rPr>
        <w:t xml:space="preserve">ed from </w:t>
      </w:r>
      <w:hyperlink r:id="rId29" w:history="1">
        <w:r w:rsidRPr="005B485B">
          <w:rPr>
            <w:rStyle w:val="Hyperlink"/>
            <w:highlight w:val="yellow"/>
          </w:rPr>
          <w:t>https://www.orima.com.au/vpsc/organisation</w:t>
        </w:r>
      </w:hyperlink>
      <w:r w:rsidRPr="005B485B">
        <w:rPr>
          <w:highlight w:val="yellow"/>
        </w:rPr>
        <w:t>&lt;&lt;</w:t>
      </w:r>
    </w:p>
    <w:p w:rsidR="00A153D9" w:rsidRDefault="00A153D9" w:rsidP="00A153D9">
      <w:pPr>
        <w:pStyle w:val="VPSCBody"/>
        <w:spacing w:after="0"/>
        <w:rPr>
          <w:rStyle w:val="Hyperlink"/>
          <w:highlight w:val="lightGray"/>
        </w:rPr>
      </w:pP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VPSCBody"/>
        <w:spacing w:after="0"/>
        <w:rPr>
          <w:highlight w:val="lightGray"/>
        </w:rPr>
      </w:pPr>
    </w:p>
    <w:p w:rsidR="00A153D9" w:rsidRPr="00831FB9" w:rsidRDefault="00A153D9" w:rsidP="00A153D9">
      <w:pPr>
        <w:pStyle w:val="VPSCBody"/>
        <w:spacing w:after="0"/>
        <w:rPr>
          <w:highlight w:val="lightGray"/>
        </w:rPr>
      </w:pPr>
      <w:r w:rsidRPr="00831FB9">
        <w:rPr>
          <w:highlight w:val="lightGray"/>
        </w:rPr>
        <w:t>A password will be automatically generated for you at the start of the survey.</w:t>
      </w:r>
      <w:r>
        <w:rPr>
          <w:highlight w:val="lightGray"/>
        </w:rPr>
        <w:t xml:space="preserve"> </w:t>
      </w:r>
      <w:r w:rsidRPr="00831FB9">
        <w:rPr>
          <w:highlight w:val="lightGray"/>
        </w:rPr>
        <w:t>The password will allow you to continue the survey at a later time if you are unable to complete your response in one session.</w:t>
      </w:r>
      <w:r>
        <w:rPr>
          <w:highlight w:val="lightGray"/>
        </w:rPr>
        <w:t xml:space="preserve">  </w:t>
      </w:r>
      <w:r w:rsidRPr="00831FB9">
        <w:rPr>
          <w:highlight w:val="lightGray"/>
        </w:rPr>
        <w:t xml:space="preserve"> </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A153D9" w:rsidRDefault="00A153D9" w:rsidP="00A153D9">
      <w:pPr>
        <w:pStyle w:val="BodyVPSC"/>
        <w:rPr>
          <w:lang w:eastAsia="ja-JP"/>
        </w:rPr>
      </w:pPr>
    </w:p>
    <w:p w:rsidR="00A153D9" w:rsidRPr="00A01536" w:rsidRDefault="00A153D9" w:rsidP="00A153D9">
      <w:pPr>
        <w:pStyle w:val="BodyVPSC"/>
        <w:rPr>
          <w:b/>
          <w:lang w:eastAsia="ja-JP"/>
        </w:rPr>
      </w:pPr>
      <w:r w:rsidRPr="00A01536">
        <w:rPr>
          <w:b/>
          <w:lang w:eastAsia="ja-JP"/>
        </w:rPr>
        <w:t>Anonymity</w:t>
      </w:r>
    </w:p>
    <w:p w:rsidR="00A153D9" w:rsidRDefault="00A153D9" w:rsidP="00A153D9">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A153D9" w:rsidRDefault="00A153D9" w:rsidP="00A153D9">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will not use the results to identify the views of individuals and strict rules are in place to safeguard your anonymity at every stage of the survey process</w:t>
      </w:r>
      <w:r w:rsidRPr="00A01536">
        <w:rPr>
          <w:rFonts w:cs="Arial"/>
        </w:rPr>
        <w:t>.</w:t>
      </w:r>
    </w:p>
    <w:p w:rsidR="00A153D9" w:rsidRDefault="00A153D9" w:rsidP="00A153D9">
      <w:pPr>
        <w:pStyle w:val="VPSCBody"/>
        <w:spacing w:after="0"/>
      </w:pPr>
    </w:p>
    <w:p w:rsidR="00A153D9" w:rsidRPr="00133377" w:rsidRDefault="00A153D9" w:rsidP="00A153D9">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A153D9" w:rsidRPr="00133377" w:rsidRDefault="00A153D9" w:rsidP="00A153D9">
      <w:pPr>
        <w:pStyle w:val="VPSCBody"/>
        <w:spacing w:after="0"/>
        <w:rPr>
          <w:color w:val="0070C0"/>
          <w:highlight w:val="lightGray"/>
        </w:rPr>
      </w:pPr>
    </w:p>
    <w:p w:rsidR="00A153D9" w:rsidRPr="00133377" w:rsidRDefault="00A153D9" w:rsidP="00A153D9">
      <w:pPr>
        <w:pStyle w:val="VPSCBody"/>
        <w:spacing w:after="0"/>
        <w:rPr>
          <w:color w:val="0070C0"/>
          <w:highlight w:val="lightGray"/>
        </w:rPr>
      </w:pPr>
    </w:p>
    <w:p w:rsidR="00A153D9" w:rsidRPr="00133377" w:rsidRDefault="00A153D9" w:rsidP="00A153D9">
      <w:pPr>
        <w:pStyle w:val="VPSCBody"/>
        <w:spacing w:after="0"/>
        <w:rPr>
          <w:highlight w:val="lightGray"/>
        </w:rPr>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The Victorian Public Sector Commission </w:t>
      </w:r>
      <w:r w:rsidRPr="004574A2">
        <w:rPr>
          <w:highlight w:val="yellow"/>
        </w:rPr>
        <w:t xml:space="preserve">(can replace </w:t>
      </w:r>
      <w:r>
        <w:rPr>
          <w:highlight w:val="yellow"/>
        </w:rPr>
        <w:t>with your organisation’s head</w:t>
      </w:r>
      <w:r w:rsidRPr="004574A2">
        <w:rPr>
          <w:highlight w:val="yellow"/>
        </w:rPr>
        <w:t>)</w:t>
      </w:r>
    </w:p>
    <w:p w:rsidR="00A153D9" w:rsidRDefault="00A153D9" w:rsidP="00A153D9">
      <w:pPr>
        <w:pStyle w:val="VPSCBody"/>
        <w:spacing w:after="0"/>
      </w:pPr>
    </w:p>
    <w:p w:rsidR="00A153D9" w:rsidRPr="004574A2" w:rsidRDefault="00A153D9" w:rsidP="00A153D9">
      <w:pPr>
        <w:pStyle w:val="VPSCBody"/>
        <w:spacing w:after="0"/>
      </w:pPr>
    </w:p>
    <w:p w:rsidR="00A153D9" w:rsidRDefault="00A153D9" w:rsidP="00A153D9">
      <w:pPr>
        <w:rPr>
          <w:rFonts w:eastAsia="Times New Roman" w:cs="Tahoma"/>
          <w:b/>
          <w:color w:val="00965E" w:themeColor="accent1"/>
          <w:sz w:val="28"/>
          <w:szCs w:val="20"/>
          <w:lang w:eastAsia="en-AU"/>
        </w:rPr>
      </w:pPr>
      <w:r>
        <w:br w:type="page"/>
      </w:r>
    </w:p>
    <w:p w:rsidR="00A153D9" w:rsidRPr="00C33BC7" w:rsidRDefault="00A153D9" w:rsidP="00A153D9">
      <w:pPr>
        <w:pStyle w:val="NLH1VPSC"/>
      </w:pPr>
      <w:bookmarkStart w:id="10" w:name="_Toc472322811"/>
      <w:bookmarkStart w:id="11" w:name="_Toc473023957"/>
      <w:r w:rsidRPr="00C33BC7">
        <w:lastRenderedPageBreak/>
        <w:t>Personalised survey</w:t>
      </w:r>
      <w:r>
        <w:t xml:space="preserve"> link</w:t>
      </w:r>
      <w:r w:rsidRPr="00C33BC7">
        <w:t xml:space="preserve"> invitation template</w:t>
      </w:r>
      <w:bookmarkEnd w:id="10"/>
      <w:bookmarkEnd w:id="11"/>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Invitation - </w:t>
      </w:r>
      <w:r>
        <w:t>People Matter Survey</w:t>
      </w:r>
      <w:r w:rsidRPr="004574A2">
        <w:t xml:space="preserve"> 2017</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Dear </w:t>
      </w:r>
      <w:r w:rsidRPr="004574A2">
        <w:rPr>
          <w:highlight w:val="yellow"/>
        </w:rPr>
        <w:t>&gt;&gt;First Name&lt;&lt;,</w:t>
      </w:r>
    </w:p>
    <w:p w:rsidR="00A153D9" w:rsidRDefault="00A153D9" w:rsidP="00A153D9">
      <w:pPr>
        <w:pStyle w:val="VPSCBody"/>
        <w:spacing w:after="0"/>
      </w:pPr>
    </w:p>
    <w:p w:rsidR="00A153D9" w:rsidRDefault="00A153D9" w:rsidP="00A153D9">
      <w:pPr>
        <w:pStyle w:val="VPSCBody"/>
        <w:spacing w:after="0"/>
      </w:pPr>
      <w:r w:rsidRPr="00800398">
        <w:t>You are invited to participate in the People Matter Survey, which is run by the Victorian Public Sector Commission (VPSC).</w:t>
      </w:r>
    </w:p>
    <w:p w:rsidR="00A153D9" w:rsidRDefault="00A153D9" w:rsidP="00A153D9">
      <w:pPr>
        <w:pStyle w:val="VPSCBody"/>
        <w:spacing w:after="0"/>
      </w:pPr>
    </w:p>
    <w:p w:rsidR="00A153D9" w:rsidRPr="00AE5039" w:rsidRDefault="00A153D9" w:rsidP="00A153D9">
      <w:pPr>
        <w:pStyle w:val="BodyVPSC"/>
        <w:rPr>
          <w:color w:val="auto"/>
          <w:lang w:eastAsia="ja-JP"/>
        </w:rPr>
      </w:pPr>
      <w:r w:rsidRPr="00AE5039">
        <w:rPr>
          <w:color w:val="auto"/>
          <w:lang w:eastAsia="ja-JP"/>
        </w:rPr>
        <w:t>Your feedback counts.</w:t>
      </w:r>
      <w:r>
        <w:rPr>
          <w:color w:val="auto"/>
          <w:lang w:eastAsia="ja-JP"/>
        </w:rPr>
        <w:t xml:space="preserve"> </w:t>
      </w:r>
      <w:r w:rsidRPr="00AE5039">
        <w:rPr>
          <w:color w:val="auto"/>
          <w:lang w:eastAsia="ja-JP"/>
        </w:rPr>
        <w:t xml:space="preserve">Your responses will help shape important decisions within </w:t>
      </w:r>
      <w:r w:rsidRPr="00AE5039">
        <w:rPr>
          <w:highlight w:val="yellow"/>
        </w:rPr>
        <w:t>&gt;&gt;Organisation name&lt;&lt;</w:t>
      </w:r>
      <w:r w:rsidRPr="00AE5039">
        <w:t xml:space="preserve"> </w:t>
      </w:r>
      <w:r w:rsidRPr="00AE5039">
        <w:rPr>
          <w:color w:val="auto"/>
          <w:lang w:eastAsia="ja-JP"/>
        </w:rPr>
        <w:t>and the Victorian public sector.</w:t>
      </w:r>
      <w:r>
        <w:rPr>
          <w:color w:val="auto"/>
          <w:lang w:eastAsia="ja-JP"/>
        </w:rPr>
        <w:t xml:space="preserve"> </w:t>
      </w:r>
    </w:p>
    <w:p w:rsidR="00A153D9" w:rsidRDefault="00A153D9" w:rsidP="00A153D9">
      <w:pPr>
        <w:pStyle w:val="BodyVPSC"/>
        <w:rPr>
          <w:lang w:eastAsia="ja-JP"/>
        </w:rPr>
      </w:pP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Default="00A153D9" w:rsidP="00A153D9">
      <w:pPr>
        <w:pStyle w:val="BodyVPSC"/>
        <w:rPr>
          <w:lang w:eastAsia="ja-JP"/>
        </w:rPr>
      </w:pPr>
      <w:r>
        <w:rPr>
          <w:highlight w:val="yellow"/>
        </w:rPr>
        <w:t>&gt;&gt;unique survey link sent by ORIMA</w:t>
      </w:r>
      <w:r w:rsidRPr="00AE5039">
        <w:rPr>
          <w:highlight w:val="yellow"/>
        </w:rPr>
        <w:t>&lt;&lt;</w:t>
      </w: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BodyVPSC"/>
        <w:rPr>
          <w:lang w:eastAsia="ja-JP"/>
        </w:rPr>
      </w:pPr>
    </w:p>
    <w:p w:rsidR="00A153D9" w:rsidRDefault="00A153D9" w:rsidP="00A153D9">
      <w:pPr>
        <w:pStyle w:val="VPSCBody"/>
        <w:spacing w:after="0"/>
        <w:rPr>
          <w:highlight w:val="yellow"/>
        </w:rPr>
      </w:pPr>
      <w:r w:rsidRPr="004574A2">
        <w:t xml:space="preserve">Please complete the </w:t>
      </w:r>
      <w:r>
        <w:t>survey</w:t>
      </w:r>
      <w:r w:rsidRPr="004574A2">
        <w:t xml:space="preserve"> by midnight on </w:t>
      </w:r>
      <w:r w:rsidRPr="004574A2">
        <w:rPr>
          <w:highlight w:val="yellow"/>
        </w:rPr>
        <w:t>Friday XX Month</w:t>
      </w:r>
      <w:r w:rsidRPr="00C240BA">
        <w:rPr>
          <w:lang w:eastAsia="ja-JP"/>
        </w:rPr>
        <w:t>.</w:t>
      </w:r>
      <w:r>
        <w:rPr>
          <w:lang w:eastAsia="ja-JP"/>
        </w:rPr>
        <w:t xml:space="preserve"> </w:t>
      </w:r>
      <w:r w:rsidRPr="00C240BA">
        <w:rPr>
          <w:lang w:eastAsia="ja-JP"/>
        </w:rPr>
        <w:t>It</w:t>
      </w:r>
      <w:r>
        <w:rPr>
          <w:lang w:eastAsia="ja-JP"/>
        </w:rPr>
        <w:t xml:space="preserve"> should take around 20 to 30 minutes to complete.</w:t>
      </w:r>
    </w:p>
    <w:p w:rsidR="00A153D9" w:rsidRDefault="00A153D9" w:rsidP="00A153D9">
      <w:pPr>
        <w:pStyle w:val="BodyVPSC"/>
        <w:rPr>
          <w:lang w:eastAsia="ja-JP"/>
        </w:rPr>
      </w:pPr>
    </w:p>
    <w:p w:rsidR="00A153D9" w:rsidRDefault="00A153D9" w:rsidP="00A153D9">
      <w:pPr>
        <w:pStyle w:val="VPSCBody"/>
        <w:spacing w:after="0"/>
        <w:rPr>
          <w:highlight w:val="lightGray"/>
        </w:rPr>
      </w:pPr>
      <w:r>
        <w:rPr>
          <w:highlight w:val="lightGray"/>
        </w:rPr>
        <w:t xml:space="preserve">If you are unable to complete the survey in one session you can pause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at a later time by using the above </w:t>
      </w:r>
      <w:r w:rsidRPr="00133377">
        <w:rPr>
          <w:highlight w:val="lightGray"/>
        </w:rPr>
        <w:t>survey link</w:t>
      </w:r>
      <w:r>
        <w:rPr>
          <w:highlight w:val="lightGray"/>
        </w:rPr>
        <w:t xml:space="preserve"> again</w:t>
      </w:r>
      <w:r w:rsidRPr="00133377">
        <w:rPr>
          <w:highlight w:val="lightGray"/>
        </w:rPr>
        <w:t>.</w:t>
      </w:r>
      <w:r>
        <w:rPr>
          <w:highlight w:val="lightGray"/>
        </w:rPr>
        <w:t xml:space="preserve">  The link will not be available once you submit your survey.  Please do not share your survey link with anyone else.  </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A153D9" w:rsidRDefault="00A153D9" w:rsidP="00A153D9">
      <w:pPr>
        <w:pStyle w:val="BodyVPSC"/>
        <w:rPr>
          <w:lang w:eastAsia="ja-JP"/>
        </w:rPr>
      </w:pPr>
    </w:p>
    <w:p w:rsidR="00A153D9" w:rsidRPr="00A01536" w:rsidRDefault="00A153D9" w:rsidP="00A153D9">
      <w:pPr>
        <w:pStyle w:val="BodyVPSC"/>
        <w:rPr>
          <w:b/>
          <w:lang w:eastAsia="ja-JP"/>
        </w:rPr>
      </w:pPr>
      <w:r w:rsidRPr="00A01536">
        <w:rPr>
          <w:b/>
          <w:lang w:eastAsia="ja-JP"/>
        </w:rPr>
        <w:t>Anonymity</w:t>
      </w:r>
    </w:p>
    <w:p w:rsidR="00A153D9" w:rsidRDefault="00A153D9" w:rsidP="00A153D9">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A153D9" w:rsidRDefault="00A153D9" w:rsidP="00A153D9">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will not use the results to identify the views of individuals and strict rules are in place to safeguard your anonymity at every stage of the survey process</w:t>
      </w:r>
      <w:r w:rsidRPr="00A01536">
        <w:rPr>
          <w:rFonts w:cs="Arial"/>
        </w:rPr>
        <w:t>.</w:t>
      </w:r>
    </w:p>
    <w:p w:rsidR="00A153D9" w:rsidRDefault="00A153D9" w:rsidP="00A153D9">
      <w:pPr>
        <w:pStyle w:val="VPSCBody"/>
        <w:spacing w:after="0"/>
      </w:pPr>
    </w:p>
    <w:p w:rsidR="00A153D9" w:rsidRPr="00133377" w:rsidRDefault="00A153D9" w:rsidP="00A153D9">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A153D9" w:rsidRPr="00133377" w:rsidRDefault="00A153D9" w:rsidP="00A153D9">
      <w:pPr>
        <w:pStyle w:val="VPSCBody"/>
        <w:spacing w:after="0"/>
        <w:rPr>
          <w:color w:val="0070C0"/>
          <w:highlight w:val="lightGray"/>
        </w:rPr>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The Victorian Public Sector Commission </w:t>
      </w:r>
      <w:r w:rsidRPr="004574A2">
        <w:rPr>
          <w:highlight w:val="yellow"/>
        </w:rPr>
        <w:t xml:space="preserve">(can replace </w:t>
      </w:r>
      <w:r>
        <w:rPr>
          <w:highlight w:val="yellow"/>
        </w:rPr>
        <w:t>with your organisation’s head</w:t>
      </w:r>
      <w:r w:rsidRPr="004574A2">
        <w:rPr>
          <w:highlight w:val="yellow"/>
        </w:rPr>
        <w:t>)</w:t>
      </w:r>
    </w:p>
    <w:p w:rsidR="00A153D9" w:rsidRPr="00133377" w:rsidRDefault="00A153D9" w:rsidP="00A153D9">
      <w:pPr>
        <w:pStyle w:val="VPSCBody"/>
        <w:spacing w:after="0"/>
        <w:rPr>
          <w:color w:val="0070C0"/>
          <w:highlight w:val="lightGray"/>
        </w:rPr>
      </w:pPr>
    </w:p>
    <w:p w:rsidR="00A153D9" w:rsidRDefault="00A153D9" w:rsidP="00A153D9">
      <w:pPr>
        <w:pStyle w:val="VPSCBody"/>
        <w:spacing w:after="0"/>
      </w:pPr>
    </w:p>
    <w:p w:rsidR="00A153D9" w:rsidRDefault="00A153D9" w:rsidP="00A153D9">
      <w:pPr>
        <w:pStyle w:val="VPSCBody"/>
        <w:spacing w:after="0"/>
      </w:pPr>
    </w:p>
    <w:p w:rsidR="00A153D9" w:rsidRDefault="00A153D9" w:rsidP="00A153D9">
      <w:pPr>
        <w:pStyle w:val="VPSCBody"/>
        <w:spacing w:after="0"/>
      </w:pPr>
    </w:p>
    <w:p w:rsidR="00A153D9" w:rsidRDefault="00A153D9" w:rsidP="00A153D9">
      <w:pPr>
        <w:pStyle w:val="VPSCBody"/>
        <w:spacing w:after="0"/>
      </w:pPr>
    </w:p>
    <w:p w:rsidR="00A153D9" w:rsidRPr="0046650A" w:rsidRDefault="00A153D9" w:rsidP="00A153D9">
      <w:pPr>
        <w:pStyle w:val="VPSCBody"/>
        <w:spacing w:after="0"/>
      </w:pPr>
    </w:p>
    <w:p w:rsidR="00A153D9" w:rsidRPr="00C33BC7" w:rsidRDefault="00A153D9" w:rsidP="00A153D9">
      <w:pPr>
        <w:pStyle w:val="NLH1VPSC"/>
      </w:pPr>
      <w:bookmarkStart w:id="12" w:name="_Toc472322812"/>
      <w:bookmarkStart w:id="13" w:name="_Toc473023958"/>
      <w:r w:rsidRPr="00C33BC7">
        <w:lastRenderedPageBreak/>
        <w:t xml:space="preserve">Personalised survey </w:t>
      </w:r>
      <w:r>
        <w:t xml:space="preserve">link </w:t>
      </w:r>
      <w:r w:rsidRPr="00C33BC7">
        <w:t>reminder template</w:t>
      </w:r>
      <w:bookmarkEnd w:id="12"/>
      <w:bookmarkEnd w:id="13"/>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Reminder – </w:t>
      </w:r>
      <w:r>
        <w:t>People Matter Survey</w:t>
      </w:r>
      <w:r w:rsidRPr="004574A2">
        <w:t xml:space="preserve"> 2017</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Dear </w:t>
      </w:r>
      <w:r w:rsidRPr="004574A2">
        <w:rPr>
          <w:highlight w:val="yellow"/>
        </w:rPr>
        <w:t>&gt;&gt;First Name&lt;&lt;,</w:t>
      </w:r>
    </w:p>
    <w:p w:rsidR="00A153D9" w:rsidRPr="004574A2" w:rsidRDefault="00A153D9" w:rsidP="00A153D9">
      <w:pPr>
        <w:pStyle w:val="VPSCBody"/>
        <w:spacing w:after="0"/>
      </w:pPr>
    </w:p>
    <w:p w:rsidR="00A153D9" w:rsidRDefault="00A153D9" w:rsidP="00A153D9">
      <w:pPr>
        <w:pStyle w:val="VPSCBody"/>
        <w:spacing w:after="0"/>
      </w:pPr>
      <w:r>
        <w:t xml:space="preserve">This is a friendly reminder to let employees who haven’t yet undertaken the survey know that they have until </w:t>
      </w:r>
      <w:r w:rsidRPr="004574A2">
        <w:t xml:space="preserve">midnight on </w:t>
      </w:r>
      <w:r w:rsidRPr="004574A2">
        <w:rPr>
          <w:highlight w:val="yellow"/>
        </w:rPr>
        <w:t>Friday XX Month</w:t>
      </w:r>
      <w:r>
        <w:rPr>
          <w:highlight w:val="yellow"/>
        </w:rPr>
        <w:t xml:space="preserve"> </w:t>
      </w:r>
      <w:r w:rsidRPr="007C2FCA">
        <w:t>to</w:t>
      </w:r>
      <w:r>
        <w:t xml:space="preserve"> </w:t>
      </w:r>
      <w:r w:rsidRPr="007C2FCA">
        <w:t>complete it.</w:t>
      </w:r>
      <w:r>
        <w:t xml:space="preserve"> </w:t>
      </w:r>
      <w:r>
        <w:rPr>
          <w:lang w:eastAsia="ja-JP"/>
        </w:rPr>
        <w:t>The survey should take around 20 to 30 minutes to complete.</w:t>
      </w:r>
    </w:p>
    <w:p w:rsidR="00A153D9" w:rsidRDefault="00A153D9" w:rsidP="00A153D9">
      <w:pPr>
        <w:pStyle w:val="VPSCBody"/>
        <w:spacing w:after="0"/>
      </w:pPr>
    </w:p>
    <w:p w:rsidR="00A153D9" w:rsidRDefault="00A153D9" w:rsidP="00A153D9">
      <w:pPr>
        <w:pStyle w:val="BodyVPSC"/>
        <w:rPr>
          <w:lang w:eastAsia="ja-JP"/>
        </w:rPr>
      </w:pPr>
      <w:r w:rsidRPr="00C240BA">
        <w:rPr>
          <w:color w:val="auto"/>
          <w:lang w:eastAsia="ja-JP"/>
        </w:rPr>
        <w:t>Your feedback counts.</w:t>
      </w:r>
      <w:r>
        <w:rPr>
          <w:color w:val="auto"/>
          <w:lang w:eastAsia="ja-JP"/>
        </w:rPr>
        <w:t xml:space="preserve"> </w:t>
      </w:r>
      <w:r w:rsidRPr="00C240BA">
        <w:rPr>
          <w:color w:val="auto"/>
          <w:lang w:eastAsia="ja-JP"/>
        </w:rPr>
        <w:t xml:space="preserve">Your responses will help shape important decisions within </w:t>
      </w:r>
      <w:r w:rsidRPr="00C240BA">
        <w:rPr>
          <w:highlight w:val="yellow"/>
        </w:rPr>
        <w:t>&gt;&gt;Organisation name&lt;&lt;</w:t>
      </w:r>
      <w:r w:rsidRPr="00C240BA">
        <w:t xml:space="preserve"> </w:t>
      </w:r>
      <w:r w:rsidRPr="00C240BA">
        <w:rPr>
          <w:color w:val="auto"/>
          <w:lang w:eastAsia="ja-JP"/>
        </w:rPr>
        <w:t>and the Victorian public sector</w:t>
      </w:r>
      <w:r w:rsidRPr="00215193">
        <w:rPr>
          <w:b/>
          <w:color w:val="auto"/>
          <w:lang w:eastAsia="ja-JP"/>
        </w:rPr>
        <w:t>.</w:t>
      </w:r>
      <w:r>
        <w:rPr>
          <w:color w:val="auto"/>
          <w:lang w:eastAsia="ja-JP"/>
        </w:rPr>
        <w:t xml:space="preserve"> </w:t>
      </w:r>
    </w:p>
    <w:p w:rsidR="00A153D9" w:rsidRDefault="00A153D9" w:rsidP="00A153D9">
      <w:pPr>
        <w:pStyle w:val="BodyVPSC"/>
        <w:rPr>
          <w:lang w:eastAsia="ja-JP"/>
        </w:rPr>
      </w:pP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Default="00A153D9" w:rsidP="00A153D9">
      <w:pPr>
        <w:pStyle w:val="BodyVPSC"/>
        <w:rPr>
          <w:lang w:eastAsia="ja-JP"/>
        </w:rPr>
      </w:pPr>
      <w:r>
        <w:rPr>
          <w:highlight w:val="yellow"/>
        </w:rPr>
        <w:t>&gt;&gt;unique survey link sent by ORIMA</w:t>
      </w:r>
      <w:r w:rsidRPr="00AE5039">
        <w:rPr>
          <w:highlight w:val="yellow"/>
        </w:rPr>
        <w:t>&lt;&lt;</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BodyVPSC"/>
        <w:rPr>
          <w:lang w:eastAsia="ja-JP"/>
        </w:rPr>
      </w:pPr>
    </w:p>
    <w:p w:rsidR="00A153D9" w:rsidRDefault="00A153D9" w:rsidP="00A153D9">
      <w:pPr>
        <w:pStyle w:val="VPSCBody"/>
        <w:spacing w:after="0"/>
        <w:rPr>
          <w:highlight w:val="lightGray"/>
        </w:rPr>
      </w:pPr>
      <w:r>
        <w:rPr>
          <w:highlight w:val="lightGray"/>
        </w:rPr>
        <w:t xml:space="preserve">If you are unable to complete the survey in one session you can pause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at a later time by using the above </w:t>
      </w:r>
      <w:r w:rsidRPr="00133377">
        <w:rPr>
          <w:highlight w:val="lightGray"/>
        </w:rPr>
        <w:t>survey link</w:t>
      </w:r>
      <w:r>
        <w:rPr>
          <w:highlight w:val="lightGray"/>
        </w:rPr>
        <w:t xml:space="preserve"> again. The link will not be available once you submit your survey.  Please do not share your survey link with anyone else.  </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A153D9" w:rsidRDefault="00A153D9" w:rsidP="00A153D9">
      <w:pPr>
        <w:pStyle w:val="BodyVPSC"/>
        <w:rPr>
          <w:lang w:eastAsia="ja-JP"/>
        </w:rPr>
      </w:pPr>
    </w:p>
    <w:p w:rsidR="00A153D9" w:rsidRPr="00A01536" w:rsidRDefault="00A153D9" w:rsidP="00A153D9">
      <w:pPr>
        <w:pStyle w:val="BodyVPSC"/>
        <w:rPr>
          <w:b/>
          <w:lang w:eastAsia="ja-JP"/>
        </w:rPr>
      </w:pPr>
      <w:r w:rsidRPr="00A01536">
        <w:rPr>
          <w:b/>
          <w:lang w:eastAsia="ja-JP"/>
        </w:rPr>
        <w:t>Anonymity</w:t>
      </w:r>
    </w:p>
    <w:p w:rsidR="00A153D9" w:rsidRDefault="00A153D9" w:rsidP="00A153D9">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A153D9" w:rsidRDefault="00A153D9" w:rsidP="00A153D9">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will not use the results to identify the views of individuals and strict rules are in place to safeguard your anonymity at every stage of the survey process</w:t>
      </w:r>
      <w:r w:rsidRPr="00A01536">
        <w:rPr>
          <w:rFonts w:cs="Arial"/>
        </w:rPr>
        <w:t>.</w:t>
      </w:r>
    </w:p>
    <w:p w:rsidR="00A153D9" w:rsidRDefault="00A153D9" w:rsidP="00A153D9">
      <w:pPr>
        <w:pStyle w:val="VPSCBody"/>
        <w:spacing w:after="0"/>
      </w:pPr>
    </w:p>
    <w:p w:rsidR="00A153D9" w:rsidRPr="00133377" w:rsidRDefault="00A153D9" w:rsidP="00A153D9">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A153D9" w:rsidRDefault="00A153D9" w:rsidP="00A153D9">
      <w:pPr>
        <w:pStyle w:val="VPSCBody"/>
        <w:spacing w:after="0"/>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61568A" w:rsidRPr="0061568A" w:rsidRDefault="00A153D9" w:rsidP="00A153D9">
      <w:pPr>
        <w:pStyle w:val="VPSCBody"/>
        <w:spacing w:after="0"/>
      </w:pPr>
      <w:r w:rsidRPr="004574A2">
        <w:t xml:space="preserve">The Victorian Public Sector Commission </w:t>
      </w:r>
      <w:r w:rsidRPr="004574A2">
        <w:rPr>
          <w:highlight w:val="yellow"/>
        </w:rPr>
        <w:t xml:space="preserve">(can replace </w:t>
      </w:r>
      <w:r>
        <w:rPr>
          <w:highlight w:val="yellow"/>
        </w:rPr>
        <w:t>with your organisation’s head</w:t>
      </w:r>
      <w:r w:rsidRPr="004574A2">
        <w:rPr>
          <w:highlight w:val="yellow"/>
        </w:rPr>
        <w:t>)</w:t>
      </w:r>
    </w:p>
    <w:sectPr w:rsidR="0061568A" w:rsidRPr="0061568A" w:rsidSect="00624D27">
      <w:headerReference w:type="even" r:id="rId30"/>
      <w:footerReference w:type="even" r:id="rId31"/>
      <w:pgSz w:w="11900" w:h="16840"/>
      <w:pgMar w:top="1440" w:right="1418" w:bottom="1440" w:left="1418" w:header="567" w:footer="39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D9" w:rsidRDefault="00A153D9" w:rsidP="001640D7">
      <w:pPr>
        <w:spacing w:after="0"/>
      </w:pPr>
      <w:r>
        <w:separator/>
      </w:r>
    </w:p>
  </w:endnote>
  <w:endnote w:type="continuationSeparator" w:id="0">
    <w:p w:rsidR="00A153D9" w:rsidRDefault="00A153D9"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Footer"/>
      <w:jc w:val="right"/>
    </w:pPr>
  </w:p>
  <w:p w:rsidR="00A450F4" w:rsidRPr="00E32EA4" w:rsidRDefault="00A450F4" w:rsidP="00E3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rsidP="00C65602">
    <w:pPr>
      <w:pStyle w:val="Footer"/>
      <w:pBdr>
        <w:top w:val="single" w:sz="4" w:space="1" w:color="auto"/>
      </w:pBdr>
      <w:ind w:right="-1"/>
      <w:rPr>
        <w:rStyle w:val="PageNumber"/>
        <w:rFonts w:cs="Arial"/>
        <w:b/>
        <w:color w:val="3F3F3F"/>
        <w:sz w:val="20"/>
        <w:szCs w:val="16"/>
      </w:rPr>
    </w:pPr>
    <w:bookmarkStart w:id="0" w:name="aliashNonProtectiveMarking1FooterPrimary"/>
    <w:r>
      <w:rPr>
        <w:rStyle w:val="PageNumber"/>
        <w:rFonts w:cs="Arial"/>
        <w:b/>
        <w:color w:val="3F3F3F"/>
        <w:sz w:val="20"/>
        <w:szCs w:val="16"/>
      </w:rPr>
      <w:t>Unclassified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w:tblDescription w:val="Contains information in the page footer such as Document Security classification, TRIM reference number and page numbers. Also contains For Internal Use Only."/>
    </w:tblPr>
    <w:tblGrid>
      <w:gridCol w:w="3095"/>
      <w:gridCol w:w="3096"/>
      <w:gridCol w:w="3096"/>
    </w:tblGrid>
    <w:tr w:rsidR="00A450F4" w:rsidTr="00061BF5">
      <w:trPr>
        <w:tblHeader/>
      </w:trPr>
      <w:tc>
        <w:tcPr>
          <w:tcW w:w="3095" w:type="dxa"/>
          <w:vAlign w:val="bottom"/>
        </w:tcPr>
        <w:p w:rsidR="00A450F4" w:rsidRDefault="00A450F4" w:rsidP="003A4289">
          <w:pPr>
            <w:pStyle w:val="Footer"/>
            <w:ind w:right="-1"/>
            <w:rPr>
              <w:color w:val="545850"/>
              <w:szCs w:val="16"/>
            </w:rPr>
          </w:pPr>
          <w:r w:rsidRPr="0087322A">
            <w:rPr>
              <w:color w:val="545850"/>
            </w:rPr>
            <w:t xml:space="preserve">TRIM Reference: </w:t>
          </w:r>
          <w:r w:rsidRPr="0087322A">
            <w:rPr>
              <w:color w:val="545850"/>
            </w:rPr>
            <w:fldChar w:fldCharType="begin"/>
          </w:r>
          <w:r w:rsidRPr="0087322A">
            <w:rPr>
              <w:color w:val="545850"/>
            </w:rPr>
            <w:instrText xml:space="preserve"> DOCPROPERTY  TRIM-recNumber  \* MERGEFORMAT </w:instrText>
          </w:r>
          <w:r w:rsidRPr="0087322A">
            <w:rPr>
              <w:color w:val="545850"/>
            </w:rPr>
            <w:fldChar w:fldCharType="separate"/>
          </w:r>
          <w:r w:rsidR="00A153D9">
            <w:rPr>
              <w:b/>
              <w:bCs/>
              <w:color w:val="545850"/>
            </w:rPr>
            <w:t>Error! Unknown document property name.</w:t>
          </w:r>
          <w:r w:rsidRPr="0087322A">
            <w:rPr>
              <w:color w:val="545850"/>
            </w:rPr>
            <w:fldChar w:fldCharType="end"/>
          </w:r>
          <w:r>
            <w:rPr>
              <w:rStyle w:val="PageNumber"/>
              <w:szCs w:val="16"/>
            </w:rPr>
            <w:t xml:space="preserve">  </w:t>
          </w:r>
          <w:r>
            <w:t xml:space="preserve"> </w:t>
          </w:r>
        </w:p>
      </w:tc>
      <w:tc>
        <w:tcPr>
          <w:tcW w:w="3096" w:type="dxa"/>
          <w:vAlign w:val="bottom"/>
        </w:tcPr>
        <w:p w:rsidR="00A450F4" w:rsidRDefault="00A450F4" w:rsidP="00214327">
          <w:pPr>
            <w:pStyle w:val="Footer"/>
            <w:ind w:right="-1"/>
            <w:jc w:val="center"/>
            <w:rPr>
              <w:color w:val="545850"/>
              <w:szCs w:val="16"/>
            </w:rPr>
          </w:pPr>
        </w:p>
      </w:tc>
      <w:tc>
        <w:tcPr>
          <w:tcW w:w="3096" w:type="dxa"/>
          <w:vAlign w:val="bottom"/>
        </w:tcPr>
        <w:p w:rsidR="00A450F4" w:rsidRPr="0087322A" w:rsidRDefault="00A450F4" w:rsidP="00214327">
          <w:pPr>
            <w:pStyle w:val="Footer"/>
            <w:ind w:right="-1"/>
            <w:jc w:val="right"/>
            <w:rPr>
              <w:color w:val="545850"/>
            </w:rPr>
          </w:pPr>
          <w:r w:rsidRPr="00AA6474">
            <w:rPr>
              <w:rStyle w:val="PageNumber"/>
              <w:color w:val="auto"/>
              <w:szCs w:val="16"/>
            </w:rPr>
            <w:fldChar w:fldCharType="begin"/>
          </w:r>
          <w:r w:rsidRPr="00AA6474">
            <w:rPr>
              <w:rStyle w:val="PageNumber"/>
              <w:color w:val="auto"/>
              <w:szCs w:val="16"/>
            </w:rPr>
            <w:instrText xml:space="preserve">PAGE  </w:instrText>
          </w:r>
          <w:r w:rsidRPr="00AA6474">
            <w:rPr>
              <w:rStyle w:val="PageNumber"/>
              <w:color w:val="auto"/>
              <w:szCs w:val="16"/>
            </w:rPr>
            <w:fldChar w:fldCharType="separate"/>
          </w:r>
          <w:r>
            <w:rPr>
              <w:rStyle w:val="PageNumber"/>
              <w:noProof/>
              <w:color w:val="auto"/>
              <w:szCs w:val="16"/>
            </w:rPr>
            <w:t>2</w:t>
          </w:r>
          <w:r w:rsidRPr="00AA6474">
            <w:rPr>
              <w:rStyle w:val="PageNumber"/>
              <w:color w:val="auto"/>
              <w:szCs w:val="16"/>
            </w:rPr>
            <w:fldChar w:fldCharType="end"/>
          </w:r>
        </w:p>
      </w:tc>
    </w:tr>
  </w:tbl>
  <w:p w:rsidR="00A450F4" w:rsidRDefault="00A450F4" w:rsidP="00787D2C">
    <w:pPr>
      <w:pStyle w:val="Footer"/>
      <w:ind w:right="-1"/>
      <w:rPr>
        <w:rStyle w:val="PageNumber"/>
        <w:rFonts w:cs="Arial"/>
        <w:b/>
        <w:color w:val="3F3F3F"/>
        <w:sz w:val="20"/>
        <w:szCs w:val="16"/>
      </w:rPr>
    </w:pPr>
  </w:p>
  <w:bookmarkEnd w:i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List-Accent2"/>
      <w:tblW w:w="6237" w:type="dxa"/>
      <w:tblInd w:w="4219" w:type="dxa"/>
      <w:tblBorders>
        <w:top w:val="none" w:sz="0" w:space="0" w:color="auto"/>
        <w:left w:val="none" w:sz="0" w:space="0" w:color="auto"/>
        <w:bottom w:val="single" w:sz="18" w:space="0" w:color="00965E" w:themeColor="accent1"/>
        <w:right w:val="none" w:sz="0" w:space="0" w:color="auto"/>
      </w:tblBorders>
      <w:tblLayout w:type="fixed"/>
      <w:tblLook w:val="04A0" w:firstRow="1" w:lastRow="0" w:firstColumn="1" w:lastColumn="0" w:noHBand="0" w:noVBand="1"/>
    </w:tblPr>
    <w:tblGrid>
      <w:gridCol w:w="3402"/>
      <w:gridCol w:w="2835"/>
    </w:tblGrid>
    <w:tr w:rsidR="00E90BDF" w:rsidTr="00CB7A1D">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3402" w:type="dxa"/>
          <w:tcBorders>
            <w:bottom w:val="nil"/>
          </w:tcBorders>
          <w:shd w:val="clear" w:color="auto" w:fill="auto"/>
        </w:tcPr>
        <w:p w:rsidR="00E90BDF" w:rsidRPr="00E90BDF" w:rsidRDefault="00E90BDF">
          <w:pPr>
            <w:pStyle w:val="Footer"/>
            <w:rPr>
              <w:rFonts w:ascii="Arial Narrow" w:hAnsi="Arial Narrow"/>
              <w:b w:val="0"/>
              <w:sz w:val="56"/>
              <w:szCs w:val="56"/>
            </w:rPr>
          </w:pPr>
          <w:r w:rsidRPr="00E90BDF">
            <w:rPr>
              <w:rFonts w:ascii="Arial Narrow" w:hAnsi="Arial Narrow"/>
              <w:b w:val="0"/>
              <w:color w:val="00965E" w:themeColor="accent1"/>
              <w:sz w:val="56"/>
              <w:szCs w:val="56"/>
            </w:rPr>
            <w:t>VPSC</w:t>
          </w:r>
        </w:p>
      </w:tc>
      <w:tc>
        <w:tcPr>
          <w:tcW w:w="2835" w:type="dxa"/>
          <w:vMerge w:val="restart"/>
          <w:tcBorders>
            <w:bottom w:val="nil"/>
            <w:right w:val="nil"/>
          </w:tcBorders>
          <w:shd w:val="clear" w:color="auto" w:fill="auto"/>
        </w:tcPr>
        <w:p w:rsidR="00E90BDF" w:rsidRPr="00E90BDF" w:rsidRDefault="00E90BDF" w:rsidP="00E90BDF">
          <w:pPr>
            <w:pStyle w:val="BodyNoSpaceVPSC"/>
            <w:cnfStyle w:val="100000000000" w:firstRow="1" w:lastRow="0" w:firstColumn="0" w:lastColumn="0" w:oddVBand="0" w:evenVBand="0" w:oddHBand="0" w:evenHBand="0" w:firstRowFirstColumn="0" w:firstRowLastColumn="0" w:lastRowFirstColumn="0" w:lastRowLastColumn="0"/>
            <w:rPr>
              <w:rFonts w:ascii="Arial Narrow" w:hAnsi="Arial Narrow"/>
              <w:b w:val="0"/>
              <w:color w:val="00965E" w:themeColor="accent1"/>
              <w:sz w:val="56"/>
              <w:szCs w:val="56"/>
            </w:rPr>
          </w:pPr>
          <w:r>
            <w:rPr>
              <w:noProof/>
              <w:lang w:val="en-AU" w:eastAsia="en-AU"/>
            </w:rPr>
            <w:drawing>
              <wp:anchor distT="0" distB="0" distL="114300" distR="114300" simplePos="0" relativeHeight="251674624" behindDoc="1" locked="0" layoutInCell="1" allowOverlap="1" wp14:anchorId="44B3B654" wp14:editId="3D6691CD">
                <wp:simplePos x="0" y="0"/>
                <wp:positionH relativeFrom="margin">
                  <wp:align>right</wp:align>
                </wp:positionH>
                <wp:positionV relativeFrom="margin">
                  <wp:align>top</wp:align>
                </wp:positionV>
                <wp:extent cx="1234440" cy="704850"/>
                <wp:effectExtent l="0" t="0" r="3810" b="0"/>
                <wp:wrapSquare wrapText="bothSides"/>
                <wp:docPr id="9" name="Picture 9" descr="Victorian Government logo"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240595" cy="708464"/>
                        </a:xfrm>
                        <a:prstGeom prst="rect">
                          <a:avLst/>
                        </a:prstGeom>
                      </pic:spPr>
                    </pic:pic>
                  </a:graphicData>
                </a:graphic>
                <wp14:sizeRelH relativeFrom="page">
                  <wp14:pctWidth>0</wp14:pctWidth>
                </wp14:sizeRelH>
                <wp14:sizeRelV relativeFrom="page">
                  <wp14:pctHeight>0</wp14:pctHeight>
                </wp14:sizeRelV>
              </wp:anchor>
            </w:drawing>
          </w:r>
        </w:p>
      </w:tc>
    </w:tr>
    <w:tr w:rsidR="00E90BDF" w:rsidTr="00CB7A1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18" w:space="0" w:color="00965E" w:themeColor="accent1"/>
          </w:tcBorders>
          <w:shd w:val="clear" w:color="auto" w:fill="auto"/>
        </w:tcPr>
        <w:p w:rsidR="00E90BDF" w:rsidRPr="00E90BDF" w:rsidRDefault="00E90BDF">
          <w:pPr>
            <w:pStyle w:val="Footer"/>
            <w:rPr>
              <w:rFonts w:ascii="Arial Narrow" w:hAnsi="Arial Narrow"/>
              <w:b w:val="0"/>
              <w:sz w:val="24"/>
            </w:rPr>
          </w:pPr>
          <w:r w:rsidRPr="00E90BDF">
            <w:rPr>
              <w:rFonts w:ascii="Arial Narrow" w:hAnsi="Arial Narrow"/>
              <w:b w:val="0"/>
              <w:color w:val="000000" w:themeColor="text1"/>
              <w:sz w:val="24"/>
            </w:rPr>
            <w:t>Victorian Public Sector Commission</w:t>
          </w:r>
        </w:p>
      </w:tc>
      <w:tc>
        <w:tcPr>
          <w:tcW w:w="2835" w:type="dxa"/>
          <w:vMerge/>
          <w:tcBorders>
            <w:top w:val="single" w:sz="18" w:space="0" w:color="00965E" w:themeColor="accent1"/>
            <w:bottom w:val="nil"/>
            <w:right w:val="nil"/>
          </w:tcBorders>
          <w:shd w:val="clear" w:color="auto" w:fill="auto"/>
        </w:tcPr>
        <w:p w:rsidR="00E90BDF" w:rsidRPr="00E90BDF" w:rsidRDefault="00E90BDF">
          <w:pPr>
            <w:pStyle w:val="Foo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4"/>
            </w:rPr>
          </w:pPr>
        </w:p>
      </w:tc>
    </w:tr>
  </w:tbl>
  <w:p w:rsidR="00A450F4" w:rsidRDefault="00A450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27" w:rsidRPr="00B72EFF" w:rsidRDefault="00624D27" w:rsidP="00B72EFF">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99860"/>
      <w:docPartObj>
        <w:docPartGallery w:val="Page Numbers (Bottom of Page)"/>
        <w:docPartUnique/>
      </w:docPartObj>
    </w:sdtPr>
    <w:sdtEndPr>
      <w:rPr>
        <w:noProof/>
        <w:color w:val="FFFFFF" w:themeColor="background1"/>
      </w:rPr>
    </w:sdtEndPr>
    <w:sdtContent>
      <w:p w:rsidR="005322F2" w:rsidRDefault="005322F2">
        <w:pPr>
          <w:pStyle w:val="Footer"/>
          <w:jc w:val="right"/>
        </w:pPr>
      </w:p>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8723"/>
          <w:gridCol w:w="571"/>
        </w:tblGrid>
        <w:tr w:rsidR="005322F2" w:rsidTr="00CF3D30">
          <w:tc>
            <w:tcPr>
              <w:tcW w:w="4693" w:type="pct"/>
              <w:shd w:val="clear" w:color="auto" w:fill="auto"/>
              <w:vAlign w:val="bottom"/>
            </w:tcPr>
            <w:p w:rsidR="005322F2" w:rsidRPr="00A450F4" w:rsidRDefault="005322F2" w:rsidP="004876BB">
              <w:pPr>
                <w:pStyle w:val="Header"/>
                <w:rPr>
                  <w:rFonts w:ascii="Arial Narrow" w:hAnsi="Arial Narrow"/>
                  <w:color w:val="FFFFFF" w:themeColor="background1"/>
                  <w:sz w:val="16"/>
                </w:rPr>
              </w:pPr>
            </w:p>
          </w:tc>
          <w:tc>
            <w:tcPr>
              <w:tcW w:w="307" w:type="pct"/>
              <w:tcBorders>
                <w:bottom w:val="single" w:sz="18" w:space="0" w:color="00965E" w:themeColor="accent1"/>
              </w:tcBorders>
              <w:shd w:val="clear" w:color="auto" w:fill="00965E" w:themeFill="accent1"/>
              <w:vAlign w:val="bottom"/>
            </w:tcPr>
            <w:p w:rsidR="005322F2" w:rsidRPr="005322F2" w:rsidRDefault="005322F2" w:rsidP="00AA65ED">
              <w:pPr>
                <w:pStyle w:val="Footer"/>
                <w:jc w:val="center"/>
                <w:rPr>
                  <w:color w:val="FFFFFF" w:themeColor="background1"/>
                </w:rPr>
              </w:pPr>
              <w:r w:rsidRPr="005322F2">
                <w:rPr>
                  <w:color w:val="FFFFFF" w:themeColor="background1"/>
                </w:rPr>
                <w:fldChar w:fldCharType="begin"/>
              </w:r>
              <w:r w:rsidRPr="005322F2">
                <w:rPr>
                  <w:color w:val="FFFFFF" w:themeColor="background1"/>
                </w:rPr>
                <w:instrText xml:space="preserve"> PAGE   \* MERGEFORMAT </w:instrText>
              </w:r>
              <w:r w:rsidRPr="005322F2">
                <w:rPr>
                  <w:color w:val="FFFFFF" w:themeColor="background1"/>
                </w:rPr>
                <w:fldChar w:fldCharType="separate"/>
              </w:r>
              <w:r w:rsidR="00175007">
                <w:rPr>
                  <w:noProof/>
                  <w:color w:val="FFFFFF" w:themeColor="background1"/>
                </w:rPr>
                <w:t>5</w:t>
              </w:r>
              <w:r w:rsidRPr="005322F2">
                <w:rPr>
                  <w:noProof/>
                  <w:color w:val="FFFFFF" w:themeColor="background1"/>
                </w:rPr>
                <w:fldChar w:fldCharType="end"/>
              </w:r>
            </w:p>
          </w:tc>
        </w:tr>
      </w:tbl>
    </w:sdtContent>
  </w:sdt>
  <w:p w:rsidR="00E32EA4" w:rsidRPr="00B72EFF" w:rsidRDefault="00E32EA4" w:rsidP="00B72EFF">
    <w:pPr>
      <w:pStyle w:val="Foo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1F" w:rsidRDefault="008646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25"/>
    </w:tblGrid>
    <w:tr w:rsidR="00F07F67" w:rsidTr="00CF3D30">
      <w:tc>
        <w:tcPr>
          <w:tcW w:w="306" w:type="pct"/>
          <w:shd w:val="clear" w:color="auto" w:fill="00965E" w:themeFill="accent1"/>
          <w:vAlign w:val="bottom"/>
        </w:tcPr>
        <w:p w:rsidR="00F07F67" w:rsidRPr="00AA65ED" w:rsidRDefault="00A153D9" w:rsidP="00AA65ED">
          <w:pPr>
            <w:pStyle w:val="Header"/>
            <w:jc w:val="center"/>
            <w:rPr>
              <w:rFonts w:cs="Arial"/>
              <w:color w:val="FFFFFF" w:themeColor="background1"/>
              <w:sz w:val="16"/>
            </w:rPr>
          </w:pPr>
          <w:r w:rsidRPr="00AA65ED">
            <w:rPr>
              <w:rFonts w:cs="Arial"/>
              <w:color w:val="FFFFFF" w:themeColor="background1"/>
              <w:sz w:val="16"/>
            </w:rPr>
            <w:fldChar w:fldCharType="begin"/>
          </w:r>
          <w:r w:rsidRPr="00AA65ED">
            <w:rPr>
              <w:rFonts w:cs="Arial"/>
              <w:color w:val="FFFFFF" w:themeColor="background1"/>
              <w:sz w:val="16"/>
            </w:rPr>
            <w:instrText xml:space="preserve"> PAGE   \* MERGEFORMAT </w:instrText>
          </w:r>
          <w:r w:rsidRPr="00AA65ED">
            <w:rPr>
              <w:rFonts w:cs="Arial"/>
              <w:color w:val="FFFFFF" w:themeColor="background1"/>
              <w:sz w:val="16"/>
            </w:rPr>
            <w:fldChar w:fldCharType="separate"/>
          </w:r>
          <w:r w:rsidR="00175007">
            <w:rPr>
              <w:rFonts w:cs="Arial"/>
              <w:noProof/>
              <w:color w:val="FFFFFF" w:themeColor="background1"/>
              <w:sz w:val="16"/>
            </w:rPr>
            <w:t>4</w:t>
          </w:r>
          <w:r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rsidR="00F07F67" w:rsidRPr="005322F2" w:rsidRDefault="00175007" w:rsidP="00511A72">
          <w:pPr>
            <w:pStyle w:val="Footer"/>
            <w:jc w:val="right"/>
            <w:rPr>
              <w:color w:val="FFFFFF" w:themeColor="background1"/>
            </w:rPr>
          </w:pPr>
        </w:p>
      </w:tc>
    </w:tr>
  </w:tbl>
  <w:p w:rsidR="00F07F67" w:rsidRPr="00E32EA4" w:rsidRDefault="00175007" w:rsidP="00E32EA4">
    <w:pPr>
      <w:pStyle w:val="Footer"/>
    </w:pPr>
  </w:p>
  <w:p w:rsidR="00F07F67" w:rsidRDefault="001750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D9" w:rsidRDefault="00A153D9" w:rsidP="001640D7">
      <w:pPr>
        <w:spacing w:after="0"/>
      </w:pPr>
      <w:r>
        <w:separator/>
      </w:r>
    </w:p>
  </w:footnote>
  <w:footnote w:type="continuationSeparator" w:id="0">
    <w:p w:rsidR="00A153D9" w:rsidRDefault="00A153D9"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BE" w:rsidRDefault="003B0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rsidP="0087322A">
    <w:pPr>
      <w:pStyle w:val="Header"/>
      <w:pBdr>
        <w:bottom w:val="single" w:sz="4" w:space="1" w:color="auto"/>
      </w:pBdr>
    </w:pPr>
  </w:p>
  <w:p w:rsidR="00A450F4" w:rsidRDefault="00A450F4" w:rsidP="0087322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Header"/>
    </w:pPr>
    <w:r>
      <w:rPr>
        <w:noProof/>
        <w:lang w:eastAsia="en-AU"/>
      </w:rPr>
      <mc:AlternateContent>
        <mc:Choice Requires="wpg">
          <w:drawing>
            <wp:anchor distT="0" distB="0" distL="114300" distR="114300" simplePos="0" relativeHeight="251665408" behindDoc="1" locked="0" layoutInCell="1" allowOverlap="1" wp14:anchorId="3449CA6C" wp14:editId="0DE76F46">
              <wp:simplePos x="0" y="0"/>
              <wp:positionH relativeFrom="column">
                <wp:posOffset>-45720</wp:posOffset>
              </wp:positionH>
              <wp:positionV relativeFrom="paragraph">
                <wp:posOffset>1978660</wp:posOffset>
              </wp:positionV>
              <wp:extent cx="6485890" cy="4211955"/>
              <wp:effectExtent l="0" t="0" r="10160" b="0"/>
              <wp:wrapNone/>
              <wp:docPr id="23" name="Group 23"/>
              <wp:cNvGraphicFramePr/>
              <a:graphic xmlns:a="http://schemas.openxmlformats.org/drawingml/2006/main">
                <a:graphicData uri="http://schemas.microsoft.com/office/word/2010/wordprocessingGroup">
                  <wpg:wgp>
                    <wpg:cNvGrpSpPr/>
                    <wpg:grpSpPr>
                      <a:xfrm>
                        <a:off x="0" y="0"/>
                        <a:ext cx="6485890" cy="4211955"/>
                        <a:chOff x="0" y="0"/>
                        <a:chExt cx="6486156" cy="4211955"/>
                      </a:xfrm>
                    </wpg:grpSpPr>
                    <wps:wsp>
                      <wps:cNvPr id="5" name="Oval 5" descr="VPSC Circle branding" title="VPSC Circle branding"/>
                      <wps:cNvSpPr/>
                      <wps:spPr>
                        <a:xfrm>
                          <a:off x="0" y="0"/>
                          <a:ext cx="4211349" cy="421195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descr="VPSC Line - Branding" title="VPSC Line - Branding"/>
                      <wps:cNvCnPr/>
                      <wps:spPr>
                        <a:xfrm>
                          <a:off x="606056" y="2923953"/>
                          <a:ext cx="58801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3" o:spid="_x0000_s1026" style="position:absolute;margin-left:-3.6pt;margin-top:155.8pt;width:510.7pt;height:331.65pt;z-index:-251651072" coordsize="64861,4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">
              <v:oval id="Oval 5" o:spid="_x0000_s1027" alt="VPSC Circle branding" style="position:absolute;width:42113;height:42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hcsIA&#10;AADaAAAADwAAAGRycy9kb3ducmV2LnhtbESPQYvCMBSE7wv+h/AEL4umu64i1ShSUARZwerB46N5&#10;tsXmpTSp1n9vhIU9DjPzDbNYdaYSd2pcaVnB1ygCQZxZXXKu4HzaDGcgnEfWWFkmBU9ysFr2PhYY&#10;a/vgI91Tn4sAYRejgsL7OpbSZQUZdCNbEwfvahuDPsgml7rBR4CbSn5H0VQaLDksFFhTUlB2S1uj&#10;oL2aw+9nS5f9Jkmx/EnGdNyyUoN+t56D8NT5//Bfe6cVTOB9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KFywgAAANoAAAAPAAAAAAAAAAAAAAAAAJgCAABkcnMvZG93&#10;bnJldi54bWxQSwUGAAAAAAQABAD1AAAAhwMAAAAA&#10;" fillcolor="#00965e [3204]" stroked="f" strokeweight="2pt"/>
              <v:line id="Straight Connector 7" o:spid="_x0000_s1028" alt="VPSC Line - Branding" style="position:absolute;visibility:visible;mso-wrap-style:square" from="6060,29239" to="64861,2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szcEAAADaAAAADwAAAGRycy9kb3ducmV2LnhtbESPQYvCMBSE78L+h/AWvMiargeVahSV&#10;XfBq9eDxbfNsi81LSbJt9dcbQfA4zMw3zHLdm1q05HxlWcH3OAFBnFtdcaHgdPz9moPwAVljbZkU&#10;3MjDevUxWGKqbccHarNQiAhhn6KCMoQmldLnJRn0Y9sQR+9incEQpSukdthFuKnlJEmm0mDFcaHE&#10;hnYl5dfs3ygYdaf2Z4tZIc/+vr38Od7sbqzU8LPfLEAE6sM7/GrvtYIZPK/E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2azNwQAAANoAAAAPAAAAAAAAAAAAAAAA&#10;AKECAABkcnMvZG93bnJldi54bWxQSwUGAAAAAAQABAD5AAAAjwMAAAAA&#10;" strokecolor="white [3212]" strokeweight="3pt"/>
            </v:group>
          </w:pict>
        </mc:Fallback>
      </mc:AlternateContent>
    </w:r>
    <w:r>
      <w:rPr>
        <w:noProof/>
        <w:lang w:eastAsia="en-AU"/>
      </w:rPr>
      <mc:AlternateContent>
        <mc:Choice Requires="wps">
          <w:drawing>
            <wp:anchor distT="0" distB="0" distL="114300" distR="114300" simplePos="0" relativeHeight="251664384" behindDoc="1" locked="0" layoutInCell="1" allowOverlap="1" wp14:anchorId="02A48256" wp14:editId="7C28CFAA">
              <wp:simplePos x="0" y="0"/>
              <wp:positionH relativeFrom="column">
                <wp:posOffset>-651510</wp:posOffset>
              </wp:positionH>
              <wp:positionV relativeFrom="paragraph">
                <wp:posOffset>-359738</wp:posOffset>
              </wp:positionV>
              <wp:extent cx="7113270" cy="8751570"/>
              <wp:effectExtent l="0" t="0" r="0" b="0"/>
              <wp:wrapNone/>
              <wp:docPr id="22" name="Freeform 22" descr="Background image" title="Background image"/>
              <wp:cNvGraphicFramePr/>
              <a:graphic xmlns:a="http://schemas.openxmlformats.org/drawingml/2006/main">
                <a:graphicData uri="http://schemas.microsoft.com/office/word/2010/wordprocessingShape">
                  <wps:wsp>
                    <wps:cNvSpPr/>
                    <wps:spPr>
                      <a:xfrm>
                        <a:off x="0" y="0"/>
                        <a:ext cx="7113270" cy="8751570"/>
                      </a:xfrm>
                      <a:custGeom>
                        <a:avLst/>
                        <a:gdLst>
                          <a:gd name="connsiteX0" fmla="*/ 23751 w 7113319"/>
                          <a:gd name="connsiteY0" fmla="*/ 0 h 8752115"/>
                          <a:gd name="connsiteX1" fmla="*/ 5450774 w 7113319"/>
                          <a:gd name="connsiteY1" fmla="*/ 0 h 8752115"/>
                          <a:gd name="connsiteX2" fmla="*/ 7113319 w 7113319"/>
                          <a:gd name="connsiteY2" fmla="*/ 5237019 h 8752115"/>
                          <a:gd name="connsiteX3" fmla="*/ 0 w 7113319"/>
                          <a:gd name="connsiteY3" fmla="*/ 8752115 h 8752115"/>
                          <a:gd name="connsiteX4" fmla="*/ 23751 w 7113319"/>
                          <a:gd name="connsiteY4" fmla="*/ 0 h 8752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13319" h="8752115">
                            <a:moveTo>
                              <a:pt x="23751" y="0"/>
                            </a:moveTo>
                            <a:lnTo>
                              <a:pt x="5450774" y="0"/>
                            </a:lnTo>
                            <a:lnTo>
                              <a:pt x="7113319" y="5237019"/>
                            </a:lnTo>
                            <a:lnTo>
                              <a:pt x="0" y="8752115"/>
                            </a:lnTo>
                            <a:lnTo>
                              <a:pt x="23751"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2" o:spid="_x0000_s1026" alt="Title: Background image - Description: Background image" style="position:absolute;margin-left:-51.3pt;margin-top:-28.35pt;width:560.1pt;height:689.1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7113319,87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" path="m23751,l5450774,,7113319,5237019,,8752115,23751,xe" fillcolor="#edecea [3214]" stroked="f" strokeweight="2pt">
              <v:path arrowok="t" o:connecttype="custom" o:connectlocs="23751,0;5450736,0;7113270,5236693;0,8751570;23751,0" o:connectangles="0,0,0,0,0"/>
            </v:shape>
          </w:pict>
        </mc:Fallback>
      </mc:AlternateContent>
    </w:r>
    <w:r>
      <w:ptab w:relativeTo="indent" w:alignment="lef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Header"/>
    </w:pPr>
    <w:r>
      <w:rPr>
        <w:noProof/>
        <w:sz w:val="18"/>
        <w:lang w:eastAsia="en-AU"/>
      </w:rPr>
      <mc:AlternateContent>
        <mc:Choice Requires="wps">
          <w:drawing>
            <wp:anchor distT="0" distB="0" distL="114300" distR="114300" simplePos="0" relativeHeight="251670528" behindDoc="1" locked="0" layoutInCell="1" allowOverlap="1" wp14:anchorId="22F444C9" wp14:editId="0FFF884C">
              <wp:simplePos x="0" y="0"/>
              <wp:positionH relativeFrom="column">
                <wp:posOffset>1382120</wp:posOffset>
              </wp:positionH>
              <wp:positionV relativeFrom="paragraph">
                <wp:posOffset>-353961</wp:posOffset>
              </wp:positionV>
              <wp:extent cx="5568287" cy="10686197"/>
              <wp:effectExtent l="0" t="0" r="0" b="1270"/>
              <wp:wrapNone/>
              <wp:docPr id="33" name="Freeform 33"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33" o:spid="_x0000_s1026" alt="Title: Background image - Description: Background image" style="position:absolute;margin-left:108.85pt;margin-top:-27.85pt;width:438.45pt;height:841.4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" path="m382138,l5568287,r,10672549l,10672549,5145206,6455391,382138,xe" fillcolor="#edecea [3214]" stroked="f" strokeweight="2pt">
              <v:path arrowok="t" o:connecttype="custom" o:connectlocs="382138,0;5568287,0;5568287,10686197;0,10686197;5145206,6463646;382138,0" o:connectangles="0,0,0,0,0,0"/>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27" w:rsidRPr="00B72EFF" w:rsidRDefault="00624D27" w:rsidP="00B72EFF">
    <w:pPr>
      <w:pStyle w:val="Header"/>
    </w:pPr>
    <w:r>
      <w:rPr>
        <w:noProof/>
        <w:sz w:val="18"/>
        <w:lang w:eastAsia="en-AU"/>
      </w:rPr>
      <mc:AlternateContent>
        <mc:Choice Requires="wps">
          <w:drawing>
            <wp:anchor distT="0" distB="0" distL="114300" distR="114300" simplePos="0" relativeHeight="251662336" behindDoc="1" locked="0" layoutInCell="1" allowOverlap="1" wp14:anchorId="591C84B4" wp14:editId="361BD6F7">
              <wp:simplePos x="0" y="0"/>
              <wp:positionH relativeFrom="column">
                <wp:posOffset>1353023</wp:posOffset>
              </wp:positionH>
              <wp:positionV relativeFrom="paragraph">
                <wp:posOffset>-356235</wp:posOffset>
              </wp:positionV>
              <wp:extent cx="5568287" cy="10686197"/>
              <wp:effectExtent l="0" t="0" r="0" b="1270"/>
              <wp:wrapNone/>
              <wp:docPr id="32" name="Freeform 32"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32" o:spid="_x0000_s1026" alt="Title: Background image - Description: Background image" style="position:absolute;margin-left:106.55pt;margin-top:-28.05pt;width:438.45pt;height:841.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" path="m382138,l5568287,r,10672549l,10672549,5145206,6455391,382138,xe" fillcolor="#edecea [3214]" stroked="f" strokeweight="2pt">
              <v:path arrowok="t" o:connecttype="custom" o:connectlocs="382138,0;5568287,0;5568287,10686197;0,10686197;5145206,6463646;382138,0" o:connectangles="0,0,0,0,0,0"/>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Header"/>
    </w:pPr>
    <w:r>
      <w:rPr>
        <w:noProof/>
        <w:sz w:val="18"/>
        <w:lang w:eastAsia="en-AU"/>
      </w:rPr>
      <mc:AlternateContent>
        <mc:Choice Requires="wps">
          <w:drawing>
            <wp:anchor distT="0" distB="0" distL="114300" distR="114300" simplePos="0" relativeHeight="251672576" behindDoc="1" locked="0" layoutInCell="1" allowOverlap="1" wp14:anchorId="651298F2" wp14:editId="1582663D">
              <wp:simplePos x="0" y="0"/>
              <wp:positionH relativeFrom="column">
                <wp:posOffset>1364293</wp:posOffset>
              </wp:positionH>
              <wp:positionV relativeFrom="paragraph">
                <wp:posOffset>-351155</wp:posOffset>
              </wp:positionV>
              <wp:extent cx="5567680" cy="10685780"/>
              <wp:effectExtent l="0" t="0" r="0" b="1270"/>
              <wp:wrapNone/>
              <wp:docPr id="51" name="Freeform 51" descr="Background image" title="Background image"/>
              <wp:cNvGraphicFramePr/>
              <a:graphic xmlns:a="http://schemas.openxmlformats.org/drawingml/2006/main">
                <a:graphicData uri="http://schemas.microsoft.com/office/word/2010/wordprocessingShape">
                  <wps:wsp>
                    <wps:cNvSpPr/>
                    <wps:spPr>
                      <a:xfrm>
                        <a:off x="0" y="0"/>
                        <a:ext cx="5567680" cy="10685780"/>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51" o:spid="_x0000_s1026" alt="Title: Background image - Description: Background image" style="position:absolute;margin-left:107.4pt;margin-top:-27.65pt;width:438.4pt;height:841.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" path="m382138,l5568287,r,10672549l,10672549,5145206,6455391,382138,xe" fillcolor="#edecea [3214]" stroked="f" strokeweight="2pt">
              <v:path arrowok="t" o:connecttype="custom" o:connectlocs="382096,0;5567680,0;5567680,10685780;0,10685780;5144645,6463394;382096,0" o:connectangles="0,0,0,0,0,0"/>
            </v:shape>
          </w:pict>
        </mc:Fallback>
      </mc:AlternateContent>
    </w:r>
    <w:r>
      <w:ptab w:relativeTo="indent" w:alignment="lef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A4" w:rsidRPr="00B72EFF" w:rsidRDefault="00E32EA4" w:rsidP="00B72E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1F" w:rsidRDefault="0086461F">
    <w:pPr>
      <w:pStyle w:val="Header"/>
    </w:pPr>
    <w:r>
      <w:ptab w:relativeTo="indent" w:alignment="left" w:leader="none"/>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67" w:rsidRPr="00BA0364" w:rsidRDefault="00175007" w:rsidP="00BA0364">
    <w:pPr>
      <w:pStyle w:val="Header"/>
    </w:pPr>
  </w:p>
  <w:p w:rsidR="00F07F67" w:rsidRDefault="001750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60747A"/>
    <w:multiLevelType w:val="hybridMultilevel"/>
    <w:tmpl w:val="6910E690"/>
    <w:lvl w:ilvl="0" w:tplc="EF60E3FE">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BC422E"/>
    <w:multiLevelType w:val="hybridMultilevel"/>
    <w:tmpl w:val="BB846EEC"/>
    <w:lvl w:ilvl="0" w:tplc="D3620D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B45BAA"/>
    <w:multiLevelType w:val="hybridMultilevel"/>
    <w:tmpl w:val="9A402CB0"/>
    <w:lvl w:ilvl="0" w:tplc="179AAFF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853261"/>
    <w:multiLevelType w:val="multilevel"/>
    <w:tmpl w:val="1B8E95D6"/>
    <w:lvl w:ilvl="0">
      <w:start w:val="1"/>
      <w:numFmt w:val="decimal"/>
      <w:pStyle w:val="VPSCMainSectioin"/>
      <w:lvlText w:val="%1."/>
      <w:lvlJc w:val="left"/>
      <w:pPr>
        <w:ind w:left="72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PSCHeading1"/>
      <w:lvlText w:val="%1.%2"/>
      <w:lvlJc w:val="left"/>
      <w:pPr>
        <w:ind w:left="502" w:hanging="360"/>
      </w:pPr>
      <w:rPr>
        <w:rFonts w:hint="default"/>
      </w:rPr>
    </w:lvl>
    <w:lvl w:ilvl="2">
      <w:start w:val="1"/>
      <w:numFmt w:val="decimal"/>
      <w:pStyle w:val="VPSCHeading2"/>
      <w:lvlText w:val="%1.%2.%3"/>
      <w:lvlJc w:val="right"/>
      <w:pPr>
        <w:ind w:left="464"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E746CA5"/>
    <w:multiLevelType w:val="multilevel"/>
    <w:tmpl w:val="F06A99EE"/>
    <w:styleLink w:val="VPSCbulletlist"/>
    <w:lvl w:ilvl="0">
      <w:start w:val="1"/>
      <w:numFmt w:val="bullet"/>
      <w:lvlText w:val=""/>
      <w:lvlJc w:val="left"/>
      <w:pPr>
        <w:ind w:left="360" w:hanging="360"/>
      </w:pPr>
      <w:rPr>
        <w:rFonts w:ascii="Wingdings" w:hAnsi="Wingdings" w:hint="default"/>
      </w:rPr>
    </w:lvl>
    <w:lvl w:ilvl="1">
      <w:start w:val="1"/>
      <w:numFmt w:val="bullet"/>
      <w:lvlText w:val="­"/>
      <w:lvlJc w:val="left"/>
      <w:pPr>
        <w:ind w:left="361" w:hanging="361"/>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Courier New" w:hAnsi="Courier New" w:hint="default"/>
      </w:rPr>
    </w:lvl>
    <w:lvl w:ilvl="4">
      <w:start w:val="1"/>
      <w:numFmt w:val="bullet"/>
      <w:lvlText w:val="o"/>
      <w:lvlJc w:val="left"/>
      <w:pPr>
        <w:ind w:left="4317" w:hanging="360"/>
      </w:pPr>
      <w:rPr>
        <w:rFonts w:ascii="Courier New" w:hAnsi="Courier New" w:hint="default"/>
      </w:rPr>
    </w:lvl>
    <w:lvl w:ilvl="5">
      <w:start w:val="1"/>
      <w:numFmt w:val="bullet"/>
      <w:lvlText w:val=""/>
      <w:lvlJc w:val="left"/>
      <w:pPr>
        <w:ind w:left="5037" w:hanging="360"/>
      </w:pPr>
      <w:rPr>
        <w:rFonts w:ascii="Wingdings" w:hAnsi="Wingdings" w:hint="default"/>
      </w:rPr>
    </w:lvl>
    <w:lvl w:ilvl="6">
      <w:start w:val="1"/>
      <w:numFmt w:val="bullet"/>
      <w:lvlText w:val=""/>
      <w:lvlJc w:val="left"/>
      <w:pPr>
        <w:ind w:left="5757" w:hanging="360"/>
      </w:pPr>
      <w:rPr>
        <w:rFonts w:ascii="Symbol" w:hAnsi="Symbol" w:hint="default"/>
      </w:rPr>
    </w:lvl>
    <w:lvl w:ilvl="7">
      <w:start w:val="1"/>
      <w:numFmt w:val="bullet"/>
      <w:lvlText w:val="o"/>
      <w:lvlJc w:val="left"/>
      <w:pPr>
        <w:ind w:left="6477" w:hanging="360"/>
      </w:pPr>
      <w:rPr>
        <w:rFonts w:ascii="Courier New" w:hAnsi="Courier New" w:hint="default"/>
      </w:rPr>
    </w:lvl>
    <w:lvl w:ilvl="8">
      <w:start w:val="1"/>
      <w:numFmt w:val="bullet"/>
      <w:lvlText w:val=""/>
      <w:lvlJc w:val="left"/>
      <w:pPr>
        <w:ind w:left="7197" w:hanging="360"/>
      </w:pPr>
      <w:rPr>
        <w:rFonts w:ascii="Wingdings" w:hAnsi="Wingdings" w:hint="default"/>
      </w:rPr>
    </w:lvl>
  </w:abstractNum>
  <w:abstractNum w:abstractNumId="15">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FA1AE7"/>
    <w:multiLevelType w:val="hybridMultilevel"/>
    <w:tmpl w:val="A0B6FA30"/>
    <w:lvl w:ilvl="0" w:tplc="1BAC1768">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2F410300"/>
    <w:multiLevelType w:val="hybridMultilevel"/>
    <w:tmpl w:val="979EED22"/>
    <w:lvl w:ilvl="0" w:tplc="537AD56C">
      <w:start w:val="1"/>
      <w:numFmt w:val="bullet"/>
      <w:lvlText w:val="o"/>
      <w:lvlJc w:val="left"/>
      <w:pPr>
        <w:ind w:left="1309"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A73000"/>
    <w:multiLevelType w:val="multilevel"/>
    <w:tmpl w:val="A8F66DCC"/>
    <w:numStyleLink w:val="VPSCBulletList0"/>
  </w:abstractNum>
  <w:abstractNum w:abstractNumId="21">
    <w:nsid w:val="31BC2CAE"/>
    <w:multiLevelType w:val="multilevel"/>
    <w:tmpl w:val="1D46685C"/>
    <w:lvl w:ilvl="0">
      <w:start w:val="1"/>
      <w:numFmt w:val="decimal"/>
      <w:lvlText w:val="A%1"/>
      <w:lvlJc w:val="left"/>
      <w:pPr>
        <w:ind w:left="1134" w:hanging="1134"/>
      </w:pPr>
      <w:rPr>
        <w:rFonts w:hint="default"/>
      </w:rPr>
    </w:lvl>
    <w:lvl w:ilvl="1">
      <w:start w:val="1"/>
      <w:numFmt w:val="decimal"/>
      <w:pStyle w:val="AppendixNLH1VPSC"/>
      <w:lvlText w:val="A%2.%1"/>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NLH2VPSC"/>
      <w:lvlText w:val="A%1.%2.%3"/>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22">
    <w:nsid w:val="35E977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4C1A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DA59C7"/>
    <w:multiLevelType w:val="multilevel"/>
    <w:tmpl w:val="A8F66DCC"/>
    <w:styleLink w:val="VPSCBulletList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5">
    <w:nsid w:val="5DB23047"/>
    <w:multiLevelType w:val="multilevel"/>
    <w:tmpl w:val="01B619C6"/>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794" w:hanging="794"/>
      </w:pPr>
      <w:rPr>
        <w:rFonts w:hint="default"/>
      </w:rPr>
    </w:lvl>
    <w:lvl w:ilvl="2">
      <w:start w:val="1"/>
      <w:numFmt w:val="decimal"/>
      <w:pStyle w:val="NLH2VPSC"/>
      <w:lvlText w:val="%1.%2.%3"/>
      <w:lvlJc w:val="left"/>
      <w:pPr>
        <w:ind w:left="794" w:hanging="794"/>
      </w:pPr>
      <w:rPr>
        <w:rFonts w:hint="default"/>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6">
    <w:nsid w:val="5F9802ED"/>
    <w:multiLevelType w:val="multilevel"/>
    <w:tmpl w:val="1AD4B5D8"/>
    <w:lvl w:ilvl="0">
      <w:start w:val="1"/>
      <w:numFmt w:val="decimal"/>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nsid w:val="684E4971"/>
    <w:multiLevelType w:val="multilevel"/>
    <w:tmpl w:val="A8F66DCC"/>
    <w:numStyleLink w:val="VPSCBulletList0"/>
  </w:abstractNum>
  <w:abstractNum w:abstractNumId="28">
    <w:nsid w:val="6B82235A"/>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0">
    <w:nsid w:val="7C150D94"/>
    <w:multiLevelType w:val="hybridMultilevel"/>
    <w:tmpl w:val="FD8213C2"/>
    <w:lvl w:ilvl="0" w:tplc="7F3E0F96">
      <w:start w:val="1"/>
      <w:numFmt w:val="decimal"/>
      <w:pStyle w:val="NL1VPSC"/>
      <w:lvlText w:val="%1."/>
      <w:lvlJc w:val="left"/>
      <w:pPr>
        <w:ind w:left="720" w:hanging="360"/>
      </w:pPr>
    </w:lvl>
    <w:lvl w:ilvl="1" w:tplc="2CDC38FA">
      <w:start w:val="1"/>
      <w:numFmt w:val="lowerLetter"/>
      <w:pStyle w:val="NL2VPSC"/>
      <w:lvlText w:val="%2."/>
      <w:lvlJc w:val="left"/>
      <w:pPr>
        <w:ind w:left="1440" w:hanging="360"/>
      </w:pPr>
    </w:lvl>
    <w:lvl w:ilvl="2" w:tplc="27BCCD7A">
      <w:start w:val="1"/>
      <w:numFmt w:val="lowerRoman"/>
      <w:pStyle w:val="NL3VPSC"/>
      <w:lvlText w:val="%3."/>
      <w:lvlJc w:val="right"/>
      <w:pPr>
        <w:ind w:left="2160" w:hanging="180"/>
      </w:pPr>
    </w:lvl>
    <w:lvl w:ilvl="3" w:tplc="8022271E">
      <w:start w:val="1"/>
      <w:numFmt w:val="decimal"/>
      <w:pStyle w:val="NL4VPSC"/>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31"/>
  </w:num>
  <w:num w:numId="4">
    <w:abstractNumId w:val="23"/>
  </w:num>
  <w:num w:numId="5">
    <w:abstractNumId w:val="24"/>
  </w:num>
  <w:num w:numId="6">
    <w:abstractNumId w:val="27"/>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2"/>
  </w:num>
  <w:num w:numId="25">
    <w:abstractNumId w:val="11"/>
  </w:num>
  <w:num w:numId="26">
    <w:abstractNumId w:val="22"/>
  </w:num>
  <w:num w:numId="27">
    <w:abstractNumId w:val="25"/>
  </w:num>
  <w:num w:numId="28">
    <w:abstractNumId w:val="28"/>
  </w:num>
  <w:num w:numId="29">
    <w:abstractNumId w:val="18"/>
  </w:num>
  <w:num w:numId="30">
    <w:abstractNumId w:val="19"/>
  </w:num>
  <w:num w:numId="31">
    <w:abstractNumId w:val="30"/>
  </w:num>
  <w:num w:numId="32">
    <w:abstractNumId w:val="16"/>
  </w:num>
  <w:num w:numId="33">
    <w:abstractNumId w:val="21"/>
  </w:num>
  <w:num w:numId="34">
    <w:abstractNumId w:val="10"/>
  </w:num>
  <w:num w:numId="35">
    <w:abstractNumId w:val="26"/>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D9"/>
    <w:rsid w:val="0000704B"/>
    <w:rsid w:val="00010B6B"/>
    <w:rsid w:val="00015BD6"/>
    <w:rsid w:val="00025903"/>
    <w:rsid w:val="00041583"/>
    <w:rsid w:val="00050473"/>
    <w:rsid w:val="00053BD5"/>
    <w:rsid w:val="00061BF5"/>
    <w:rsid w:val="00064A24"/>
    <w:rsid w:val="00076F8B"/>
    <w:rsid w:val="000810B2"/>
    <w:rsid w:val="00085256"/>
    <w:rsid w:val="00094D97"/>
    <w:rsid w:val="000C1415"/>
    <w:rsid w:val="000C2DFE"/>
    <w:rsid w:val="000C5E7E"/>
    <w:rsid w:val="000D5E50"/>
    <w:rsid w:val="000D631F"/>
    <w:rsid w:val="001021F0"/>
    <w:rsid w:val="00106E05"/>
    <w:rsid w:val="001155EA"/>
    <w:rsid w:val="001165A2"/>
    <w:rsid w:val="00127D22"/>
    <w:rsid w:val="001312DA"/>
    <w:rsid w:val="0013194C"/>
    <w:rsid w:val="00137C4F"/>
    <w:rsid w:val="00144AD8"/>
    <w:rsid w:val="00156A30"/>
    <w:rsid w:val="00161452"/>
    <w:rsid w:val="001640D7"/>
    <w:rsid w:val="00171C8A"/>
    <w:rsid w:val="00175007"/>
    <w:rsid w:val="001A73C6"/>
    <w:rsid w:val="001B5B01"/>
    <w:rsid w:val="001D5D14"/>
    <w:rsid w:val="001E0AA9"/>
    <w:rsid w:val="001E573E"/>
    <w:rsid w:val="001E6297"/>
    <w:rsid w:val="001E62B5"/>
    <w:rsid w:val="001F1FB2"/>
    <w:rsid w:val="00214327"/>
    <w:rsid w:val="00215DCE"/>
    <w:rsid w:val="002231B9"/>
    <w:rsid w:val="00225B06"/>
    <w:rsid w:val="002362E6"/>
    <w:rsid w:val="00250431"/>
    <w:rsid w:val="00256D31"/>
    <w:rsid w:val="002757B1"/>
    <w:rsid w:val="00296F01"/>
    <w:rsid w:val="002A4443"/>
    <w:rsid w:val="002B1BE5"/>
    <w:rsid w:val="002B6AF6"/>
    <w:rsid w:val="002C08C2"/>
    <w:rsid w:val="002D0D25"/>
    <w:rsid w:val="002D1BA7"/>
    <w:rsid w:val="002D39DF"/>
    <w:rsid w:val="002D561E"/>
    <w:rsid w:val="002F18F8"/>
    <w:rsid w:val="002F49F0"/>
    <w:rsid w:val="00301660"/>
    <w:rsid w:val="0031479A"/>
    <w:rsid w:val="003247E9"/>
    <w:rsid w:val="0032601A"/>
    <w:rsid w:val="003533B8"/>
    <w:rsid w:val="00361147"/>
    <w:rsid w:val="00362B60"/>
    <w:rsid w:val="00363D4C"/>
    <w:rsid w:val="003679B7"/>
    <w:rsid w:val="003716D8"/>
    <w:rsid w:val="003765ED"/>
    <w:rsid w:val="00381F8E"/>
    <w:rsid w:val="0038310A"/>
    <w:rsid w:val="00387676"/>
    <w:rsid w:val="00391325"/>
    <w:rsid w:val="00395682"/>
    <w:rsid w:val="003A4289"/>
    <w:rsid w:val="003B0FBE"/>
    <w:rsid w:val="003B691E"/>
    <w:rsid w:val="003D7B0B"/>
    <w:rsid w:val="003E1C79"/>
    <w:rsid w:val="003E42DA"/>
    <w:rsid w:val="0040594B"/>
    <w:rsid w:val="0041183B"/>
    <w:rsid w:val="00431CD8"/>
    <w:rsid w:val="00441636"/>
    <w:rsid w:val="00451713"/>
    <w:rsid w:val="004560CC"/>
    <w:rsid w:val="0046188A"/>
    <w:rsid w:val="0046232C"/>
    <w:rsid w:val="00491EDC"/>
    <w:rsid w:val="00493800"/>
    <w:rsid w:val="00495FE8"/>
    <w:rsid w:val="004B0B8B"/>
    <w:rsid w:val="004B50EA"/>
    <w:rsid w:val="004B5FB1"/>
    <w:rsid w:val="004C25E6"/>
    <w:rsid w:val="004C556F"/>
    <w:rsid w:val="004E71B4"/>
    <w:rsid w:val="00502F9F"/>
    <w:rsid w:val="00506E6E"/>
    <w:rsid w:val="0051370D"/>
    <w:rsid w:val="00513EA0"/>
    <w:rsid w:val="005322F2"/>
    <w:rsid w:val="00533753"/>
    <w:rsid w:val="005466C2"/>
    <w:rsid w:val="0057183D"/>
    <w:rsid w:val="0058454D"/>
    <w:rsid w:val="005964D1"/>
    <w:rsid w:val="005B05A8"/>
    <w:rsid w:val="005B3526"/>
    <w:rsid w:val="005B513B"/>
    <w:rsid w:val="005B5F1F"/>
    <w:rsid w:val="005C1557"/>
    <w:rsid w:val="005E40F7"/>
    <w:rsid w:val="005F188D"/>
    <w:rsid w:val="005F3CB5"/>
    <w:rsid w:val="00610326"/>
    <w:rsid w:val="0061316D"/>
    <w:rsid w:val="0061568A"/>
    <w:rsid w:val="00623D79"/>
    <w:rsid w:val="006243B3"/>
    <w:rsid w:val="00624D27"/>
    <w:rsid w:val="00636711"/>
    <w:rsid w:val="00661896"/>
    <w:rsid w:val="00661B96"/>
    <w:rsid w:val="00662259"/>
    <w:rsid w:val="006A05C1"/>
    <w:rsid w:val="006D1D37"/>
    <w:rsid w:val="006E1DA6"/>
    <w:rsid w:val="006F5968"/>
    <w:rsid w:val="00710D5A"/>
    <w:rsid w:val="00715250"/>
    <w:rsid w:val="00716E6B"/>
    <w:rsid w:val="00730299"/>
    <w:rsid w:val="00732939"/>
    <w:rsid w:val="0073532F"/>
    <w:rsid w:val="00741ADA"/>
    <w:rsid w:val="007442ED"/>
    <w:rsid w:val="00751CB3"/>
    <w:rsid w:val="0075791D"/>
    <w:rsid w:val="0077125A"/>
    <w:rsid w:val="0077128C"/>
    <w:rsid w:val="00785CA9"/>
    <w:rsid w:val="00787D2C"/>
    <w:rsid w:val="007B48FF"/>
    <w:rsid w:val="007B7EAA"/>
    <w:rsid w:val="007C08D4"/>
    <w:rsid w:val="007C279F"/>
    <w:rsid w:val="007C420C"/>
    <w:rsid w:val="007C7643"/>
    <w:rsid w:val="007D2267"/>
    <w:rsid w:val="007E220B"/>
    <w:rsid w:val="007F79D4"/>
    <w:rsid w:val="00804642"/>
    <w:rsid w:val="0081161A"/>
    <w:rsid w:val="00820781"/>
    <w:rsid w:val="008517BA"/>
    <w:rsid w:val="00852B14"/>
    <w:rsid w:val="0086461F"/>
    <w:rsid w:val="00870D7D"/>
    <w:rsid w:val="0087322A"/>
    <w:rsid w:val="008741BE"/>
    <w:rsid w:val="0087594C"/>
    <w:rsid w:val="00880F5F"/>
    <w:rsid w:val="00890475"/>
    <w:rsid w:val="00896116"/>
    <w:rsid w:val="008A123F"/>
    <w:rsid w:val="008A6A5F"/>
    <w:rsid w:val="008B2F67"/>
    <w:rsid w:val="008C3606"/>
    <w:rsid w:val="008C7856"/>
    <w:rsid w:val="008E1441"/>
    <w:rsid w:val="00906912"/>
    <w:rsid w:val="00920A10"/>
    <w:rsid w:val="00924B61"/>
    <w:rsid w:val="00930D84"/>
    <w:rsid w:val="00933976"/>
    <w:rsid w:val="0093757E"/>
    <w:rsid w:val="00951B36"/>
    <w:rsid w:val="00955153"/>
    <w:rsid w:val="00990DDE"/>
    <w:rsid w:val="009A3E5F"/>
    <w:rsid w:val="009B3D02"/>
    <w:rsid w:val="009C0BBF"/>
    <w:rsid w:val="009C68E9"/>
    <w:rsid w:val="009D514B"/>
    <w:rsid w:val="009E7985"/>
    <w:rsid w:val="009E79A3"/>
    <w:rsid w:val="00A153D9"/>
    <w:rsid w:val="00A3684E"/>
    <w:rsid w:val="00A3711D"/>
    <w:rsid w:val="00A450F4"/>
    <w:rsid w:val="00A555E1"/>
    <w:rsid w:val="00A62B0E"/>
    <w:rsid w:val="00A85A2C"/>
    <w:rsid w:val="00A8610E"/>
    <w:rsid w:val="00A91967"/>
    <w:rsid w:val="00A91C3E"/>
    <w:rsid w:val="00A94317"/>
    <w:rsid w:val="00AA6474"/>
    <w:rsid w:val="00AA65ED"/>
    <w:rsid w:val="00AD43C3"/>
    <w:rsid w:val="00AF1D05"/>
    <w:rsid w:val="00AF4109"/>
    <w:rsid w:val="00AF6CD2"/>
    <w:rsid w:val="00B005CB"/>
    <w:rsid w:val="00B0230C"/>
    <w:rsid w:val="00B04D5A"/>
    <w:rsid w:val="00B15B50"/>
    <w:rsid w:val="00B25535"/>
    <w:rsid w:val="00B35C6D"/>
    <w:rsid w:val="00B5138E"/>
    <w:rsid w:val="00B65D4C"/>
    <w:rsid w:val="00B663D8"/>
    <w:rsid w:val="00B72EFF"/>
    <w:rsid w:val="00B80CD9"/>
    <w:rsid w:val="00BA0364"/>
    <w:rsid w:val="00BA1859"/>
    <w:rsid w:val="00BA401C"/>
    <w:rsid w:val="00BA5CDE"/>
    <w:rsid w:val="00BA61A7"/>
    <w:rsid w:val="00BB18E3"/>
    <w:rsid w:val="00BB49F1"/>
    <w:rsid w:val="00BC012A"/>
    <w:rsid w:val="00BC31FC"/>
    <w:rsid w:val="00BF5093"/>
    <w:rsid w:val="00C153B7"/>
    <w:rsid w:val="00C160EC"/>
    <w:rsid w:val="00C24B0C"/>
    <w:rsid w:val="00C33A49"/>
    <w:rsid w:val="00C65602"/>
    <w:rsid w:val="00C80F1F"/>
    <w:rsid w:val="00C845FE"/>
    <w:rsid w:val="00C93C4D"/>
    <w:rsid w:val="00CB4DD3"/>
    <w:rsid w:val="00CB7A1D"/>
    <w:rsid w:val="00CC7036"/>
    <w:rsid w:val="00CC7C86"/>
    <w:rsid w:val="00CD3D7D"/>
    <w:rsid w:val="00CE0283"/>
    <w:rsid w:val="00CE2B0D"/>
    <w:rsid w:val="00CF3D30"/>
    <w:rsid w:val="00D03F90"/>
    <w:rsid w:val="00D0451E"/>
    <w:rsid w:val="00D170A6"/>
    <w:rsid w:val="00D50808"/>
    <w:rsid w:val="00D76BFC"/>
    <w:rsid w:val="00D921BD"/>
    <w:rsid w:val="00D96BE7"/>
    <w:rsid w:val="00DA5EF1"/>
    <w:rsid w:val="00DC525B"/>
    <w:rsid w:val="00DF4657"/>
    <w:rsid w:val="00E0313A"/>
    <w:rsid w:val="00E0690D"/>
    <w:rsid w:val="00E2084D"/>
    <w:rsid w:val="00E32EA4"/>
    <w:rsid w:val="00E42CE0"/>
    <w:rsid w:val="00E47D2E"/>
    <w:rsid w:val="00E76FDB"/>
    <w:rsid w:val="00E90AE0"/>
    <w:rsid w:val="00E90BDF"/>
    <w:rsid w:val="00EA6F3B"/>
    <w:rsid w:val="00EB24F1"/>
    <w:rsid w:val="00EB4D31"/>
    <w:rsid w:val="00EB636F"/>
    <w:rsid w:val="00EC1923"/>
    <w:rsid w:val="00EE0365"/>
    <w:rsid w:val="00EF7469"/>
    <w:rsid w:val="00F35916"/>
    <w:rsid w:val="00F36105"/>
    <w:rsid w:val="00F54FF3"/>
    <w:rsid w:val="00F56942"/>
    <w:rsid w:val="00F62BF4"/>
    <w:rsid w:val="00F6327A"/>
    <w:rsid w:val="00FA16DE"/>
    <w:rsid w:val="00FB3CDA"/>
    <w:rsid w:val="00FB7866"/>
    <w:rsid w:val="00FC07EA"/>
    <w:rsid w:val="00FC6167"/>
    <w:rsid w:val="00FD34E5"/>
    <w:rsid w:val="00FE3060"/>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153D9"/>
    <w:rPr>
      <w:rFonts w:ascii="Arial" w:hAnsi="Arial"/>
      <w:sz w:val="20"/>
      <w:lang w:val="en-AU"/>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pPr>
    <w:rPr>
      <w:color w:val="545850" w:themeColor="text2"/>
      <w:szCs w:val="28"/>
    </w:rPr>
  </w:style>
  <w:style w:type="paragraph" w:styleId="TOC2">
    <w:name w:val="toc 2"/>
    <w:aliases w:val="TOC 2 VPSC"/>
    <w:basedOn w:val="BodyVPSC"/>
    <w:next w:val="Normal"/>
    <w:uiPriority w:val="39"/>
    <w:unhideWhenUsed/>
    <w:rsid w:val="00493800"/>
    <w:pPr>
      <w:tabs>
        <w:tab w:val="left" w:pos="709"/>
        <w:tab w:val="left" w:leader="dot" w:pos="7938"/>
      </w:tabs>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link w:val="T1VPSCChar"/>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D631F"/>
    <w:pPr>
      <w:widowControl w:val="0"/>
      <w:spacing w:before="2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144AD8"/>
    <w:pPr>
      <w:numPr>
        <w:numId w:val="7"/>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C160EC"/>
    <w:pPr>
      <w:tabs>
        <w:tab w:val="left" w:pos="3969"/>
      </w:tabs>
      <w:spacing w:before="200"/>
    </w:pPr>
    <w:rPr>
      <w:rFonts w:ascii="Arial" w:eastAsiaTheme="majorEastAsia" w:hAnsi="Arial" w:cstheme="majorBidi"/>
      <w:b/>
      <w:bCs/>
      <w:color w:val="00965E" w:themeColor="accent1"/>
      <w:sz w:val="22"/>
    </w:rPr>
  </w:style>
  <w:style w:type="paragraph" w:customStyle="1" w:styleId="H1VPSC">
    <w:name w:val="H1 VPSC"/>
    <w:next w:val="BodyVPSC"/>
    <w:qFormat/>
    <w:rsid w:val="00395682"/>
    <w:pPr>
      <w:spacing w:before="2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256D3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15BD6"/>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160EC"/>
    <w:pPr>
      <w:numPr>
        <w:ilvl w:val="1"/>
        <w:numId w:val="27"/>
      </w:numPr>
      <w:spacing w:before="200" w:after="200" w:line="240" w:lineRule="auto"/>
    </w:pPr>
    <w:rPr>
      <w:b/>
      <w:color w:val="00965E" w:themeColor="accent1"/>
      <w:sz w:val="28"/>
    </w:rPr>
  </w:style>
  <w:style w:type="paragraph" w:customStyle="1" w:styleId="NLH2VPSC">
    <w:name w:val="NLH2 VPSC"/>
    <w:basedOn w:val="BodyVPSC"/>
    <w:link w:val="NLH2VPSCChar"/>
    <w:qFormat/>
    <w:rsid w:val="00C160EC"/>
    <w:pPr>
      <w:numPr>
        <w:ilvl w:val="2"/>
        <w:numId w:val="27"/>
      </w:numPr>
      <w:spacing w:before="200" w:after="200" w:line="240" w:lineRule="auto"/>
    </w:pPr>
    <w:rPr>
      <w:b/>
      <w:color w:val="00965E" w:themeColor="accent1"/>
      <w:sz w:val="24"/>
    </w:rPr>
  </w:style>
  <w:style w:type="paragraph" w:customStyle="1" w:styleId="NLH3VPSC">
    <w:name w:val="NLH3 VPSC"/>
    <w:basedOn w:val="BodyVPSC"/>
    <w:qFormat/>
    <w:rsid w:val="00C160EC"/>
    <w:pPr>
      <w:numPr>
        <w:ilvl w:val="3"/>
        <w:numId w:val="27"/>
      </w:numPr>
      <w:spacing w:before="200" w:after="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0">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BodyVPSC"/>
    <w:next w:val="Normal"/>
    <w:uiPriority w:val="39"/>
    <w:unhideWhenUsed/>
    <w:rsid w:val="00064A24"/>
    <w:pPr>
      <w:tabs>
        <w:tab w:val="left" w:pos="709"/>
        <w:tab w:val="left" w:leader="dot" w:pos="7938"/>
      </w:tabs>
    </w:pPr>
    <w:rPr>
      <w:color w:val="00965E" w:themeColor="accent1"/>
      <w:sz w:val="22"/>
    </w:rPr>
  </w:style>
  <w:style w:type="paragraph" w:styleId="TOC3">
    <w:name w:val="toc 3"/>
    <w:aliases w:val="TOC 3 VPSC"/>
    <w:basedOn w:val="BodyVPSC"/>
    <w:next w:val="Normal"/>
    <w:uiPriority w:val="39"/>
    <w:unhideWhenUsed/>
    <w:rsid w:val="007B48FF"/>
    <w:pPr>
      <w:ind w:left="357"/>
    </w:pPr>
  </w:style>
  <w:style w:type="paragraph" w:styleId="TOC4">
    <w:name w:val="toc 4"/>
    <w:basedOn w:val="BodyVPSC"/>
    <w:next w:val="Normal"/>
    <w:uiPriority w:val="39"/>
    <w:semiHidden/>
    <w:unhideWhenUsed/>
    <w:rsid w:val="00D03F90"/>
    <w:pPr>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numbering" w:customStyle="1" w:styleId="VPSCbulletlist">
    <w:name w:val="VPSC bullet list"/>
    <w:uiPriority w:val="99"/>
    <w:rsid w:val="0086461F"/>
    <w:pPr>
      <w:numPr>
        <w:numId w:val="23"/>
      </w:numPr>
    </w:pPr>
  </w:style>
  <w:style w:type="paragraph" w:customStyle="1" w:styleId="CoverTitleVPSC">
    <w:name w:val="Cover Title VPSC"/>
    <w:basedOn w:val="BodyVPSC"/>
    <w:qFormat/>
    <w:rsid w:val="00BA0364"/>
    <w:pPr>
      <w:spacing w:after="0" w:line="240" w:lineRule="auto"/>
    </w:pPr>
    <w:rPr>
      <w:caps/>
      <w:color w:val="FFFFFF" w:themeColor="background1"/>
      <w:sz w:val="48"/>
    </w:rPr>
  </w:style>
  <w:style w:type="paragraph" w:customStyle="1" w:styleId="CoverSubtitleVPSC">
    <w:name w:val="Cover Subtitle VPSC"/>
    <w:basedOn w:val="T2VPSC"/>
    <w:qFormat/>
    <w:rsid w:val="002C08C2"/>
    <w:pPr>
      <w:tabs>
        <w:tab w:val="clear" w:pos="7655"/>
      </w:tabs>
    </w:pPr>
    <w:rPr>
      <w:smallCaps/>
      <w:sz w:val="32"/>
    </w:rPr>
  </w:style>
  <w:style w:type="paragraph" w:customStyle="1" w:styleId="BodyNoSpaceVPSC">
    <w:name w:val="Body No Space VPSC"/>
    <w:basedOn w:val="NoSpacing"/>
    <w:qFormat/>
    <w:rsid w:val="00BA5CDE"/>
    <w:rPr>
      <w:rFonts w:ascii="Arial" w:hAnsi="Arial"/>
      <w:sz w:val="20"/>
    </w:rPr>
  </w:style>
  <w:style w:type="paragraph" w:customStyle="1" w:styleId="SectionTitleVPSC">
    <w:name w:val="Section Title VPSC"/>
    <w:basedOn w:val="T1VPSC"/>
    <w:next w:val="BodyVPSC"/>
    <w:link w:val="SectionTitleVPSCChar"/>
    <w:qFormat/>
    <w:rsid w:val="00BA0364"/>
    <w:pPr>
      <w:keepNext/>
      <w:pageBreakBefore/>
      <w:numPr>
        <w:numId w:val="27"/>
      </w:numPr>
      <w:pBdr>
        <w:bottom w:val="single" w:sz="18" w:space="1" w:color="00965E" w:themeColor="accent1"/>
      </w:pBdr>
      <w:spacing w:before="0" w:after="480"/>
    </w:pPr>
  </w:style>
  <w:style w:type="paragraph" w:customStyle="1" w:styleId="Bullet3VPSC">
    <w:name w:val="Bullet 3 VPSC"/>
    <w:basedOn w:val="Bullet2VPSC"/>
    <w:qFormat/>
    <w:rsid w:val="00144AD8"/>
    <w:pPr>
      <w:numPr>
        <w:numId w:val="29"/>
      </w:numPr>
      <w:ind w:left="1412" w:hanging="357"/>
    </w:pPr>
  </w:style>
  <w:style w:type="paragraph" w:customStyle="1" w:styleId="TableFigureHeadingVPSC">
    <w:name w:val="Table/Figure Heading VPSC"/>
    <w:basedOn w:val="BodyVPSC"/>
    <w:qFormat/>
    <w:rsid w:val="00395682"/>
    <w:pPr>
      <w:spacing w:before="60" w:after="60"/>
      <w:ind w:left="357" w:hanging="357"/>
    </w:pPr>
    <w:rPr>
      <w:b/>
      <w:color w:val="545850" w:themeColor="text2"/>
      <w:sz w:val="18"/>
    </w:rPr>
  </w:style>
  <w:style w:type="paragraph" w:customStyle="1" w:styleId="TOCTitleVPSC">
    <w:name w:val="TOC Title VPSC"/>
    <w:basedOn w:val="T1VPSC"/>
    <w:autoRedefine/>
    <w:rsid w:val="00710D5A"/>
    <w:rPr>
      <w:caps w:val="0"/>
      <w:smallCaps/>
    </w:rPr>
  </w:style>
  <w:style w:type="paragraph" w:customStyle="1" w:styleId="StyleTOC3TOC3VPSCLeft0cm">
    <w:name w:val="Style TOC 3TOC 3 VPSC + Left:  0 cm"/>
    <w:basedOn w:val="TOC3"/>
    <w:qFormat/>
    <w:rsid w:val="007B48FF"/>
    <w:pPr>
      <w:ind w:left="0"/>
    </w:pPr>
    <w:rPr>
      <w:rFonts w:cs="Times New Roman"/>
    </w:rPr>
  </w:style>
  <w:style w:type="paragraph" w:customStyle="1" w:styleId="StyleTOC3TOC3VPSCLeft0cm1">
    <w:name w:val="Style TOC 3TOC 3 VPSC + Left:  0 cm1"/>
    <w:basedOn w:val="TOC3"/>
    <w:rsid w:val="007B48FF"/>
    <w:pPr>
      <w:tabs>
        <w:tab w:val="left" w:pos="958"/>
        <w:tab w:val="left" w:pos="7938"/>
      </w:tabs>
      <w:ind w:left="0"/>
    </w:pPr>
    <w:rPr>
      <w:rFonts w:cs="Times New Roman"/>
    </w:rPr>
  </w:style>
  <w:style w:type="paragraph" w:customStyle="1" w:styleId="StyleTOC3TOC3VPSCLeft0cm2">
    <w:name w:val="Style TOC 3TOC 3 VPSC + Left:  0 cm2"/>
    <w:basedOn w:val="TOC3"/>
    <w:rsid w:val="007B48FF"/>
    <w:pPr>
      <w:tabs>
        <w:tab w:val="left" w:leader="dot" w:pos="958"/>
        <w:tab w:val="left" w:pos="7938"/>
      </w:tabs>
      <w:ind w:left="0"/>
    </w:pPr>
    <w:rPr>
      <w:rFonts w:cs="Times New Roman"/>
    </w:rPr>
  </w:style>
  <w:style w:type="paragraph" w:customStyle="1" w:styleId="StyleTOC3TOC3VPSCLeft0cm3">
    <w:name w:val="Style TOC 3TOC 3 VPSC + Left:  0 cm3"/>
    <w:basedOn w:val="TOC3"/>
    <w:rsid w:val="007B48FF"/>
    <w:pPr>
      <w:tabs>
        <w:tab w:val="left" w:leader="dot" w:pos="7938"/>
      </w:tabs>
      <w:ind w:left="0"/>
    </w:pPr>
    <w:rPr>
      <w:rFonts w:cs="Times New Roman"/>
    </w:rPr>
  </w:style>
  <w:style w:type="character" w:styleId="PlaceholderText">
    <w:name w:val="Placeholder Text"/>
    <w:basedOn w:val="DefaultParagraphFont"/>
    <w:uiPriority w:val="99"/>
    <w:semiHidden/>
    <w:rsid w:val="00AF4109"/>
    <w:rPr>
      <w:color w:val="808080"/>
    </w:rPr>
  </w:style>
  <w:style w:type="paragraph" w:customStyle="1" w:styleId="NL1VPSC">
    <w:name w:val="NL 1 VPSC"/>
    <w:basedOn w:val="BodyVPSC"/>
    <w:link w:val="NL1VPSCChar"/>
    <w:qFormat/>
    <w:rsid w:val="00A91C3E"/>
    <w:pPr>
      <w:numPr>
        <w:numId w:val="31"/>
      </w:numPr>
    </w:pPr>
  </w:style>
  <w:style w:type="paragraph" w:customStyle="1" w:styleId="NL2VPSC">
    <w:name w:val="NL 2 VPSC"/>
    <w:basedOn w:val="NL1VPSC"/>
    <w:link w:val="NL2VPSCChar"/>
    <w:qFormat/>
    <w:rsid w:val="00A91C3E"/>
    <w:pPr>
      <w:numPr>
        <w:ilvl w:val="1"/>
      </w:numPr>
      <w:ind w:left="1077" w:hanging="357"/>
    </w:pPr>
  </w:style>
  <w:style w:type="character" w:customStyle="1" w:styleId="BodyVPSCChar">
    <w:name w:val="Body VPSC Char"/>
    <w:basedOn w:val="DefaultParagraphFont"/>
    <w:link w:val="BodyVPSC"/>
    <w:rsid w:val="00A91C3E"/>
    <w:rPr>
      <w:rFonts w:ascii="Arial" w:eastAsia="Times New Roman" w:hAnsi="Arial" w:cs="Tahoma"/>
      <w:color w:val="000000" w:themeColor="text1"/>
      <w:sz w:val="20"/>
      <w:szCs w:val="20"/>
      <w:lang w:val="en-AU" w:eastAsia="en-AU"/>
    </w:rPr>
  </w:style>
  <w:style w:type="character" w:customStyle="1" w:styleId="NL1VPSCChar">
    <w:name w:val="NL 1 VPSC Char"/>
    <w:basedOn w:val="BodyVPSCChar"/>
    <w:link w:val="NL1VPSC"/>
    <w:rsid w:val="00A91C3E"/>
    <w:rPr>
      <w:rFonts w:ascii="Arial" w:eastAsia="Times New Roman" w:hAnsi="Arial" w:cs="Tahoma"/>
      <w:color w:val="000000" w:themeColor="text1"/>
      <w:sz w:val="20"/>
      <w:szCs w:val="20"/>
      <w:lang w:val="en-AU" w:eastAsia="en-AU"/>
    </w:rPr>
  </w:style>
  <w:style w:type="paragraph" w:customStyle="1" w:styleId="NL3VPSC">
    <w:name w:val="NL 3 VPSC"/>
    <w:basedOn w:val="NL1VPSC"/>
    <w:link w:val="NL3VPSCChar"/>
    <w:qFormat/>
    <w:rsid w:val="005B3526"/>
    <w:pPr>
      <w:numPr>
        <w:ilvl w:val="2"/>
      </w:numPr>
      <w:ind w:left="1372" w:hanging="181"/>
    </w:pPr>
  </w:style>
  <w:style w:type="character" w:customStyle="1" w:styleId="NL2VPSCChar">
    <w:name w:val="NL 2 VPSC Char"/>
    <w:basedOn w:val="NL1VPSCChar"/>
    <w:link w:val="NL2VPSC"/>
    <w:rsid w:val="00A91C3E"/>
    <w:rPr>
      <w:rFonts w:ascii="Arial" w:eastAsia="Times New Roman" w:hAnsi="Arial" w:cs="Tahoma"/>
      <w:color w:val="000000" w:themeColor="text1"/>
      <w:sz w:val="20"/>
      <w:szCs w:val="20"/>
      <w:lang w:val="en-AU" w:eastAsia="en-AU"/>
    </w:rPr>
  </w:style>
  <w:style w:type="paragraph" w:customStyle="1" w:styleId="NL4VPSC">
    <w:name w:val="NL 4 VPSC"/>
    <w:basedOn w:val="NL1VPSC"/>
    <w:link w:val="NL4VPSCChar"/>
    <w:qFormat/>
    <w:rsid w:val="005B3526"/>
    <w:pPr>
      <w:numPr>
        <w:ilvl w:val="3"/>
      </w:numPr>
      <w:ind w:left="1718" w:hanging="357"/>
    </w:pPr>
  </w:style>
  <w:style w:type="character" w:customStyle="1" w:styleId="NL3VPSCChar">
    <w:name w:val="NL 3 VPSC Char"/>
    <w:basedOn w:val="NL1VPSCChar"/>
    <w:link w:val="NL3VPSC"/>
    <w:rsid w:val="005B3526"/>
    <w:rPr>
      <w:rFonts w:ascii="Arial" w:eastAsia="Times New Roman" w:hAnsi="Arial" w:cs="Tahoma"/>
      <w:color w:val="000000" w:themeColor="text1"/>
      <w:sz w:val="20"/>
      <w:szCs w:val="20"/>
      <w:lang w:val="en-AU" w:eastAsia="en-AU"/>
    </w:rPr>
  </w:style>
  <w:style w:type="character" w:customStyle="1" w:styleId="NL4VPSCChar">
    <w:name w:val="NL 4 VPSC Char"/>
    <w:basedOn w:val="NL1VPSCChar"/>
    <w:link w:val="NL4VPSC"/>
    <w:rsid w:val="005B3526"/>
    <w:rPr>
      <w:rFonts w:ascii="Arial" w:eastAsia="Times New Roman" w:hAnsi="Arial" w:cs="Tahoma"/>
      <w:color w:val="000000" w:themeColor="text1"/>
      <w:sz w:val="20"/>
      <w:szCs w:val="20"/>
      <w:lang w:val="en-AU" w:eastAsia="en-AU"/>
    </w:rPr>
  </w:style>
  <w:style w:type="paragraph" w:customStyle="1" w:styleId="AppendixTitle">
    <w:name w:val="Appendix Title"/>
    <w:basedOn w:val="SectionTitleVPSC"/>
    <w:next w:val="BodyVPSC"/>
    <w:link w:val="AppendixTitleChar"/>
    <w:qFormat/>
    <w:rsid w:val="00955153"/>
    <w:pPr>
      <w:numPr>
        <w:numId w:val="36"/>
      </w:numPr>
      <w:ind w:left="1134" w:hanging="1134"/>
    </w:pPr>
  </w:style>
  <w:style w:type="paragraph" w:customStyle="1" w:styleId="AppendixNLH1VPSC">
    <w:name w:val="Appendix NLH1 VPSC"/>
    <w:basedOn w:val="NLH1VPSC"/>
    <w:next w:val="BodyVPSC"/>
    <w:link w:val="AppendixNLH1VPSCChar"/>
    <w:qFormat/>
    <w:rsid w:val="00955153"/>
    <w:pPr>
      <w:numPr>
        <w:numId w:val="33"/>
      </w:numPr>
    </w:pPr>
  </w:style>
  <w:style w:type="character" w:customStyle="1" w:styleId="T1VPSCChar">
    <w:name w:val="T1 VPSC Char"/>
    <w:basedOn w:val="DefaultParagraphFont"/>
    <w:link w:val="T1VPSC"/>
    <w:rsid w:val="0046232C"/>
    <w:rPr>
      <w:rFonts w:ascii="Arial Narrow" w:hAnsi="Arial Narrow"/>
      <w:caps/>
      <w:color w:val="00965E" w:themeColor="accent1"/>
      <w:sz w:val="40"/>
      <w:szCs w:val="40"/>
    </w:rPr>
  </w:style>
  <w:style w:type="character" w:customStyle="1" w:styleId="SectionTitleVPSCChar">
    <w:name w:val="Section Title VPSC Char"/>
    <w:basedOn w:val="T1VPSCChar"/>
    <w:link w:val="SectionTitleVPSC"/>
    <w:rsid w:val="0046232C"/>
    <w:rPr>
      <w:rFonts w:ascii="Arial Narrow" w:hAnsi="Arial Narrow"/>
      <w:caps/>
      <w:color w:val="00965E" w:themeColor="accent1"/>
      <w:sz w:val="40"/>
      <w:szCs w:val="40"/>
    </w:rPr>
  </w:style>
  <w:style w:type="character" w:customStyle="1" w:styleId="AppendixTitleChar">
    <w:name w:val="Appendix Title Char"/>
    <w:basedOn w:val="SectionTitleVPSCChar"/>
    <w:link w:val="AppendixTitle"/>
    <w:rsid w:val="00955153"/>
    <w:rPr>
      <w:rFonts w:ascii="Arial Narrow" w:hAnsi="Arial Narrow"/>
      <w:caps/>
      <w:color w:val="00965E" w:themeColor="accent1"/>
      <w:sz w:val="40"/>
      <w:szCs w:val="40"/>
    </w:rPr>
  </w:style>
  <w:style w:type="paragraph" w:customStyle="1" w:styleId="AppendixNLH2VPSC">
    <w:name w:val="Appendix NLH2 VPSC"/>
    <w:basedOn w:val="NLH2VPSC"/>
    <w:next w:val="BodyVPSC"/>
    <w:link w:val="AppendixNLH2VPSCChar"/>
    <w:qFormat/>
    <w:rsid w:val="00955153"/>
    <w:pPr>
      <w:numPr>
        <w:numId w:val="33"/>
      </w:numPr>
    </w:pPr>
  </w:style>
  <w:style w:type="character" w:customStyle="1" w:styleId="NLH1VPSCChar">
    <w:name w:val="NLH1 VPSC Char"/>
    <w:basedOn w:val="BodyVPSCChar"/>
    <w:link w:val="NLH1VPSC"/>
    <w:rsid w:val="0046232C"/>
    <w:rPr>
      <w:rFonts w:ascii="Arial" w:eastAsia="Times New Roman" w:hAnsi="Arial" w:cs="Tahoma"/>
      <w:b/>
      <w:color w:val="00965E" w:themeColor="accent1"/>
      <w:sz w:val="28"/>
      <w:szCs w:val="20"/>
      <w:lang w:val="en-AU" w:eastAsia="en-AU"/>
    </w:rPr>
  </w:style>
  <w:style w:type="character" w:customStyle="1" w:styleId="AppendixNLH1VPSCChar">
    <w:name w:val="Appendix NLH1 VPSC Char"/>
    <w:basedOn w:val="NLH1VPSCChar"/>
    <w:link w:val="AppendixNLH1VPSC"/>
    <w:rsid w:val="00955153"/>
    <w:rPr>
      <w:rFonts w:ascii="Arial" w:eastAsia="Times New Roman" w:hAnsi="Arial" w:cs="Tahoma"/>
      <w:b/>
      <w:color w:val="00965E" w:themeColor="accent1"/>
      <w:sz w:val="28"/>
      <w:szCs w:val="20"/>
      <w:lang w:val="en-AU" w:eastAsia="en-AU"/>
    </w:rPr>
  </w:style>
  <w:style w:type="character" w:customStyle="1" w:styleId="NLH2VPSCChar">
    <w:name w:val="NLH2 VPSC Char"/>
    <w:basedOn w:val="BodyVPSCChar"/>
    <w:link w:val="NLH2VPSC"/>
    <w:rsid w:val="0061568A"/>
    <w:rPr>
      <w:rFonts w:ascii="Arial" w:eastAsia="Times New Roman" w:hAnsi="Arial" w:cs="Tahoma"/>
      <w:b/>
      <w:color w:val="00965E" w:themeColor="accent1"/>
      <w:sz w:val="20"/>
      <w:szCs w:val="20"/>
      <w:lang w:val="en-AU" w:eastAsia="en-AU"/>
    </w:rPr>
  </w:style>
  <w:style w:type="character" w:customStyle="1" w:styleId="AppendixNLH2VPSCChar">
    <w:name w:val="Appendix NLH2 VPSC Char"/>
    <w:basedOn w:val="NLH2VPSCChar"/>
    <w:link w:val="AppendixNLH2VPSC"/>
    <w:rsid w:val="00955153"/>
    <w:rPr>
      <w:rFonts w:ascii="Arial" w:eastAsia="Times New Roman" w:hAnsi="Arial" w:cs="Tahoma"/>
      <w:b/>
      <w:color w:val="00965E" w:themeColor="accent1"/>
      <w:sz w:val="20"/>
      <w:szCs w:val="20"/>
      <w:lang w:val="en-AU" w:eastAsia="en-AU"/>
    </w:rPr>
  </w:style>
  <w:style w:type="paragraph" w:customStyle="1" w:styleId="VPSCBody">
    <w:name w:val="VPSC Body"/>
    <w:qFormat/>
    <w:rsid w:val="00A153D9"/>
    <w:pPr>
      <w:spacing w:after="100" w:line="276" w:lineRule="auto"/>
    </w:pPr>
    <w:rPr>
      <w:rFonts w:ascii="Arial" w:eastAsia="Times New Roman" w:hAnsi="Arial" w:cs="Tahoma"/>
      <w:sz w:val="20"/>
      <w:szCs w:val="20"/>
      <w:lang w:val="en-AU" w:eastAsia="en-AU"/>
    </w:rPr>
  </w:style>
  <w:style w:type="paragraph" w:customStyle="1" w:styleId="VPSCHeading2">
    <w:name w:val="VPSC Heading 2"/>
    <w:next w:val="VPSCBody"/>
    <w:qFormat/>
    <w:rsid w:val="00A153D9"/>
    <w:pPr>
      <w:numPr>
        <w:ilvl w:val="2"/>
        <w:numId w:val="37"/>
      </w:numPr>
      <w:spacing w:before="200" w:after="100"/>
    </w:pPr>
    <w:rPr>
      <w:rFonts w:ascii="Arial" w:eastAsia="Times New Roman" w:hAnsi="Arial" w:cs="Tahoma"/>
      <w:b/>
      <w:color w:val="545850" w:themeColor="text2"/>
      <w:szCs w:val="20"/>
      <w:lang w:val="en-AU" w:eastAsia="en-AU"/>
    </w:rPr>
  </w:style>
  <w:style w:type="paragraph" w:customStyle="1" w:styleId="VPSCHeading1">
    <w:name w:val="VPSC Heading 1"/>
    <w:next w:val="VPSCBody"/>
    <w:qFormat/>
    <w:rsid w:val="00A153D9"/>
    <w:pPr>
      <w:numPr>
        <w:ilvl w:val="1"/>
        <w:numId w:val="37"/>
      </w:numPr>
      <w:spacing w:before="200" w:after="100"/>
    </w:pPr>
    <w:rPr>
      <w:rFonts w:ascii="Arial" w:eastAsia="Times New Roman" w:hAnsi="Arial" w:cs="Tahoma"/>
      <w:b/>
      <w:color w:val="00965E" w:themeColor="accent1"/>
      <w:sz w:val="28"/>
      <w:szCs w:val="28"/>
      <w:lang w:val="en-AU" w:eastAsia="en-AU"/>
    </w:rPr>
  </w:style>
  <w:style w:type="paragraph" w:customStyle="1" w:styleId="VPSCMainSectioin">
    <w:name w:val="VPSC Main Sectioin"/>
    <w:basedOn w:val="Normal"/>
    <w:qFormat/>
    <w:rsid w:val="00A153D9"/>
    <w:pPr>
      <w:keepNext/>
      <w:numPr>
        <w:numId w:val="37"/>
      </w:numPr>
      <w:pBdr>
        <w:bottom w:val="single" w:sz="18" w:space="10" w:color="D0D1CE"/>
      </w:pBdr>
      <w:spacing w:before="360" w:after="360"/>
    </w:pPr>
    <w:rPr>
      <w:rFonts w:cs="Arial"/>
      <w:color w:val="80808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153D9"/>
    <w:rPr>
      <w:rFonts w:ascii="Arial" w:hAnsi="Arial"/>
      <w:sz w:val="20"/>
      <w:lang w:val="en-AU"/>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pPr>
    <w:rPr>
      <w:color w:val="545850" w:themeColor="text2"/>
      <w:szCs w:val="28"/>
    </w:rPr>
  </w:style>
  <w:style w:type="paragraph" w:styleId="TOC2">
    <w:name w:val="toc 2"/>
    <w:aliases w:val="TOC 2 VPSC"/>
    <w:basedOn w:val="BodyVPSC"/>
    <w:next w:val="Normal"/>
    <w:uiPriority w:val="39"/>
    <w:unhideWhenUsed/>
    <w:rsid w:val="00493800"/>
    <w:pPr>
      <w:tabs>
        <w:tab w:val="left" w:pos="709"/>
        <w:tab w:val="left" w:leader="dot" w:pos="7938"/>
      </w:tabs>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link w:val="T1VPSCChar"/>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D631F"/>
    <w:pPr>
      <w:widowControl w:val="0"/>
      <w:spacing w:before="2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144AD8"/>
    <w:pPr>
      <w:numPr>
        <w:numId w:val="7"/>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C160EC"/>
    <w:pPr>
      <w:tabs>
        <w:tab w:val="left" w:pos="3969"/>
      </w:tabs>
      <w:spacing w:before="200"/>
    </w:pPr>
    <w:rPr>
      <w:rFonts w:ascii="Arial" w:eastAsiaTheme="majorEastAsia" w:hAnsi="Arial" w:cstheme="majorBidi"/>
      <w:b/>
      <w:bCs/>
      <w:color w:val="00965E" w:themeColor="accent1"/>
      <w:sz w:val="22"/>
    </w:rPr>
  </w:style>
  <w:style w:type="paragraph" w:customStyle="1" w:styleId="H1VPSC">
    <w:name w:val="H1 VPSC"/>
    <w:next w:val="BodyVPSC"/>
    <w:qFormat/>
    <w:rsid w:val="00395682"/>
    <w:pPr>
      <w:spacing w:before="2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256D3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15BD6"/>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160EC"/>
    <w:pPr>
      <w:numPr>
        <w:ilvl w:val="1"/>
        <w:numId w:val="27"/>
      </w:numPr>
      <w:spacing w:before="200" w:after="200" w:line="240" w:lineRule="auto"/>
    </w:pPr>
    <w:rPr>
      <w:b/>
      <w:color w:val="00965E" w:themeColor="accent1"/>
      <w:sz w:val="28"/>
    </w:rPr>
  </w:style>
  <w:style w:type="paragraph" w:customStyle="1" w:styleId="NLH2VPSC">
    <w:name w:val="NLH2 VPSC"/>
    <w:basedOn w:val="BodyVPSC"/>
    <w:link w:val="NLH2VPSCChar"/>
    <w:qFormat/>
    <w:rsid w:val="00C160EC"/>
    <w:pPr>
      <w:numPr>
        <w:ilvl w:val="2"/>
        <w:numId w:val="27"/>
      </w:numPr>
      <w:spacing w:before="200" w:after="200" w:line="240" w:lineRule="auto"/>
    </w:pPr>
    <w:rPr>
      <w:b/>
      <w:color w:val="00965E" w:themeColor="accent1"/>
      <w:sz w:val="24"/>
    </w:rPr>
  </w:style>
  <w:style w:type="paragraph" w:customStyle="1" w:styleId="NLH3VPSC">
    <w:name w:val="NLH3 VPSC"/>
    <w:basedOn w:val="BodyVPSC"/>
    <w:qFormat/>
    <w:rsid w:val="00C160EC"/>
    <w:pPr>
      <w:numPr>
        <w:ilvl w:val="3"/>
        <w:numId w:val="27"/>
      </w:numPr>
      <w:spacing w:before="200" w:after="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0">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BodyVPSC"/>
    <w:next w:val="Normal"/>
    <w:uiPriority w:val="39"/>
    <w:unhideWhenUsed/>
    <w:rsid w:val="00064A24"/>
    <w:pPr>
      <w:tabs>
        <w:tab w:val="left" w:pos="709"/>
        <w:tab w:val="left" w:leader="dot" w:pos="7938"/>
      </w:tabs>
    </w:pPr>
    <w:rPr>
      <w:color w:val="00965E" w:themeColor="accent1"/>
      <w:sz w:val="22"/>
    </w:rPr>
  </w:style>
  <w:style w:type="paragraph" w:styleId="TOC3">
    <w:name w:val="toc 3"/>
    <w:aliases w:val="TOC 3 VPSC"/>
    <w:basedOn w:val="BodyVPSC"/>
    <w:next w:val="Normal"/>
    <w:uiPriority w:val="39"/>
    <w:unhideWhenUsed/>
    <w:rsid w:val="007B48FF"/>
    <w:pPr>
      <w:ind w:left="357"/>
    </w:pPr>
  </w:style>
  <w:style w:type="paragraph" w:styleId="TOC4">
    <w:name w:val="toc 4"/>
    <w:basedOn w:val="BodyVPSC"/>
    <w:next w:val="Normal"/>
    <w:uiPriority w:val="39"/>
    <w:semiHidden/>
    <w:unhideWhenUsed/>
    <w:rsid w:val="00D03F90"/>
    <w:pPr>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numbering" w:customStyle="1" w:styleId="VPSCbulletlist">
    <w:name w:val="VPSC bullet list"/>
    <w:uiPriority w:val="99"/>
    <w:rsid w:val="0086461F"/>
    <w:pPr>
      <w:numPr>
        <w:numId w:val="23"/>
      </w:numPr>
    </w:pPr>
  </w:style>
  <w:style w:type="paragraph" w:customStyle="1" w:styleId="CoverTitleVPSC">
    <w:name w:val="Cover Title VPSC"/>
    <w:basedOn w:val="BodyVPSC"/>
    <w:qFormat/>
    <w:rsid w:val="00BA0364"/>
    <w:pPr>
      <w:spacing w:after="0" w:line="240" w:lineRule="auto"/>
    </w:pPr>
    <w:rPr>
      <w:caps/>
      <w:color w:val="FFFFFF" w:themeColor="background1"/>
      <w:sz w:val="48"/>
    </w:rPr>
  </w:style>
  <w:style w:type="paragraph" w:customStyle="1" w:styleId="CoverSubtitleVPSC">
    <w:name w:val="Cover Subtitle VPSC"/>
    <w:basedOn w:val="T2VPSC"/>
    <w:qFormat/>
    <w:rsid w:val="002C08C2"/>
    <w:pPr>
      <w:tabs>
        <w:tab w:val="clear" w:pos="7655"/>
      </w:tabs>
    </w:pPr>
    <w:rPr>
      <w:smallCaps/>
      <w:sz w:val="32"/>
    </w:rPr>
  </w:style>
  <w:style w:type="paragraph" w:customStyle="1" w:styleId="BodyNoSpaceVPSC">
    <w:name w:val="Body No Space VPSC"/>
    <w:basedOn w:val="NoSpacing"/>
    <w:qFormat/>
    <w:rsid w:val="00BA5CDE"/>
    <w:rPr>
      <w:rFonts w:ascii="Arial" w:hAnsi="Arial"/>
      <w:sz w:val="20"/>
    </w:rPr>
  </w:style>
  <w:style w:type="paragraph" w:customStyle="1" w:styleId="SectionTitleVPSC">
    <w:name w:val="Section Title VPSC"/>
    <w:basedOn w:val="T1VPSC"/>
    <w:next w:val="BodyVPSC"/>
    <w:link w:val="SectionTitleVPSCChar"/>
    <w:qFormat/>
    <w:rsid w:val="00BA0364"/>
    <w:pPr>
      <w:keepNext/>
      <w:pageBreakBefore/>
      <w:numPr>
        <w:numId w:val="27"/>
      </w:numPr>
      <w:pBdr>
        <w:bottom w:val="single" w:sz="18" w:space="1" w:color="00965E" w:themeColor="accent1"/>
      </w:pBdr>
      <w:spacing w:before="0" w:after="480"/>
    </w:pPr>
  </w:style>
  <w:style w:type="paragraph" w:customStyle="1" w:styleId="Bullet3VPSC">
    <w:name w:val="Bullet 3 VPSC"/>
    <w:basedOn w:val="Bullet2VPSC"/>
    <w:qFormat/>
    <w:rsid w:val="00144AD8"/>
    <w:pPr>
      <w:numPr>
        <w:numId w:val="29"/>
      </w:numPr>
      <w:ind w:left="1412" w:hanging="357"/>
    </w:pPr>
  </w:style>
  <w:style w:type="paragraph" w:customStyle="1" w:styleId="TableFigureHeadingVPSC">
    <w:name w:val="Table/Figure Heading VPSC"/>
    <w:basedOn w:val="BodyVPSC"/>
    <w:qFormat/>
    <w:rsid w:val="00395682"/>
    <w:pPr>
      <w:spacing w:before="60" w:after="60"/>
      <w:ind w:left="357" w:hanging="357"/>
    </w:pPr>
    <w:rPr>
      <w:b/>
      <w:color w:val="545850" w:themeColor="text2"/>
      <w:sz w:val="18"/>
    </w:rPr>
  </w:style>
  <w:style w:type="paragraph" w:customStyle="1" w:styleId="TOCTitleVPSC">
    <w:name w:val="TOC Title VPSC"/>
    <w:basedOn w:val="T1VPSC"/>
    <w:autoRedefine/>
    <w:rsid w:val="00710D5A"/>
    <w:rPr>
      <w:caps w:val="0"/>
      <w:smallCaps/>
    </w:rPr>
  </w:style>
  <w:style w:type="paragraph" w:customStyle="1" w:styleId="StyleTOC3TOC3VPSCLeft0cm">
    <w:name w:val="Style TOC 3TOC 3 VPSC + Left:  0 cm"/>
    <w:basedOn w:val="TOC3"/>
    <w:qFormat/>
    <w:rsid w:val="007B48FF"/>
    <w:pPr>
      <w:ind w:left="0"/>
    </w:pPr>
    <w:rPr>
      <w:rFonts w:cs="Times New Roman"/>
    </w:rPr>
  </w:style>
  <w:style w:type="paragraph" w:customStyle="1" w:styleId="StyleTOC3TOC3VPSCLeft0cm1">
    <w:name w:val="Style TOC 3TOC 3 VPSC + Left:  0 cm1"/>
    <w:basedOn w:val="TOC3"/>
    <w:rsid w:val="007B48FF"/>
    <w:pPr>
      <w:tabs>
        <w:tab w:val="left" w:pos="958"/>
        <w:tab w:val="left" w:pos="7938"/>
      </w:tabs>
      <w:ind w:left="0"/>
    </w:pPr>
    <w:rPr>
      <w:rFonts w:cs="Times New Roman"/>
    </w:rPr>
  </w:style>
  <w:style w:type="paragraph" w:customStyle="1" w:styleId="StyleTOC3TOC3VPSCLeft0cm2">
    <w:name w:val="Style TOC 3TOC 3 VPSC + Left:  0 cm2"/>
    <w:basedOn w:val="TOC3"/>
    <w:rsid w:val="007B48FF"/>
    <w:pPr>
      <w:tabs>
        <w:tab w:val="left" w:leader="dot" w:pos="958"/>
        <w:tab w:val="left" w:pos="7938"/>
      </w:tabs>
      <w:ind w:left="0"/>
    </w:pPr>
    <w:rPr>
      <w:rFonts w:cs="Times New Roman"/>
    </w:rPr>
  </w:style>
  <w:style w:type="paragraph" w:customStyle="1" w:styleId="StyleTOC3TOC3VPSCLeft0cm3">
    <w:name w:val="Style TOC 3TOC 3 VPSC + Left:  0 cm3"/>
    <w:basedOn w:val="TOC3"/>
    <w:rsid w:val="007B48FF"/>
    <w:pPr>
      <w:tabs>
        <w:tab w:val="left" w:leader="dot" w:pos="7938"/>
      </w:tabs>
      <w:ind w:left="0"/>
    </w:pPr>
    <w:rPr>
      <w:rFonts w:cs="Times New Roman"/>
    </w:rPr>
  </w:style>
  <w:style w:type="character" w:styleId="PlaceholderText">
    <w:name w:val="Placeholder Text"/>
    <w:basedOn w:val="DefaultParagraphFont"/>
    <w:uiPriority w:val="99"/>
    <w:semiHidden/>
    <w:rsid w:val="00AF4109"/>
    <w:rPr>
      <w:color w:val="808080"/>
    </w:rPr>
  </w:style>
  <w:style w:type="paragraph" w:customStyle="1" w:styleId="NL1VPSC">
    <w:name w:val="NL 1 VPSC"/>
    <w:basedOn w:val="BodyVPSC"/>
    <w:link w:val="NL1VPSCChar"/>
    <w:qFormat/>
    <w:rsid w:val="00A91C3E"/>
    <w:pPr>
      <w:numPr>
        <w:numId w:val="31"/>
      </w:numPr>
    </w:pPr>
  </w:style>
  <w:style w:type="paragraph" w:customStyle="1" w:styleId="NL2VPSC">
    <w:name w:val="NL 2 VPSC"/>
    <w:basedOn w:val="NL1VPSC"/>
    <w:link w:val="NL2VPSCChar"/>
    <w:qFormat/>
    <w:rsid w:val="00A91C3E"/>
    <w:pPr>
      <w:numPr>
        <w:ilvl w:val="1"/>
      </w:numPr>
      <w:ind w:left="1077" w:hanging="357"/>
    </w:pPr>
  </w:style>
  <w:style w:type="character" w:customStyle="1" w:styleId="BodyVPSCChar">
    <w:name w:val="Body VPSC Char"/>
    <w:basedOn w:val="DefaultParagraphFont"/>
    <w:link w:val="BodyVPSC"/>
    <w:rsid w:val="00A91C3E"/>
    <w:rPr>
      <w:rFonts w:ascii="Arial" w:eastAsia="Times New Roman" w:hAnsi="Arial" w:cs="Tahoma"/>
      <w:color w:val="000000" w:themeColor="text1"/>
      <w:sz w:val="20"/>
      <w:szCs w:val="20"/>
      <w:lang w:val="en-AU" w:eastAsia="en-AU"/>
    </w:rPr>
  </w:style>
  <w:style w:type="character" w:customStyle="1" w:styleId="NL1VPSCChar">
    <w:name w:val="NL 1 VPSC Char"/>
    <w:basedOn w:val="BodyVPSCChar"/>
    <w:link w:val="NL1VPSC"/>
    <w:rsid w:val="00A91C3E"/>
    <w:rPr>
      <w:rFonts w:ascii="Arial" w:eastAsia="Times New Roman" w:hAnsi="Arial" w:cs="Tahoma"/>
      <w:color w:val="000000" w:themeColor="text1"/>
      <w:sz w:val="20"/>
      <w:szCs w:val="20"/>
      <w:lang w:val="en-AU" w:eastAsia="en-AU"/>
    </w:rPr>
  </w:style>
  <w:style w:type="paragraph" w:customStyle="1" w:styleId="NL3VPSC">
    <w:name w:val="NL 3 VPSC"/>
    <w:basedOn w:val="NL1VPSC"/>
    <w:link w:val="NL3VPSCChar"/>
    <w:qFormat/>
    <w:rsid w:val="005B3526"/>
    <w:pPr>
      <w:numPr>
        <w:ilvl w:val="2"/>
      </w:numPr>
      <w:ind w:left="1372" w:hanging="181"/>
    </w:pPr>
  </w:style>
  <w:style w:type="character" w:customStyle="1" w:styleId="NL2VPSCChar">
    <w:name w:val="NL 2 VPSC Char"/>
    <w:basedOn w:val="NL1VPSCChar"/>
    <w:link w:val="NL2VPSC"/>
    <w:rsid w:val="00A91C3E"/>
    <w:rPr>
      <w:rFonts w:ascii="Arial" w:eastAsia="Times New Roman" w:hAnsi="Arial" w:cs="Tahoma"/>
      <w:color w:val="000000" w:themeColor="text1"/>
      <w:sz w:val="20"/>
      <w:szCs w:val="20"/>
      <w:lang w:val="en-AU" w:eastAsia="en-AU"/>
    </w:rPr>
  </w:style>
  <w:style w:type="paragraph" w:customStyle="1" w:styleId="NL4VPSC">
    <w:name w:val="NL 4 VPSC"/>
    <w:basedOn w:val="NL1VPSC"/>
    <w:link w:val="NL4VPSCChar"/>
    <w:qFormat/>
    <w:rsid w:val="005B3526"/>
    <w:pPr>
      <w:numPr>
        <w:ilvl w:val="3"/>
      </w:numPr>
      <w:ind w:left="1718" w:hanging="357"/>
    </w:pPr>
  </w:style>
  <w:style w:type="character" w:customStyle="1" w:styleId="NL3VPSCChar">
    <w:name w:val="NL 3 VPSC Char"/>
    <w:basedOn w:val="NL1VPSCChar"/>
    <w:link w:val="NL3VPSC"/>
    <w:rsid w:val="005B3526"/>
    <w:rPr>
      <w:rFonts w:ascii="Arial" w:eastAsia="Times New Roman" w:hAnsi="Arial" w:cs="Tahoma"/>
      <w:color w:val="000000" w:themeColor="text1"/>
      <w:sz w:val="20"/>
      <w:szCs w:val="20"/>
      <w:lang w:val="en-AU" w:eastAsia="en-AU"/>
    </w:rPr>
  </w:style>
  <w:style w:type="character" w:customStyle="1" w:styleId="NL4VPSCChar">
    <w:name w:val="NL 4 VPSC Char"/>
    <w:basedOn w:val="NL1VPSCChar"/>
    <w:link w:val="NL4VPSC"/>
    <w:rsid w:val="005B3526"/>
    <w:rPr>
      <w:rFonts w:ascii="Arial" w:eastAsia="Times New Roman" w:hAnsi="Arial" w:cs="Tahoma"/>
      <w:color w:val="000000" w:themeColor="text1"/>
      <w:sz w:val="20"/>
      <w:szCs w:val="20"/>
      <w:lang w:val="en-AU" w:eastAsia="en-AU"/>
    </w:rPr>
  </w:style>
  <w:style w:type="paragraph" w:customStyle="1" w:styleId="AppendixTitle">
    <w:name w:val="Appendix Title"/>
    <w:basedOn w:val="SectionTitleVPSC"/>
    <w:next w:val="BodyVPSC"/>
    <w:link w:val="AppendixTitleChar"/>
    <w:qFormat/>
    <w:rsid w:val="00955153"/>
    <w:pPr>
      <w:numPr>
        <w:numId w:val="36"/>
      </w:numPr>
      <w:ind w:left="1134" w:hanging="1134"/>
    </w:pPr>
  </w:style>
  <w:style w:type="paragraph" w:customStyle="1" w:styleId="AppendixNLH1VPSC">
    <w:name w:val="Appendix NLH1 VPSC"/>
    <w:basedOn w:val="NLH1VPSC"/>
    <w:next w:val="BodyVPSC"/>
    <w:link w:val="AppendixNLH1VPSCChar"/>
    <w:qFormat/>
    <w:rsid w:val="00955153"/>
    <w:pPr>
      <w:numPr>
        <w:numId w:val="33"/>
      </w:numPr>
    </w:pPr>
  </w:style>
  <w:style w:type="character" w:customStyle="1" w:styleId="T1VPSCChar">
    <w:name w:val="T1 VPSC Char"/>
    <w:basedOn w:val="DefaultParagraphFont"/>
    <w:link w:val="T1VPSC"/>
    <w:rsid w:val="0046232C"/>
    <w:rPr>
      <w:rFonts w:ascii="Arial Narrow" w:hAnsi="Arial Narrow"/>
      <w:caps/>
      <w:color w:val="00965E" w:themeColor="accent1"/>
      <w:sz w:val="40"/>
      <w:szCs w:val="40"/>
    </w:rPr>
  </w:style>
  <w:style w:type="character" w:customStyle="1" w:styleId="SectionTitleVPSCChar">
    <w:name w:val="Section Title VPSC Char"/>
    <w:basedOn w:val="T1VPSCChar"/>
    <w:link w:val="SectionTitleVPSC"/>
    <w:rsid w:val="0046232C"/>
    <w:rPr>
      <w:rFonts w:ascii="Arial Narrow" w:hAnsi="Arial Narrow"/>
      <w:caps/>
      <w:color w:val="00965E" w:themeColor="accent1"/>
      <w:sz w:val="40"/>
      <w:szCs w:val="40"/>
    </w:rPr>
  </w:style>
  <w:style w:type="character" w:customStyle="1" w:styleId="AppendixTitleChar">
    <w:name w:val="Appendix Title Char"/>
    <w:basedOn w:val="SectionTitleVPSCChar"/>
    <w:link w:val="AppendixTitle"/>
    <w:rsid w:val="00955153"/>
    <w:rPr>
      <w:rFonts w:ascii="Arial Narrow" w:hAnsi="Arial Narrow"/>
      <w:caps/>
      <w:color w:val="00965E" w:themeColor="accent1"/>
      <w:sz w:val="40"/>
      <w:szCs w:val="40"/>
    </w:rPr>
  </w:style>
  <w:style w:type="paragraph" w:customStyle="1" w:styleId="AppendixNLH2VPSC">
    <w:name w:val="Appendix NLH2 VPSC"/>
    <w:basedOn w:val="NLH2VPSC"/>
    <w:next w:val="BodyVPSC"/>
    <w:link w:val="AppendixNLH2VPSCChar"/>
    <w:qFormat/>
    <w:rsid w:val="00955153"/>
    <w:pPr>
      <w:numPr>
        <w:numId w:val="33"/>
      </w:numPr>
    </w:pPr>
  </w:style>
  <w:style w:type="character" w:customStyle="1" w:styleId="NLH1VPSCChar">
    <w:name w:val="NLH1 VPSC Char"/>
    <w:basedOn w:val="BodyVPSCChar"/>
    <w:link w:val="NLH1VPSC"/>
    <w:rsid w:val="0046232C"/>
    <w:rPr>
      <w:rFonts w:ascii="Arial" w:eastAsia="Times New Roman" w:hAnsi="Arial" w:cs="Tahoma"/>
      <w:b/>
      <w:color w:val="00965E" w:themeColor="accent1"/>
      <w:sz w:val="28"/>
      <w:szCs w:val="20"/>
      <w:lang w:val="en-AU" w:eastAsia="en-AU"/>
    </w:rPr>
  </w:style>
  <w:style w:type="character" w:customStyle="1" w:styleId="AppendixNLH1VPSCChar">
    <w:name w:val="Appendix NLH1 VPSC Char"/>
    <w:basedOn w:val="NLH1VPSCChar"/>
    <w:link w:val="AppendixNLH1VPSC"/>
    <w:rsid w:val="00955153"/>
    <w:rPr>
      <w:rFonts w:ascii="Arial" w:eastAsia="Times New Roman" w:hAnsi="Arial" w:cs="Tahoma"/>
      <w:b/>
      <w:color w:val="00965E" w:themeColor="accent1"/>
      <w:sz w:val="28"/>
      <w:szCs w:val="20"/>
      <w:lang w:val="en-AU" w:eastAsia="en-AU"/>
    </w:rPr>
  </w:style>
  <w:style w:type="character" w:customStyle="1" w:styleId="NLH2VPSCChar">
    <w:name w:val="NLH2 VPSC Char"/>
    <w:basedOn w:val="BodyVPSCChar"/>
    <w:link w:val="NLH2VPSC"/>
    <w:rsid w:val="0061568A"/>
    <w:rPr>
      <w:rFonts w:ascii="Arial" w:eastAsia="Times New Roman" w:hAnsi="Arial" w:cs="Tahoma"/>
      <w:b/>
      <w:color w:val="00965E" w:themeColor="accent1"/>
      <w:sz w:val="20"/>
      <w:szCs w:val="20"/>
      <w:lang w:val="en-AU" w:eastAsia="en-AU"/>
    </w:rPr>
  </w:style>
  <w:style w:type="character" w:customStyle="1" w:styleId="AppendixNLH2VPSCChar">
    <w:name w:val="Appendix NLH2 VPSC Char"/>
    <w:basedOn w:val="NLH2VPSCChar"/>
    <w:link w:val="AppendixNLH2VPSC"/>
    <w:rsid w:val="00955153"/>
    <w:rPr>
      <w:rFonts w:ascii="Arial" w:eastAsia="Times New Roman" w:hAnsi="Arial" w:cs="Tahoma"/>
      <w:b/>
      <w:color w:val="00965E" w:themeColor="accent1"/>
      <w:sz w:val="20"/>
      <w:szCs w:val="20"/>
      <w:lang w:val="en-AU" w:eastAsia="en-AU"/>
    </w:rPr>
  </w:style>
  <w:style w:type="paragraph" w:customStyle="1" w:styleId="VPSCBody">
    <w:name w:val="VPSC Body"/>
    <w:qFormat/>
    <w:rsid w:val="00A153D9"/>
    <w:pPr>
      <w:spacing w:after="100" w:line="276" w:lineRule="auto"/>
    </w:pPr>
    <w:rPr>
      <w:rFonts w:ascii="Arial" w:eastAsia="Times New Roman" w:hAnsi="Arial" w:cs="Tahoma"/>
      <w:sz w:val="20"/>
      <w:szCs w:val="20"/>
      <w:lang w:val="en-AU" w:eastAsia="en-AU"/>
    </w:rPr>
  </w:style>
  <w:style w:type="paragraph" w:customStyle="1" w:styleId="VPSCHeading2">
    <w:name w:val="VPSC Heading 2"/>
    <w:next w:val="VPSCBody"/>
    <w:qFormat/>
    <w:rsid w:val="00A153D9"/>
    <w:pPr>
      <w:numPr>
        <w:ilvl w:val="2"/>
        <w:numId w:val="37"/>
      </w:numPr>
      <w:spacing w:before="200" w:after="100"/>
    </w:pPr>
    <w:rPr>
      <w:rFonts w:ascii="Arial" w:eastAsia="Times New Roman" w:hAnsi="Arial" w:cs="Tahoma"/>
      <w:b/>
      <w:color w:val="545850" w:themeColor="text2"/>
      <w:szCs w:val="20"/>
      <w:lang w:val="en-AU" w:eastAsia="en-AU"/>
    </w:rPr>
  </w:style>
  <w:style w:type="paragraph" w:customStyle="1" w:styleId="VPSCHeading1">
    <w:name w:val="VPSC Heading 1"/>
    <w:next w:val="VPSCBody"/>
    <w:qFormat/>
    <w:rsid w:val="00A153D9"/>
    <w:pPr>
      <w:numPr>
        <w:ilvl w:val="1"/>
        <w:numId w:val="37"/>
      </w:numPr>
      <w:spacing w:before="200" w:after="100"/>
    </w:pPr>
    <w:rPr>
      <w:rFonts w:ascii="Arial" w:eastAsia="Times New Roman" w:hAnsi="Arial" w:cs="Tahoma"/>
      <w:b/>
      <w:color w:val="00965E" w:themeColor="accent1"/>
      <w:sz w:val="28"/>
      <w:szCs w:val="28"/>
      <w:lang w:val="en-AU" w:eastAsia="en-AU"/>
    </w:rPr>
  </w:style>
  <w:style w:type="paragraph" w:customStyle="1" w:styleId="VPSCMainSectioin">
    <w:name w:val="VPSC Main Sectioin"/>
    <w:basedOn w:val="Normal"/>
    <w:qFormat/>
    <w:rsid w:val="00A153D9"/>
    <w:pPr>
      <w:keepNext/>
      <w:numPr>
        <w:numId w:val="37"/>
      </w:numPr>
      <w:pBdr>
        <w:bottom w:val="single" w:sz="18" w:space="10" w:color="D0D1CE"/>
      </w:pBdr>
      <w:spacing w:before="360" w:after="360"/>
    </w:pPr>
    <w:rPr>
      <w:rFonts w:cs="Arial"/>
      <w:color w:val="80808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vpsc.vic.gov.au/people-matter-survey" TargetMode="External"/><Relationship Id="rId29" Type="http://schemas.openxmlformats.org/officeDocument/2006/relationships/hyperlink" Target="https://www.orima.com.au/vpsc/organis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vpsc.vic.gov.au" TargetMode="External"/><Relationship Id="rId28" Type="http://schemas.openxmlformats.org/officeDocument/2006/relationships/hyperlink" Target="https://www.orima.com.au/vpsc/organisation" TargetMode="External"/><Relationship Id="rId10" Type="http://schemas.openxmlformats.org/officeDocument/2006/relationships/header" Target="header2.xml"/><Relationship Id="rId19" Type="http://schemas.openxmlformats.org/officeDocument/2006/relationships/hyperlink" Target="mailto:info@vpsc.vic.gov.au"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v7ti\AppData\Roaming\Microsoft\Templates\TRIM\External%20Templates\Report%20Template%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AF8F00ADFB4231B01E9CF4C6DD7EC4"/>
        <w:category>
          <w:name w:val="General"/>
          <w:gallery w:val="placeholder"/>
        </w:category>
        <w:types>
          <w:type w:val="bbPlcHdr"/>
        </w:types>
        <w:behaviors>
          <w:behavior w:val="content"/>
        </w:behaviors>
        <w:guid w:val="{5B7FD05D-51A6-468F-A4D6-70152B89A662}"/>
      </w:docPartPr>
      <w:docPartBody>
        <w:p w:rsidR="005F07F6" w:rsidRDefault="008D6C44" w:rsidP="008D6C44">
          <w:pPr>
            <w:pStyle w:val="33AF8F00ADFB4231B01E9CF4C6DD7EC4"/>
          </w:pPr>
          <w:r w:rsidRPr="009B35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44"/>
    <w:rsid w:val="005F07F6"/>
    <w:rsid w:val="008D6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C44"/>
    <w:rPr>
      <w:color w:val="808080"/>
    </w:rPr>
  </w:style>
  <w:style w:type="paragraph" w:customStyle="1" w:styleId="C01EB0E71BC04D59B417003C481306F1">
    <w:name w:val="C01EB0E71BC04D59B417003C481306F1"/>
  </w:style>
  <w:style w:type="paragraph" w:customStyle="1" w:styleId="33AF8F00ADFB4231B01E9CF4C6DD7EC4">
    <w:name w:val="33AF8F00ADFB4231B01E9CF4C6DD7EC4"/>
    <w:rsid w:val="008D6C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C44"/>
    <w:rPr>
      <w:color w:val="808080"/>
    </w:rPr>
  </w:style>
  <w:style w:type="paragraph" w:customStyle="1" w:styleId="C01EB0E71BC04D59B417003C481306F1">
    <w:name w:val="C01EB0E71BC04D59B417003C481306F1"/>
  </w:style>
  <w:style w:type="paragraph" w:customStyle="1" w:styleId="33AF8F00ADFB4231B01E9CF4C6DD7EC4">
    <w:name w:val="33AF8F00ADFB4231B01E9CF4C6DD7EC4"/>
    <w:rsid w:val="008D6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650A-C053-48AC-BB34-483E4A2F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Portrait.DOTX</Template>
  <TotalTime>5</TotalTime>
  <Pages>9</Pages>
  <Words>1318</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Invitation and reminder email templates</vt:lpstr>
    </vt:vector>
  </TitlesOfParts>
  <Company>Victorian Public Sector Commission</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and reminder email templates</dc:title>
  <dc:subject>Email templates</dc:subject>
  <dc:creator>VPSC</dc:creator>
  <cp:lastModifiedBy>Jodie Langford</cp:lastModifiedBy>
  <cp:revision>4</cp:revision>
  <cp:lastPrinted>2016-08-10T01:56:00Z</cp:lastPrinted>
  <dcterms:created xsi:type="dcterms:W3CDTF">2017-01-24T01:23:00Z</dcterms:created>
  <dcterms:modified xsi:type="dcterms:W3CDTF">2017-01-27T01:02:00Z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39f7252b-49a6-431a-b5b3-060e9dd71d2f</vt:lpwstr>
  </property>
  <property fmtid="{D5CDD505-2E9C-101B-9397-08002B2CF9AE}" pid="4" name="DocVersion">
    <vt:lpwstr>1.0</vt:lpwstr>
  </property>
  <property fmtid="{D5CDD505-2E9C-101B-9397-08002B2CF9AE}" pid="5" name="TemplateVersion">
    <vt:lpwstr>1.1</vt:lpwstr>
  </property>
  <property fmtid="{D5CDD505-2E9C-101B-9397-08002B2CF9AE}" pid="6" name="LastUpdatedMonth">
    <vt:lpwstr>January</vt:lpwstr>
  </property>
  <property fmtid="{D5CDD505-2E9C-101B-9397-08002B2CF9AE}" pid="7" name="LastUpdatedYear">
    <vt:lpwstr>2017</vt:lpwstr>
  </property>
  <property fmtid="{D5CDD505-2E9C-101B-9397-08002B2CF9AE}" pid="8" name="WebPath">
    <vt:lpwstr>http://vpsc.vic.gov.au/resources/people-matter-survey-2017-resources/</vt:lpwstr>
  </property>
  <property fmtid="{D5CDD505-2E9C-101B-9397-08002B2CF9AE}" pid="9" name="PSPFClassification">
    <vt:lpwstr>Do Not Mark</vt:lpwstr>
  </property>
</Properties>
</file>