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136" from="90pt,526.616821pt" to="348.371216pt,526.616821pt" stroked="true" strokeweight=".432pt" strokecolor="#000000">
            <v:stroke dashstyle="solid"/>
            <w10:wrap type="none"/>
          </v:line>
        </w:pict>
      </w:r>
      <w:r>
        <w:rPr/>
        <w:pict>
          <v:group style="position:absolute;margin-left:84pt;margin-top:265.300018pt;width:501.4pt;height:126pt;mso-position-horizontal-relative:page;mso-position-vertical-relative:page;z-index:-6112" coordorigin="1680,5306" coordsize="10028,2520">
            <v:shape style="position:absolute;left:1694;top:5313;width:9999;height:2" coordorigin="1694,5313" coordsize="9999,0" path="m1694,5313l3773,5313m3787,5313l6470,5313m6485,5313l7550,5313m7565,5313l8990,5313m9005,5313l11693,5313e" filled="false" stroked="true" strokeweight=".719971pt" strokecolor="#000000">
              <v:path arrowok="t"/>
              <v:stroke dashstyle="solid"/>
            </v:shape>
            <v:shape style="position:absolute;left:1687;top:5306;width:10006;height:2520" coordorigin="1687,5306" coordsize="10006,2520" path="m1694,6028l3773,6028m3787,6028l6470,6028m6485,6028l7550,6028m7565,6028l8990,6028m9005,6028l11693,6028m1694,6480l3773,6480m3787,6480l6470,6480m6485,6480l7550,6480m7565,6480l8990,6480m9005,6480l11693,6480m1694,6926l3773,6926m3787,6926l6470,6926m6485,6926l7550,6926m7565,6926l8990,6926m9005,6926l11693,6926m1694,7372l3773,7372m3787,7372l6470,7372m6485,7372l7550,7372m7565,7372l8990,7372m9005,7372l11693,7372m1687,5306l1687,7826m1694,7819l3773,7819m3780,5306l3780,7826m3787,7819l6470,7819e" filled="false" stroked="true" strokeweight=".720001pt" strokecolor="#000000">
              <v:path arrowok="t"/>
              <v:stroke dashstyle="solid"/>
            </v:shape>
            <v:line style="position:absolute" from="6478,5306" to="6478,7826" stroked="true" strokeweight=".720001pt" strokecolor="#000000">
              <v:stroke dashstyle="solid"/>
            </v:line>
            <v:line style="position:absolute" from="6485,7819" to="7550,7819" stroked="true" strokeweight=".720001pt" strokecolor="#000000">
              <v:stroke dashstyle="solid"/>
            </v:line>
            <v:line style="position:absolute" from="7558,5306" to="7558,7826" stroked="true" strokeweight=".720001pt" strokecolor="#000000">
              <v:stroke dashstyle="solid"/>
            </v:line>
            <v:line style="position:absolute" from="7565,7819" to="8990,7819" stroked="true" strokeweight=".720001pt" strokecolor="#000000">
              <v:stroke dashstyle="solid"/>
            </v:line>
            <v:line style="position:absolute" from="8998,5306" to="8998,7826" stroked="true" strokeweight=".720001pt" strokecolor="#000000">
              <v:stroke dashstyle="solid"/>
            </v:line>
            <v:line style="position:absolute" from="9005,7819" to="11693,7819" stroked="true" strokeweight=".720001pt" strokecolor="#000000">
              <v:stroke dashstyle="solid"/>
            </v:line>
            <v:line style="position:absolute" from="11700,5306" to="11700,7826" stroked="true" strokeweight=".71997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683594pt;margin-top:71.864769pt;width:132.550pt;height:19.55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Certificate of Origin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31.795975pt;width:433pt;height:89.8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tabs>
                      <w:tab w:pos="6606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The</w:t>
                  </w:r>
                  <w:r>
                    <w:rPr>
                      <w:b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undersigned</w:t>
                  </w:r>
                  <w:r>
                    <w:rPr>
                      <w:b/>
                      <w:w w:val="105"/>
                      <w:sz w:val="21"/>
                      <w:u w:val="single"/>
                    </w:rPr>
                    <w:t> </w:t>
                    <w:tab/>
                  </w:r>
                  <w:r>
                    <w:rPr>
                      <w:w w:val="105"/>
                      <w:sz w:val="21"/>
                    </w:rPr>
                    <w:t>(Owner or Agent)</w:t>
                  </w:r>
                  <w:r>
                    <w:rPr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for</w:t>
                  </w:r>
                </w:p>
                <w:p>
                  <w:pPr>
                    <w:tabs>
                      <w:tab w:pos="2064" w:val="left" w:leader="none"/>
                      <w:tab w:pos="5849" w:val="left" w:leader="none"/>
                      <w:tab w:pos="6876" w:val="left" w:leader="none"/>
                      <w:tab w:pos="8452" w:val="left" w:leader="none"/>
                    </w:tabs>
                    <w:spacing w:line="380" w:lineRule="atLeast" w:before="0"/>
                    <w:ind w:left="20" w:right="17" w:firstLine="0"/>
                    <w:jc w:val="left"/>
                    <w:rPr>
                      <w:sz w:val="21"/>
                    </w:rPr>
                  </w:pPr>
                  <w:r>
                    <w:rPr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  <w:tab/>
                  </w:r>
                  <w:r>
                    <w:rPr>
                      <w:w w:val="105"/>
                      <w:sz w:val="21"/>
                    </w:rPr>
                    <w:t>(Shipper’s Name and Address) declares  </w:t>
                  </w:r>
                  <w:r>
                    <w:rPr>
                      <w:b/>
                      <w:w w:val="105"/>
                      <w:sz w:val="21"/>
                    </w:rPr>
                    <w:t>the following listed goods</w:t>
                  </w:r>
                  <w:r>
                    <w:rPr>
                      <w:b/>
                      <w:spacing w:val="-20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shipped</w:t>
                  </w:r>
                  <w:r>
                    <w:rPr>
                      <w:b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on</w:t>
                  </w:r>
                  <w:r>
                    <w:rPr>
                      <w:b/>
                      <w:w w:val="105"/>
                      <w:sz w:val="21"/>
                      <w:u w:val="single"/>
                    </w:rPr>
                    <w:t> </w:t>
                    <w:tab/>
                    <w:tab/>
                  </w:r>
                  <w:r>
                    <w:rPr>
                      <w:b/>
                      <w:w w:val="105"/>
                      <w:sz w:val="21"/>
                    </w:rPr>
                    <w:t>(Name of</w:t>
                  </w:r>
                  <w:r>
                    <w:rPr>
                      <w:b/>
                      <w:spacing w:val="-1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Carrier) on</w:t>
                  </w:r>
                  <w:r>
                    <w:rPr>
                      <w:b/>
                      <w:w w:val="105"/>
                      <w:sz w:val="21"/>
                      <w:u w:val="single"/>
                    </w:rPr>
                    <w:t> </w:t>
                    <w:tab/>
                  </w:r>
                  <w:r>
                    <w:rPr>
                      <w:b/>
                      <w:w w:val="105"/>
                      <w:sz w:val="21"/>
                    </w:rPr>
                    <w:t>(shipment date)</w:t>
                  </w:r>
                  <w:r>
                    <w:rPr>
                      <w:b/>
                      <w:spacing w:val="-13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consigned</w:t>
                  </w:r>
                  <w:r>
                    <w:rPr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to</w:t>
                  </w:r>
                  <w:r>
                    <w:rPr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  <w:tab/>
                    <w:tab/>
                  </w:r>
                  <w:r>
                    <w:rPr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are the products of the United States of</w:t>
                  </w:r>
                  <w:r>
                    <w:rPr>
                      <w:spacing w:val="7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America.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23.875977pt;width:283.650pt;height:71.1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90" w:val="left" w:leader="none"/>
                      <w:tab w:pos="5653" w:val="left" w:leader="none"/>
                    </w:tabs>
                    <w:spacing w:line="379" w:lineRule="auto" w:before="16"/>
                    <w:ind w:left="20" w:right="17"/>
                  </w:pPr>
                  <w:r>
                    <w:rPr>
                      <w:w w:val="105"/>
                    </w:rPr>
                    <w:t>State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Country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Sworn 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3"/>
                      <w:u w:val="single"/>
                    </w:rPr>
                    <w:t> </w:t>
                  </w:r>
                </w:p>
                <w:p>
                  <w:pPr>
                    <w:pStyle w:val="BodyText"/>
                    <w:tabs>
                      <w:tab w:pos="4043" w:val="left" w:leader="none"/>
                    </w:tabs>
                    <w:spacing w:line="239" w:lineRule="exact" w:before="0"/>
                    <w:ind w:left="20"/>
                  </w:pPr>
                  <w:r>
                    <w:rPr>
                      <w:w w:val="105"/>
                    </w:rPr>
                    <w:t>This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day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20_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32.835999pt;width:432.6pt;height:89.8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(Signature of Owner or Agent)</w:t>
                  </w:r>
                </w:p>
                <w:p>
                  <w:pPr>
                    <w:pStyle w:val="BodyText"/>
                    <w:tabs>
                      <w:tab w:pos="3055" w:val="left" w:leader="none"/>
                      <w:tab w:pos="3499" w:val="left" w:leader="none"/>
                    </w:tabs>
                    <w:spacing w:line="380" w:lineRule="atLeast" w:before="0"/>
                    <w:ind w:left="20" w:right="17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, a recognized Chamber of Commerce under the laws of the State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w w:val="105"/>
                      <w:u w:val="single"/>
                    </w:rPr>
                    <w:t> </w:t>
                    <w:tab/>
                    <w:tab/>
                  </w:r>
                  <w:r>
                    <w:rPr>
                      <w:w w:val="105"/>
                    </w:rPr>
                    <w:t>has examined the manufacturer’s invoice or shipper’s affidavit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concerning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origin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merchandise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according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best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knowledge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 belief, finds the products named originated in the United States of America, (North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America).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pt;margin-top:660.166626pt;width:248.3pt;height:15.3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tabs>
                      <w:tab w:pos="4946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Secretary 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265.660004pt;width:104.65pt;height:35.8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652" w:right="573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Marks and Numbers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265.660004pt;width:134.9pt;height:35.8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before="127"/>
                    <w:ind w:left="1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No. of Pkgs Boxes or Cases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880005pt;margin-top:265.660004pt;width:54pt;height:35.8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spacing w:before="12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Weight in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880005pt;margin-top:265.660004pt;width:72pt;height:35.8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146"/>
                    <w:ind w:left="11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sz w:val="17"/>
                    </w:rPr>
                    <w:t>Kilos </w:t>
                  </w:r>
                  <w:r>
                    <w:rPr>
                      <w:b/>
                      <w:sz w:val="16"/>
                    </w:rPr>
                    <w:t>Full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880005pt;margin-top:265.660004pt;width:135.15pt;height:35.8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spacing w:before="127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sz w:val="16"/>
                    </w:rPr>
                    <w:t>Description </w:t>
                  </w:r>
                  <w:r>
                    <w:rPr>
                      <w:sz w:val="19"/>
                    </w:rPr>
                    <w:t>of Item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301.420013pt;width:104.65pt;height:22.6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301.420013pt;width:134.9pt;height:22.6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880005pt;margin-top:301.420013pt;width:54pt;height:22.6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spacing w:before="113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Gross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880005pt;margin-top:301.420013pt;width:72pt;height:22.6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spacing w:before="113"/>
                    <w:ind w:left="11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Net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880005pt;margin-top:301.420013pt;width:135.15pt;height:22.6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323.980011pt;width:104.65pt;height:22.3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323.980011pt;width:134.9pt;height:22.3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880005pt;margin-top:323.980011pt;width:54pt;height:22.3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880005pt;margin-top:323.980011pt;width:72pt;height:22.3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880005pt;margin-top:323.980011pt;width:135.15pt;height:22.3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346.299988pt;width:104.65pt;height:22.3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346.299988pt;width:134.9pt;height:22.3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880005pt;margin-top:346.299988pt;width:54pt;height:22.3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880005pt;margin-top:346.299988pt;width:72pt;height:22.3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880005pt;margin-top:346.299988pt;width:135.15pt;height:22.3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368.619995pt;width:104.65pt;height:22.3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368.619995pt;width:134.9pt;height:22.3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880005pt;margin-top:368.619995pt;width:54pt;height:22.3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880005pt;margin-top:368.619995pt;width:72pt;height:22.3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880005pt;margin-top:368.619995pt;width:135.15pt;height:22.3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909195pt;margin-top:131.419983pt;width:247.4pt;height:1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50.379883pt;width:291.5pt;height:12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356995pt;margin-top:169.340027pt;width:126.5pt;height:1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363998pt;margin-top:188.299988pt;width:87.9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45416pt;margin-top:188.299988pt;width:187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663101pt;margin-top:423.5pt;width:241.9pt;height:12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716797pt;margin-top:442.700012pt;width:230.95pt;height: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969193pt;margin-top:461.660004pt;width:219.9pt;height:12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855209pt;margin-top:480.619995pt;width:148.35pt;height:1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15.616821pt;width:258.4pt;height:12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851601pt;margin-top:551.419983pt;width:131.950pt;height:12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666pt;margin-top:570.380005pt;width:137.35pt;height:1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304688pt;margin-top:660.859985pt;width:198pt;height:1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Jones</dc:creator>
  <dc:title>certificateOfOrigin</dc:title>
  <dcterms:created xsi:type="dcterms:W3CDTF">2019-07-25T19:38:49Z</dcterms:created>
  <dcterms:modified xsi:type="dcterms:W3CDTF">2019-07-25T19:38:49Z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2019-07-25T00:00:00Z</vt:filetime>
  </property>
</Properties>
</file>