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919998pt;margin-top:162.945084pt;width:455.9pt;height:115.4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spacing w:before="8"/>
                    <w:ind w:left="1777" w:right="1956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Student Confidentiality Statement</w:t>
                  </w:r>
                </w:p>
                <w:p>
                  <w:pPr>
                    <w:pStyle w:val="BodyText"/>
                    <w:spacing w:before="210"/>
                    <w:ind w:left="20"/>
                  </w:pPr>
                  <w:r>
                    <w:rPr/>
                    <w:t>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enrolled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Miami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College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program,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aware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my responsibility for maintaining confidentiality of patient information that may become available to me in the </w:t>
                  </w:r>
                  <w:r>
                    <w:rPr>
                      <w:spacing w:val="-3"/>
                    </w:rPr>
                    <w:t>course </w:t>
                  </w:r>
                  <w:r>
                    <w:rPr/>
                    <w:t>of my studies. Such information is protected and confidential under applicable federal and state laws (Health Insurance Portability </w:t>
                  </w:r>
                  <w:r>
                    <w:rPr>
                      <w:spacing w:val="3"/>
                    </w:rPr>
                    <w:t>and </w:t>
                  </w:r>
                  <w:r>
                    <w:rPr/>
                    <w:t>Accountability Act - HIPAA) and affiliation agreements between the College and affiliating health care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agencies.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919998pt;margin-top:289.816711pt;width:453.85pt;height:125.7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 w:right="-9"/>
                  </w:pPr>
                  <w:r>
                    <w:rPr/>
                    <w:t>I will not copy, reveal, release, transfer, and/or transmit in hard copy and/or in any electronic/digital format any patient information to any third party, except as authorized by law or as authorized by the affiliating agency. I will not use any patient identifying information, such as name or initials, on paperwork or electronic transmissions submitted to the College in the course of my studies. I will only discuss patient information or a patient’s medical condition at the affiliating agency in settings away from the general public and only with authorized personnel at the affiliating agency. I further understand that in a classroom setting I will only discuss patients and their medical conditions in a manner that does not in any way identify the patient.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919998pt;margin-top:433.696716pt;width:461.1pt;height:56.85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 w:right="-11"/>
                  </w:pPr>
                  <w:r>
                    <w:rPr/>
                    <w:t>I agree to comply with all patient information privacy policies and procedures of Miami Dade College, the affiliating agency, and federal/state HIPAA regulations. I understand that violating this Confidentiality Statement may result in criminal and civil penalties against me for violating federal and state patient information privacy laws.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919998pt;margin-top:502.696716pt;width:454.75pt;height:56.85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spacing w:before="12"/>
                    <w:ind w:left="20" w:right="-14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Additionally,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I understand that if I violate any College, clinical facility,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state/federal HIPAA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regulation and/or any portion of this Confidentiality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Statement, I will be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administratively withdrawn from the enrolled clinical course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and may be removed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from the program due to the nature of the violation.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919998pt;margin-top:585.016724pt;width:369.85pt;height:15.45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tabs>
                      <w:tab w:pos="7377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bookmarkStart w:name="Print Student Name _____________________" w:id="1"/>
                  <w:bookmarkEnd w:id="1"/>
                  <w:r>
                    <w:rPr/>
                  </w:r>
                  <w:r>
                    <w:rPr>
                      <w:b/>
                      <w:sz w:val="24"/>
                    </w:rPr>
                    <w:t>Print Student</w:t>
                  </w:r>
                  <w:r>
                    <w:rPr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Name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100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6.096741pt;width:374.95pt;height:15.45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tabs>
                      <w:tab w:pos="7479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Student</w:t>
                  </w:r>
                  <w:r>
                    <w:rPr>
                      <w:b/>
                      <w:spacing w:val="-2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Signature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100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6.696716pt;width:151.450pt;height:15.45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tabs>
                      <w:tab w:pos="3009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w w:val="100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3.696716pt;width:156.050pt;height:15.45pt;mso-position-horizontal-relative:page;mso-position-vertical-relative:page;z-index:-251788288" type="#_x0000_t202" filled="false" stroked="false">
            <v:textbox inset="0,0,0,0">
              <w:txbxContent>
                <w:p>
                  <w:pPr>
                    <w:tabs>
                      <w:tab w:pos="3101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MDID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w w:val="100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681198pt;margin-top:503.559998pt;width:10.7pt;height:12pt;mso-position-horizontal-relative:page;mso-position-vertical-relative:page;z-index:-25178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76001pt;margin-top:517.359985pt;width:6.6pt;height:12pt;mso-position-horizontal-relative:page;mso-position-vertical-relative:page;z-index:-25178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681198pt;margin-top:517.359985pt;width:10.7pt;height:12pt;mso-position-horizontal-relative:page;mso-position-vertical-relative:page;z-index:-25178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401215pt;margin-top:517.359985pt;width:7.8pt;height:12pt;mso-position-horizontal-relative:page;mso-position-vertical-relative:page;z-index:-25178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39990pt;margin-top:517.359985pt;width:9.85pt;height:12pt;mso-position-horizontal-relative:page;mso-position-vertical-relative:page;z-index:-25178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040009pt;margin-top:517.359985pt;width:10.7pt;height:12pt;mso-position-horizontal-relative:page;mso-position-vertical-relative:page;z-index:-25178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040009pt;margin-top:517.359985pt;width:7.35pt;height:12pt;mso-position-horizontal-relative:page;mso-position-vertical-relative:page;z-index:-25178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004pt;margin-top:531.160034pt;width:6.6pt;height:12pt;mso-position-horizontal-relative:page;mso-position-vertical-relative:page;z-index:-25178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800003pt;margin-top:531.160034pt;width:6.75pt;height:12pt;mso-position-horizontal-relative:page;mso-position-vertical-relative:page;z-index:-25177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119995pt;margin-top:531.160034pt;width:10pt;height:12pt;mso-position-horizontal-relative:page;mso-position-vertical-relative:page;z-index:-25177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200012pt;margin-top:531.160034pt;width:6.5pt;height:12pt;mso-position-horizontal-relative:page;mso-position-vertical-relative:page;z-index:-25177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959999pt;margin-top:544.960022pt;width:10.6pt;height:12pt;mso-position-horizontal-relative:page;mso-position-vertical-relative:page;z-index:-25177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800003pt;margin-top:544.960022pt;width:10.1pt;height:12pt;mso-position-horizontal-relative:page;mso-position-vertical-relative:page;z-index:-25177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559998pt;margin-top:544.960022pt;width:10.7pt;height:12pt;mso-position-horizontal-relative:page;mso-position-vertical-relative:page;z-index:-25177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880005pt;margin-top:544.960022pt;width:10pt;height:12pt;mso-position-horizontal-relative:page;mso-position-vertical-relative:page;z-index:-25177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279999pt;margin-top:585.880005pt;width:253.55pt;height:12pt;mso-position-horizontal-relative:page;mso-position-vertical-relative:page;z-index:-25177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960007pt;margin-top:616.960022pt;width:267.05pt;height:12pt;mso-position-horizontal-relative:page;mso-position-vertical-relative:page;z-index:-25177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400002pt;margin-top:647.559998pt;width:120.1pt;height:12pt;mso-position-horizontal-relative:page;mso-position-vertical-relative:page;z-index:-25176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839996pt;margin-top:674.559998pt;width:120.25pt;height:12pt;mso-position-horizontal-relative:page;mso-position-vertical-relative:page;z-index:-25176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Miami Dade College</dc:creator>
  <dc:title>Student Confidentiality Statement</dc:title>
  <dcterms:created xsi:type="dcterms:W3CDTF">2020-01-14T15:30:04Z</dcterms:created>
  <dcterms:modified xsi:type="dcterms:W3CDTF">2020-01-14T15:30:04Z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2020-01-14T00:00:00Z</vt:filetime>
  </property>
</Properties>
</file>