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058176">
            <wp:simplePos x="0" y="0"/>
            <wp:positionH relativeFrom="page">
              <wp:posOffset>5346484</wp:posOffset>
            </wp:positionH>
            <wp:positionV relativeFrom="page">
              <wp:posOffset>946251</wp:posOffset>
            </wp:positionV>
            <wp:extent cx="230504" cy="2305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4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125pt;margin-top:568.619995pt;width:539.8pt;height:145.7pt;mso-position-horizontal-relative:page;mso-position-vertical-relative:page;z-index:-252257280" coordorigin="723,11372" coordsize="10796,2914">
            <v:rect style="position:absolute;left:730;top:11379;width:10781;height:2899" filled="false" stroked="true" strokeweight=".75pt" strokecolor="#231f20">
              <v:stroke dashstyle="solid"/>
            </v:rect>
            <v:line style="position:absolute" from="7422,13101" to="7422,14286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.139pt;margin-top:296.265991pt;width:539.8pt;height:264.8pt;mso-position-horizontal-relative:page;mso-position-vertical-relative:page;z-index:-252256256" coordorigin="723,5925" coordsize="10796,5296">
            <v:rect style="position:absolute;left:730;top:5932;width:10781;height:5281" filled="false" stroked="true" strokeweight=".75pt" strokecolor="#231f20">
              <v:stroke dashstyle="solid"/>
            </v:rect>
            <v:line style="position:absolute" from="919,8778" to="11351,8778" stroked="true" strokeweight="1.5pt" strokecolor="#231f20">
              <v:stroke dashstyle="shortdash"/>
            </v:line>
            <v:line style="position:absolute" from="3846,7136" to="8217,7136" stroked="true" strokeweight=".75pt" strokecolor="#231f20">
              <v:stroke dashstyle="solid"/>
            </v:line>
            <v:line style="position:absolute" from="3849,6841" to="3849,7135" stroked="true" strokeweight=".35pt" strokecolor="#231f20">
              <v:stroke dashstyle="solid"/>
            </v:line>
            <v:line style="position:absolute" from="4122,6841" to="4122,7135" stroked="true" strokeweight=".35pt" strokecolor="#231f20">
              <v:stroke dashstyle="solid"/>
            </v:line>
            <v:line style="position:absolute" from="4394,6841" to="4394,7135" stroked="true" strokeweight=".35pt" strokecolor="#231f20">
              <v:stroke dashstyle="solid"/>
            </v:line>
            <v:line style="position:absolute" from="4667,6841" to="4667,7135" stroked="true" strokeweight=".35pt" strokecolor="#231f20">
              <v:stroke dashstyle="solid"/>
            </v:line>
            <v:line style="position:absolute" from="4940,6841" to="4940,7135" stroked="true" strokeweight=".35pt" strokecolor="#231f20">
              <v:stroke dashstyle="solid"/>
            </v:line>
            <v:line style="position:absolute" from="5213,6841" to="5213,7135" stroked="true" strokeweight=".35pt" strokecolor="#231f20">
              <v:stroke dashstyle="solid"/>
            </v:line>
            <v:line style="position:absolute" from="5486,6841" to="5486,7135" stroked="true" strokeweight=".35pt" strokecolor="#231f20">
              <v:stroke dashstyle="solid"/>
            </v:line>
            <v:line style="position:absolute" from="5758,6841" to="5758,7135" stroked="true" strokeweight=".35pt" strokecolor="#231f20">
              <v:stroke dashstyle="solid"/>
            </v:line>
            <v:line style="position:absolute" from="6031,6841" to="6031,7135" stroked="true" strokeweight=".35pt" strokecolor="#231f20">
              <v:stroke dashstyle="solid"/>
            </v:line>
            <v:line style="position:absolute" from="6304,6841" to="6304,7135" stroked="true" strokeweight=".35pt" strokecolor="#231f20">
              <v:stroke dashstyle="solid"/>
            </v:line>
            <v:line style="position:absolute" from="6577,6841" to="6577,7135" stroked="true" strokeweight=".35pt" strokecolor="#231f20">
              <v:stroke dashstyle="solid"/>
            </v:line>
            <v:line style="position:absolute" from="6849,6841" to="6849,7135" stroked="true" strokeweight=".35pt" strokecolor="#231f20">
              <v:stroke dashstyle="solid"/>
            </v:line>
            <v:line style="position:absolute" from="7122,6841" to="7122,7135" stroked="true" strokeweight=".35pt" strokecolor="#231f20">
              <v:stroke dashstyle="solid"/>
            </v:line>
            <v:line style="position:absolute" from="7395,6841" to="7395,7135" stroked="true" strokeweight=".35pt" strokecolor="#231f20">
              <v:stroke dashstyle="solid"/>
            </v:line>
            <v:line style="position:absolute" from="7668,6841" to="7668,7135" stroked="true" strokeweight=".35pt" strokecolor="#231f20">
              <v:stroke dashstyle="solid"/>
            </v:line>
            <v:line style="position:absolute" from="7941,6841" to="7941,7135" stroked="true" strokeweight=".35pt" strokecolor="#231f20">
              <v:stroke dashstyle="solid"/>
            </v:line>
            <v:line style="position:absolute" from="8213,6841" to="8213,7135" stroked="true" strokeweight=".35pt" strokecolor="#231f20">
              <v:stroke dashstyle="solid"/>
            </v:line>
            <v:line style="position:absolute" from="3846,9616" to="8217,9616" stroked="true" strokeweight=".75pt" strokecolor="#231f20">
              <v:stroke dashstyle="solid"/>
            </v:line>
            <v:line style="position:absolute" from="3849,9321" to="3849,9615" stroked="true" strokeweight=".35pt" strokecolor="#231f20">
              <v:stroke dashstyle="solid"/>
            </v:line>
            <v:line style="position:absolute" from="4122,9321" to="4122,9615" stroked="true" strokeweight=".35pt" strokecolor="#231f20">
              <v:stroke dashstyle="solid"/>
            </v:line>
            <v:line style="position:absolute" from="4394,9321" to="4394,9615" stroked="true" strokeweight=".35pt" strokecolor="#231f20">
              <v:stroke dashstyle="solid"/>
            </v:line>
            <v:line style="position:absolute" from="4667,9321" to="4667,9615" stroked="true" strokeweight=".35pt" strokecolor="#231f20">
              <v:stroke dashstyle="solid"/>
            </v:line>
            <v:line style="position:absolute" from="4940,9321" to="4940,9615" stroked="true" strokeweight=".35pt" strokecolor="#231f20">
              <v:stroke dashstyle="solid"/>
            </v:line>
            <v:line style="position:absolute" from="5213,9321" to="5213,9615" stroked="true" strokeweight=".35pt" strokecolor="#231f20">
              <v:stroke dashstyle="solid"/>
            </v:line>
            <v:line style="position:absolute" from="5486,9321" to="5486,9615" stroked="true" strokeweight=".35pt" strokecolor="#231f20">
              <v:stroke dashstyle="solid"/>
            </v:line>
            <v:line style="position:absolute" from="5758,9321" to="5758,9615" stroked="true" strokeweight=".35pt" strokecolor="#231f20">
              <v:stroke dashstyle="solid"/>
            </v:line>
            <v:line style="position:absolute" from="6031,9321" to="6031,9615" stroked="true" strokeweight=".35pt" strokecolor="#231f20">
              <v:stroke dashstyle="solid"/>
            </v:line>
            <v:line style="position:absolute" from="6304,9321" to="6304,9615" stroked="true" strokeweight=".35pt" strokecolor="#231f20">
              <v:stroke dashstyle="solid"/>
            </v:line>
            <v:line style="position:absolute" from="6577,9321" to="6577,9615" stroked="true" strokeweight=".35pt" strokecolor="#231f20">
              <v:stroke dashstyle="solid"/>
            </v:line>
            <v:line style="position:absolute" from="6849,9321" to="6849,9615" stroked="true" strokeweight=".35pt" strokecolor="#231f20">
              <v:stroke dashstyle="solid"/>
            </v:line>
            <v:line style="position:absolute" from="7122,9321" to="7122,9615" stroked="true" strokeweight=".35pt" strokecolor="#231f20">
              <v:stroke dashstyle="solid"/>
            </v:line>
            <v:line style="position:absolute" from="7395,9321" to="7395,9615" stroked="true" strokeweight=".35pt" strokecolor="#231f20">
              <v:stroke dashstyle="solid"/>
            </v:line>
            <v:line style="position:absolute" from="7668,9321" to="7668,9615" stroked="true" strokeweight=".35pt" strokecolor="#231f20">
              <v:stroke dashstyle="solid"/>
            </v:line>
            <v:line style="position:absolute" from="7941,9321" to="7941,9615" stroked="true" strokeweight=".35pt" strokecolor="#231f20">
              <v:stroke dashstyle="solid"/>
            </v:line>
            <v:line style="position:absolute" from="8213,9321" to="8213,9615" stroked="true" strokeweight=".3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6.5pt;margin-top:101.466003pt;width:539.001pt;height:186.88pt;mso-position-horizontal-relative:page;mso-position-vertical-relative:page;z-index:-252255232" filled="false" stroked="true" strokeweight=".7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428299pt;margin-top:46.357296pt;width:286.150pt;height:20.3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spacing w:line="391" w:lineRule="exact" w:before="0"/>
                    <w:ind w:left="20" w:right="0" w:firstLine="0"/>
                    <w:jc w:val="left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color w:val="231F20"/>
                      <w:sz w:val="36"/>
                    </w:rPr>
                    <w:t>Instrument</w:t>
                  </w:r>
                  <w:r>
                    <w:rPr>
                      <w:b/>
                      <w:i/>
                      <w:color w:val="231F20"/>
                      <w:spacing w:val="-32"/>
                      <w:sz w:val="3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36"/>
                    </w:rPr>
                    <w:t>Rent</w:t>
                  </w:r>
                  <w:r>
                    <w:rPr>
                      <w:b/>
                      <w:i/>
                      <w:color w:val="231F20"/>
                      <w:spacing w:val="-32"/>
                      <w:sz w:val="36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9"/>
                      <w:sz w:val="36"/>
                    </w:rPr>
                    <w:t>To</w:t>
                  </w:r>
                  <w:r>
                    <w:rPr>
                      <w:b/>
                      <w:i/>
                      <w:color w:val="231F20"/>
                      <w:spacing w:val="-31"/>
                      <w:sz w:val="3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36"/>
                    </w:rPr>
                    <w:t>Own</w:t>
                  </w:r>
                  <w:r>
                    <w:rPr>
                      <w:b/>
                      <w:i/>
                      <w:color w:val="231F20"/>
                      <w:spacing w:val="-32"/>
                      <w:sz w:val="3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36"/>
                    </w:rPr>
                    <w:t>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86969pt;margin-top:77.107994pt;width:60.5pt;height:14.2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UPGRADE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14304pt;margin-top:78.350296pt;width:158.950pt;height:14.2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tabs>
                      <w:tab w:pos="3159" w:val="left" w:leader="none"/>
                    </w:tabs>
                    <w:spacing w:line="267" w:lineRule="exact" w:before="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w w:val="110"/>
                      <w:sz w:val="24"/>
                    </w:rPr>
                    <w:t>Sub.</w:t>
                  </w:r>
                  <w:r>
                    <w:rPr>
                      <w:b/>
                      <w:i/>
                      <w:color w:val="231F20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110"/>
                      <w:sz w:val="24"/>
                    </w:rPr>
                    <w:t>#</w:t>
                  </w:r>
                  <w:r>
                    <w:rPr>
                      <w:b/>
                      <w:i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111"/>
                      <w:sz w:val="24"/>
                      <w:u w:val="single" w:color="231F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454895pt;margin-top:78.18203pt;width:122.15pt;height:13.2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tabs>
                      <w:tab w:pos="2423" w:val="left" w:leader="none"/>
                    </w:tabs>
                    <w:spacing w:line="247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0"/>
                    </w:rPr>
                    <w:t>Date</w:t>
                  </w:r>
                  <w:r>
                    <w:rPr>
                      <w:color w:val="231F20"/>
                      <w:sz w:val="22"/>
                    </w:rPr>
                    <w:t>:</w:t>
                  </w:r>
                  <w:r>
                    <w:rPr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75099pt;margin-top:721.16156pt;width:392.9pt;height:29.1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BijoyMJ"/>
                      <w:color w:val="231F20"/>
                      <w:sz w:val="24"/>
                    </w:rPr>
                    <w:t>D</w:t>
                  </w:r>
                  <w:r>
                    <w:rPr>
                      <w:rFonts w:ascii="BijoyMJ"/>
                      <w:color w:val="231F20"/>
                      <w:spacing w:val="-16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I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agree </w:t>
                  </w:r>
                  <w:r>
                    <w:rPr>
                      <w:b/>
                      <w:color w:val="231F20"/>
                      <w:sz w:val="24"/>
                    </w:rPr>
                    <w:t>to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payments </w:t>
                  </w:r>
                  <w:r>
                    <w:rPr>
                      <w:b/>
                      <w:color w:val="231F20"/>
                      <w:sz w:val="24"/>
                    </w:rPr>
                    <w:t>and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payment schedule outlined </w:t>
                  </w:r>
                  <w:r>
                    <w:rPr>
                      <w:b/>
                      <w:color w:val="231F20"/>
                      <w:sz w:val="24"/>
                    </w:rPr>
                    <w:t>on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this form.</w:t>
                  </w:r>
                </w:p>
                <w:p>
                  <w:pPr>
                    <w:spacing w:line="302" w:lineRule="exact" w:before="0"/>
                    <w:ind w:left="36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I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have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read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and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agree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to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all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terms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listed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on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the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back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this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00101pt;margin-top:762.101318pt;width:368.1pt;height:14.2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tabs>
                      <w:tab w:pos="7342" w:val="left" w:leader="none"/>
                    </w:tabs>
                    <w:spacing w:line="268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Customer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Signature</w:t>
                  </w:r>
                  <w:r>
                    <w:rPr>
                      <w:b/>
                      <w:color w:val="231F20"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00085pt;margin-top:762.905273pt;width:163.85pt;height:14.2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tabs>
                      <w:tab w:pos="3257" w:val="left" w:leader="none"/>
                    </w:tabs>
                    <w:spacing w:line="267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Date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68.994995pt;width:539.050pt;height:86.05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tabs>
                      <w:tab w:pos="4880" w:val="left" w:leader="none"/>
                      <w:tab w:pos="6369" w:val="left" w:leader="none"/>
                      <w:tab w:pos="6612" w:val="left" w:leader="none"/>
                    </w:tabs>
                    <w:spacing w:line="300" w:lineRule="auto" w:before="25"/>
                    <w:ind w:left="189" w:right="230" w:hanging="53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Violin  /   Viola   /  Cello 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/ </w:t>
                  </w:r>
                  <w:r>
                    <w:rPr>
                      <w:b/>
                      <w:color w:val="231F20"/>
                      <w:spacing w:val="5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Bass</w:t>
                    <w:tab/>
                  </w:r>
                  <w:r>
                    <w:rPr>
                      <w:color w:val="231F20"/>
                      <w:position w:val="1"/>
                      <w:sz w:val="20"/>
                    </w:rPr>
                    <w:t>1/64 • 1/32 • 1/16 • 1/10 • 1/8 • 1/4 • 1/2 • 5/8 • 3/4 • 7/8 • </w:t>
                  </w:r>
                  <w:r>
                    <w:rPr>
                      <w:color w:val="231F20"/>
                      <w:spacing w:val="-6"/>
                      <w:position w:val="1"/>
                      <w:sz w:val="20"/>
                    </w:rPr>
                    <w:t>4/4 </w:t>
                  </w:r>
                  <w:r>
                    <w:rPr>
                      <w:color w:val="231F20"/>
                      <w:spacing w:val="-6"/>
                      <w:position w:val="-6"/>
                      <w:sz w:val="20"/>
                    </w:rPr>
                    <w:t>Inv.</w:t>
                  </w:r>
                  <w:r>
                    <w:rPr>
                      <w:color w:val="231F20"/>
                      <w:position w:val="-6"/>
                      <w:sz w:val="20"/>
                    </w:rPr>
                    <w:t> Code:</w:t>
                  </w:r>
                  <w:r>
                    <w:rPr>
                      <w:color w:val="231F20"/>
                      <w:position w:val="-6"/>
                      <w:sz w:val="20"/>
                      <w:u w:val="single" w:color="231F20"/>
                    </w:rPr>
                    <w:t> </w:t>
                    <w:tab/>
                    <w:tab/>
                  </w:r>
                  <w:r>
                    <w:rPr>
                      <w:color w:val="231F20"/>
                      <w:position w:val="-6"/>
                      <w:sz w:val="20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11 • 12 • 13 • 14 • 15 • 15.5 •</w:t>
                  </w:r>
                  <w:r>
                    <w:rPr>
                      <w:color w:val="231F20"/>
                      <w:spacing w:val="4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16 • </w:t>
                  </w:r>
                  <w:r>
                    <w:rPr>
                      <w:color w:val="231F20"/>
                      <w:spacing w:val="-5"/>
                      <w:sz w:val="20"/>
                    </w:rPr>
                    <w:t>16.5</w:t>
                  </w:r>
                </w:p>
                <w:p>
                  <w:pPr>
                    <w:tabs>
                      <w:tab w:pos="5505" w:val="left" w:leader="none"/>
                      <w:tab w:pos="8014" w:val="left" w:leader="none"/>
                      <w:tab w:pos="10685" w:val="left" w:leader="none"/>
                    </w:tabs>
                    <w:spacing w:before="125"/>
                    <w:ind w:left="189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Label Info: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ID: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pacing w:val="-4"/>
                      <w:sz w:val="20"/>
                    </w:rPr>
                    <w:t>Year: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3031" w:val="left" w:leader="none"/>
                      <w:tab w:pos="5528" w:val="left" w:leader="none"/>
                      <w:tab w:pos="7966" w:val="left" w:leader="none"/>
                      <w:tab w:pos="10685" w:val="left" w:leader="none"/>
                    </w:tabs>
                    <w:spacing w:before="210"/>
                    <w:ind w:left="189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Instrument $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Case $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Bow $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Outfit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$</w:t>
                  </w:r>
                  <w:r>
                    <w:rPr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655.030029pt;width:334.6pt;height:58.95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tabs>
                      <w:tab w:pos="1396" w:val="left" w:leader="none"/>
                      <w:tab w:pos="4171" w:val="left" w:leader="none"/>
                      <w:tab w:pos="4581" w:val="left" w:leader="none"/>
                    </w:tabs>
                    <w:spacing w:before="133"/>
                    <w:ind w:left="21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Rental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Fee:</w:t>
                    <w:tab/>
                    <w:t>$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ab/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>Check</w:t>
                  </w:r>
                  <w:r>
                    <w:rPr>
                      <w:b/>
                      <w:color w:val="231F20"/>
                      <w:spacing w:val="-1"/>
                      <w:sz w:val="20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  <w:u w:val="single" w:color="231F20"/>
                    </w:rPr>
                    <w:t>One:</w:t>
                  </w:r>
                </w:p>
                <w:p>
                  <w:pPr>
                    <w:tabs>
                      <w:tab w:pos="1396" w:val="left" w:leader="none"/>
                      <w:tab w:pos="4171" w:val="left" w:leader="none"/>
                      <w:tab w:pos="4581" w:val="left" w:leader="none"/>
                    </w:tabs>
                    <w:spacing w:line="360" w:lineRule="atLeast" w:before="0"/>
                    <w:ind w:left="217" w:right="38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w w:val="110"/>
                      <w:sz w:val="20"/>
                    </w:rPr>
                    <w:t>Tax: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$</w:t>
                  </w:r>
                  <w:r>
                    <w:rPr>
                      <w:color w:val="231F20"/>
                      <w:w w:val="11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155"/>
                      <w:sz w:val="20"/>
                    </w:rPr>
                    <w:t>口</w:t>
                  </w:r>
                  <w:r>
                    <w:rPr>
                      <w:rFonts w:ascii="Times New Roman" w:hAnsi="Times New Roman"/>
                      <w:color w:val="231F20"/>
                      <w:w w:val="155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Every Month </w:t>
                  </w:r>
                  <w:r>
                    <w:rPr>
                      <w:color w:val="231F20"/>
                      <w:spacing w:val="-3"/>
                      <w:w w:val="110"/>
                      <w:sz w:val="20"/>
                    </w:rPr>
                    <w:t>Total: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$</w:t>
                  </w:r>
                  <w:r>
                    <w:rPr>
                      <w:color w:val="231F20"/>
                      <w:w w:val="11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155"/>
                      <w:sz w:val="20"/>
                    </w:rPr>
                    <w:t>口</w:t>
                  </w:r>
                  <w:r>
                    <w:rPr>
                      <w:rFonts w:ascii="Times New Roman" w:hAnsi="Times New Roman"/>
                      <w:color w:val="231F20"/>
                      <w:spacing w:val="-56"/>
                      <w:w w:val="155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Every</w:t>
                  </w:r>
                  <w:r>
                    <w:rPr>
                      <w:color w:val="231F20"/>
                      <w:spacing w:val="-32"/>
                      <w:w w:val="110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12</w:t>
                  </w:r>
                  <w:r>
                    <w:rPr>
                      <w:color w:val="231F20"/>
                      <w:spacing w:val="-33"/>
                      <w:w w:val="110"/>
                      <w:sz w:val="20"/>
                    </w:rPr>
                    <w:t> 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088989pt;margin-top:655.030029pt;width:204.45pt;height:58.95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tabs>
                      <w:tab w:pos="3993" w:val="left" w:leader="none"/>
                    </w:tabs>
                    <w:spacing w:line="319" w:lineRule="auto" w:before="118"/>
                    <w:ind w:left="296" w:right="92" w:firstLine="0"/>
                    <w:jc w:val="both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Next</w:t>
                  </w:r>
                  <w:r>
                    <w:rPr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Payment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Due: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Amount: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 Employee: </w:t>
                  </w:r>
                  <w:r>
                    <w:rPr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14pt;margin-top:296.640991pt;width:539.050pt;height:264.05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spacing w:before="4"/>
                    <w:ind w:left="9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color w:val="231F20"/>
                      <w:spacing w:val="-3"/>
                      <w:w w:val="90"/>
                      <w:position w:val="1"/>
                      <w:sz w:val="24"/>
                    </w:rPr>
                    <w:t>Payment</w:t>
                  </w:r>
                  <w:r>
                    <w:rPr>
                      <w:b/>
                      <w:color w:val="231F20"/>
                      <w:spacing w:val="-33"/>
                      <w:w w:val="90"/>
                      <w:position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position w:val="1"/>
                      <w:sz w:val="24"/>
                    </w:rPr>
                    <w:t>Information:</w:t>
                  </w:r>
                  <w:r>
                    <w:rPr>
                      <w:b/>
                      <w:color w:val="231F20"/>
                      <w:spacing w:val="-6"/>
                      <w:w w:val="90"/>
                      <w:position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Renewals</w:t>
                  </w:r>
                  <w:r>
                    <w:rPr>
                      <w:b/>
                      <w:i/>
                      <w:color w:val="231F20"/>
                      <w:spacing w:val="-36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are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automatically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charged</w:t>
                  </w:r>
                  <w:r>
                    <w:rPr>
                      <w:b/>
                      <w:i/>
                      <w:color w:val="231F20"/>
                      <w:spacing w:val="-36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unless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instrument</w:t>
                  </w:r>
                  <w:r>
                    <w:rPr>
                      <w:b/>
                      <w:i/>
                      <w:color w:val="231F20"/>
                      <w:spacing w:val="-36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is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returned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231F20"/>
                      <w:spacing w:val="-36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store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location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231F20"/>
                      <w:spacing w:val="-36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paid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in</w:t>
                  </w:r>
                  <w:r>
                    <w:rPr>
                      <w:b/>
                      <w:i/>
                      <w:color w:val="231F20"/>
                      <w:spacing w:val="-35"/>
                      <w:w w:val="9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  <w:sz w:val="22"/>
                    </w:rPr>
                    <w:t>full.</w:t>
                  </w:r>
                </w:p>
                <w:p>
                  <w:pPr>
                    <w:spacing w:before="87"/>
                    <w:ind w:left="29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Primary Option</w:t>
                  </w:r>
                  <w:r>
                    <w:rPr>
                      <w:b/>
                      <w:color w:val="231F20"/>
                      <w:sz w:val="24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– </w:t>
                  </w:r>
                  <w:r>
                    <w:rPr>
                      <w:b/>
                      <w:color w:val="231F20"/>
                      <w:sz w:val="22"/>
                    </w:rPr>
                    <w:t>This is how I would like to make my rental payments.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b/>
                      <w:sz w:val="16"/>
                    </w:rPr>
                  </w:pPr>
                </w:p>
                <w:p>
                  <w:pPr>
                    <w:tabs>
                      <w:tab w:pos="7670" w:val="left" w:leader="none"/>
                      <w:tab w:pos="9662" w:val="left" w:leader="none"/>
                      <w:tab w:pos="10353" w:val="left" w:leader="none"/>
                    </w:tabs>
                    <w:spacing w:before="0"/>
                    <w:ind w:left="2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CC: </w:t>
                  </w:r>
                  <w:r>
                    <w:rPr>
                      <w:color w:val="231F20"/>
                      <w:sz w:val="20"/>
                    </w:rPr>
                    <w:t>VS - MC - DC - AE </w:t>
                  </w:r>
                  <w:r>
                    <w:rPr>
                      <w:color w:val="231F20"/>
                      <w:spacing w:val="38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Card #</w:t>
                    <w:tab/>
                    <w:t>Exp.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(MM/YY)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pacing w:val="-14"/>
                      <w:sz w:val="20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10331" w:val="left" w:leader="none"/>
                    </w:tabs>
                    <w:spacing w:line="251" w:lineRule="exact" w:before="0"/>
                    <w:ind w:left="2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Name as listed on the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card</w:t>
                  </w:r>
                  <w:r>
                    <w:rPr>
                      <w:color w:val="231F20"/>
                      <w:spacing w:val="-2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spacing w:line="240" w:lineRule="exact" w:before="0"/>
                    <w:ind w:left="830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OR</w:t>
                  </w:r>
                </w:p>
                <w:p>
                  <w:pPr>
                    <w:tabs>
                      <w:tab w:pos="1845" w:val="left" w:leader="none"/>
                      <w:tab w:pos="8601" w:val="left" w:leader="none"/>
                    </w:tabs>
                    <w:spacing w:line="259" w:lineRule="exact" w:before="0"/>
                    <w:ind w:left="2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Bank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Draft:</w:t>
                    <w:tab/>
                  </w:r>
                  <w:r>
                    <w:rPr>
                      <w:color w:val="231F20"/>
                      <w:sz w:val="20"/>
                    </w:rPr>
                    <w:t>Bank</w:t>
                  </w:r>
                  <w:r>
                    <w:rPr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5879" w:val="left" w:leader="none"/>
                      <w:tab w:pos="10353" w:val="left" w:leader="none"/>
                    </w:tabs>
                    <w:spacing w:before="0"/>
                    <w:ind w:left="18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Routing#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Account #</w:t>
                  </w:r>
                  <w:r>
                    <w:rPr>
                      <w:color w:val="231F20"/>
                      <w:spacing w:val="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tabs>
                      <w:tab w:pos="2608" w:val="left" w:leader="none"/>
                    </w:tabs>
                    <w:spacing w:before="208"/>
                    <w:ind w:left="29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Secondary Option</w:t>
                  </w:r>
                  <w:r>
                    <w:rPr>
                      <w:b/>
                      <w:color w:val="231F20"/>
                      <w:sz w:val="24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– 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Please </w:t>
                  </w:r>
                  <w:r>
                    <w:rPr>
                      <w:b/>
                      <w:color w:val="231F20"/>
                      <w:sz w:val="22"/>
                    </w:rPr>
                    <w:t>use 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this </w:t>
                  </w:r>
                  <w:r>
                    <w:rPr>
                      <w:b/>
                      <w:color w:val="231F20"/>
                      <w:sz w:val="22"/>
                    </w:rPr>
                    <w:t>if 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primary option </w:t>
                  </w:r>
                  <w:r>
                    <w:rPr>
                      <w:b/>
                      <w:color w:val="231F20"/>
                      <w:sz w:val="22"/>
                    </w:rPr>
                    <w:t>is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declined.</w:t>
                  </w:r>
                </w:p>
                <w:p>
                  <w:pPr>
                    <w:tabs>
                      <w:tab w:pos="7670" w:val="left" w:leader="none"/>
                      <w:tab w:pos="9662" w:val="left" w:leader="none"/>
                      <w:tab w:pos="10353" w:val="left" w:leader="none"/>
                    </w:tabs>
                    <w:spacing w:before="178"/>
                    <w:ind w:left="2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CC: </w:t>
                  </w:r>
                  <w:r>
                    <w:rPr>
                      <w:color w:val="231F20"/>
                      <w:sz w:val="20"/>
                    </w:rPr>
                    <w:t>VS - MC - DC - AE </w:t>
                  </w:r>
                  <w:r>
                    <w:rPr>
                      <w:color w:val="231F20"/>
                      <w:spacing w:val="38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Card #</w:t>
                    <w:tab/>
                    <w:t>Exp.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(MM/YY)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pacing w:val="-14"/>
                      <w:sz w:val="20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10331" w:val="left" w:leader="none"/>
                    </w:tabs>
                    <w:spacing w:line="251" w:lineRule="exact" w:before="0"/>
                    <w:ind w:left="2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Name as listed on the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card</w:t>
                  </w:r>
                  <w:r>
                    <w:rPr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spacing w:line="240" w:lineRule="exact" w:before="0"/>
                    <w:ind w:left="830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OR</w:t>
                  </w:r>
                </w:p>
                <w:p>
                  <w:pPr>
                    <w:tabs>
                      <w:tab w:pos="1845" w:val="left" w:leader="none"/>
                      <w:tab w:pos="8601" w:val="left" w:leader="none"/>
                    </w:tabs>
                    <w:spacing w:line="259" w:lineRule="exact" w:before="0"/>
                    <w:ind w:left="2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Bank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Draft:</w:t>
                    <w:tab/>
                  </w:r>
                  <w:r>
                    <w:rPr>
                      <w:color w:val="231F20"/>
                      <w:sz w:val="20"/>
                    </w:rPr>
                    <w:t>Bank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5876" w:val="left" w:leader="none"/>
                      <w:tab w:pos="10353" w:val="left" w:leader="none"/>
                    </w:tabs>
                    <w:spacing w:before="0"/>
                    <w:ind w:left="18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Routing#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Account #</w:t>
                  </w:r>
                  <w:r>
                    <w:rPr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438995pt;margin-top:466.037994pt;width:13.65pt;height:14.8pt;mso-position-horizontal-relative:page;mso-position-vertical-relative:page;z-index:-25224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078003pt;margin-top:466.037994pt;width:13.65pt;height:14.8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718002pt;margin-top:466.037994pt;width:13.65pt;height:14.8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356995pt;margin-top:466.037994pt;width:13.65pt;height:14.8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996994pt;margin-top:466.037994pt;width:13.65pt;height:14.8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35986pt;margin-top:466.037994pt;width:13.65pt;height:14.8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76001pt;margin-top:466.037994pt;width:13.65pt;height:14.8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915009pt;margin-top:466.037994pt;width:13.65pt;height:14.8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54993pt;margin-top:466.037994pt;width:13.65pt;height:14.8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94pt;margin-top:466.037994pt;width:13.65pt;height:14.8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834015pt;margin-top:466.037994pt;width:13.65pt;height:14.8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472992pt;margin-top:466.037994pt;width:13.65pt;height:14.8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113007pt;margin-top:466.037994pt;width:13.65pt;height:14.8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752014pt;margin-top:466.037994pt;width:13.65pt;height:14.8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391998pt;margin-top:466.037994pt;width:13.65pt;height:14.8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031006pt;margin-top:466.037994pt;width:13.65pt;height:14.8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438995pt;margin-top:342.037994pt;width:13.65pt;height:14.8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078003pt;margin-top:342.037994pt;width:13.65pt;height:14.8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718002pt;margin-top:342.037994pt;width:13.65pt;height:14.8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356995pt;margin-top:342.037994pt;width:13.65pt;height:14.8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996994pt;margin-top:342.037994pt;width:13.65pt;height:14.8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35986pt;margin-top:342.037994pt;width:13.65pt;height:14.8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76001pt;margin-top:342.037994pt;width:13.65pt;height:14.8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915009pt;margin-top:342.037994pt;width:13.65pt;height:14.8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54993pt;margin-top:342.037994pt;width:13.65pt;height:14.8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94pt;margin-top:342.037994pt;width:13.65pt;height:14.8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834015pt;margin-top:342.037994pt;width:13.65pt;height:14.8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472992pt;margin-top:342.037994pt;width:13.65pt;height:14.8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113007pt;margin-top:342.037994pt;width:13.65pt;height:14.8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752014pt;margin-top:342.037994pt;width:13.65pt;height:14.8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391998pt;margin-top:342.037994pt;width:13.65pt;height:14.8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031006pt;margin-top:342.037994pt;width:13.65pt;height:14.8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101.466003pt;width:539.050pt;height:186.9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spacing w:before="42"/>
                    <w:ind w:left="1434" w:right="1413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All the following information is required from the customer. Please print legibly.</w:t>
                  </w:r>
                </w:p>
                <w:p>
                  <w:pPr>
                    <w:tabs>
                      <w:tab w:pos="2448" w:val="left" w:leader="none"/>
                      <w:tab w:pos="4764" w:val="left" w:leader="none"/>
                      <w:tab w:pos="4993" w:val="left" w:leader="none"/>
                      <w:tab w:pos="5097" w:val="left" w:leader="none"/>
                      <w:tab w:pos="5130" w:val="left" w:leader="none"/>
                      <w:tab w:pos="5315" w:val="left" w:leader="none"/>
                      <w:tab w:pos="5502" w:val="left" w:leader="none"/>
                      <w:tab w:pos="5710" w:val="left" w:leader="none"/>
                      <w:tab w:pos="7592" w:val="left" w:leader="none"/>
                      <w:tab w:pos="7698" w:val="left" w:leader="none"/>
                      <w:tab w:pos="7791" w:val="left" w:leader="none"/>
                      <w:tab w:pos="8834" w:val="left" w:leader="none"/>
                      <w:tab w:pos="10174" w:val="left" w:leader="none"/>
                      <w:tab w:pos="10336" w:val="left" w:leader="none"/>
                    </w:tabs>
                    <w:spacing w:line="374" w:lineRule="auto" w:before="92"/>
                    <w:ind w:left="295" w:right="415" w:firstLine="0"/>
                    <w:jc w:val="righ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First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Name: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</w:r>
                  <w:r>
                    <w:rPr>
                      <w:color w:val="231F20"/>
                      <w:sz w:val="20"/>
                    </w:rPr>
                    <w:t>Last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Name: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  <w:tab/>
                  </w:r>
                  <w:r>
                    <w:rPr>
                      <w:rFonts w:ascii="Times New Roman"/>
                      <w:color w:val="231F20"/>
                      <w:w w:val="30"/>
                      <w:sz w:val="20"/>
                      <w:u w:val="single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20"/>
                    </w:rPr>
                    <w:t>                                                                             </w:t>
                  </w:r>
                  <w:r>
                    <w:rPr>
                      <w:rFonts w:ascii="Times New Roman"/>
                      <w:color w:val="231F20"/>
                      <w:spacing w:val="31"/>
                      <w:sz w:val="20"/>
                    </w:rPr>
                    <w:t> </w:t>
                  </w:r>
                  <w:r>
                    <w:rPr>
                      <w:color w:val="231F20"/>
                      <w:spacing w:val="-3"/>
                      <w:sz w:val="20"/>
                    </w:rPr>
                    <w:t>Student's</w:t>
                  </w:r>
                  <w:r>
                    <w:rPr>
                      <w:color w:val="231F20"/>
                      <w:spacing w:val="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Name: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color w:val="231F20"/>
                      <w:sz w:val="20"/>
                    </w:rPr>
                    <w:t>School: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231F20"/>
                      <w:sz w:val="20"/>
                    </w:rPr>
                    <w:t>Grade: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 Home</w:t>
                  </w:r>
                  <w:r>
                    <w:rPr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Address:</w:t>
                  </w:r>
                  <w:r>
                    <w:rPr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rFonts w:ascii="Times New Roman"/>
                      <w:color w:val="231F20"/>
                      <w:w w:val="30"/>
                      <w:sz w:val="20"/>
                      <w:u w:val="single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                                                                                                                                                                       </w:t>
                  </w:r>
                  <w:r>
                    <w:rPr>
                      <w:color w:val="231F20"/>
                      <w:sz w:val="20"/>
                    </w:rPr>
                    <w:t>City: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</w:r>
                  <w:r>
                    <w:rPr>
                      <w:color w:val="231F20"/>
                      <w:sz w:val="20"/>
                    </w:rPr>
                    <w:t>State: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</w:r>
                  <w:r>
                    <w:rPr>
                      <w:color w:val="231F20"/>
                      <w:sz w:val="20"/>
                    </w:rPr>
                    <w:t>Zip: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ab/>
                    <w:tab/>
                    <w:tab/>
                  </w:r>
                  <w:r>
                    <w:rPr>
                      <w:color w:val="231F20"/>
                      <w:sz w:val="20"/>
                    </w:rPr>
                    <w:t> Primary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Phone: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-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231F20"/>
                      <w:spacing w:val="-4"/>
                      <w:sz w:val="20"/>
                    </w:rPr>
                    <w:t>Secondary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sz w:val="20"/>
                    </w:rPr>
                    <w:t>Phone:</w:t>
                  </w:r>
                  <w:r>
                    <w:rPr>
                      <w:color w:val="231F20"/>
                      <w:spacing w:val="-4"/>
                      <w:sz w:val="20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-</w:t>
                  </w:r>
                  <w:r>
                    <w:rPr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</w:r>
                  <w:r>
                    <w:rPr>
                      <w:rFonts w:ascii="Times New Roman"/>
                      <w:color w:val="231F20"/>
                      <w:w w:val="17"/>
                      <w:sz w:val="20"/>
                      <w:u w:val="single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Email: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231F20"/>
                      <w:sz w:val="20"/>
                    </w:rPr>
                    <w:tab/>
                    <w:tab/>
                    <w:t>Email #2: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  <w:tab/>
                  </w:r>
                  <w:r>
                    <w:rPr>
                      <w:rFonts w:ascii="Times New Roman"/>
                      <w:color w:val="231F20"/>
                      <w:w w:val="19"/>
                      <w:sz w:val="20"/>
                      <w:u w:val="single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Place of Employment: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color w:val="231F20"/>
                      <w:spacing w:val="-4"/>
                      <w:sz w:val="20"/>
                    </w:rPr>
                    <w:t>Work</w:t>
                  </w:r>
                  <w:r>
                    <w:rPr>
                      <w:color w:val="231F20"/>
                      <w:sz w:val="20"/>
                    </w:rPr>
                    <w:t> Phone: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</w:r>
                  <w:r>
                    <w:rPr>
                      <w:color w:val="231F20"/>
                      <w:spacing w:val="4"/>
                      <w:sz w:val="20"/>
                    </w:rPr>
                    <w:t>-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  <w:tab/>
                    <w:tab/>
                  </w:r>
                  <w:r>
                    <w:rPr>
                      <w:rFonts w:ascii="Times New Roman"/>
                      <w:color w:val="231F20"/>
                      <w:w w:val="34"/>
                      <w:sz w:val="20"/>
                      <w:u w:val="single" w:color="231F20"/>
                    </w:rPr>
                    <w:t> </w:t>
                  </w:r>
                </w:p>
                <w:p>
                  <w:pPr>
                    <w:tabs>
                      <w:tab w:pos="5731" w:val="left" w:leader="none"/>
                      <w:tab w:pos="10057" w:val="left" w:leader="none"/>
                    </w:tabs>
                    <w:spacing w:line="263" w:lineRule="exact" w:before="0"/>
                    <w:ind w:left="0" w:right="424" w:firstLine="0"/>
                    <w:jc w:val="righ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Driver's License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Information:  State:</w:t>
                  </w:r>
                  <w:r>
                    <w:rPr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Number:</w:t>
                  </w:r>
                  <w:r>
                    <w:rPr>
                      <w:color w:val="231F20"/>
                      <w:spacing w:val="1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55994pt;margin-top:77.133484pt;width:119.15pt;height:12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277008pt;margin-top:76.233276pt;width:94.35pt;height:12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38998pt;margin-top:122.52832pt;width:181.45pt;height:12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588989pt;margin-top:122.52832pt;width:208.5pt;height:12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429001pt;margin-top:143.52832pt;width:184.2pt;height:12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283997pt;margin-top:143.52832pt;width:126.95pt;height:12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2pt;margin-top:143.52832pt;width:29.85pt;height:12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139pt;margin-top:164.52832pt;width:431pt;height:12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072998pt;margin-top:185.52832pt;width:201.7pt;height:12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390015pt;margin-top:185.52832pt;width:112.05pt;height:12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640015pt;margin-top:185.52832pt;width:106.7pt;height:12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43pt;margin-top:206.52832pt;width:37.550pt;height:12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339005pt;margin-top:206.52832pt;width:128.7pt;height:12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589996pt;margin-top:206.52832pt;width:35.550pt;height:12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838989pt;margin-top:206.52832pt;width:130.8pt;height:12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29001pt;margin-top:227.52832pt;width:209.95pt;height:12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884003pt;margin-top:227.52832pt;width:209pt;height:12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320999pt;margin-top:248.52832pt;width:172.75pt;height:12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869995pt;margin-top:248.52832pt;width:35.25pt;height:12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589996pt;margin-top:248.52832pt;width:123.6pt;height:12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089005pt;margin-top:269.528290pt;width:124.75pt;height:12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22699pt;margin-top:269.528290pt;width:163.95pt;height:12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559654pt;margin-top:319.185608pt;width:9.7pt;height:12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877014pt;margin-top:344.185699pt;width:29.8pt;height:12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421997pt;margin-top:344.185699pt;width:29.8pt;height:12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102997pt;margin-top:370.185699pt;width:383.05pt;height:12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080002pt;margin-top:394.185699pt;width:312.55pt;height:12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621994pt;margin-top:419.185699pt;width:158.9pt;height:12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600006pt;margin-top:419.185699pt;width:172.65pt;height:12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966999pt;margin-top:427.903015pt;width:521.6pt;height:12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978302pt;margin-top:445.185913pt;width:9.7pt;height:12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877014pt;margin-top:468.185913pt;width:29.8pt;height:12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421997pt;margin-top:468.185913pt;width:29.8pt;height:12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279999pt;margin-top:494.185913pt;width:382.85pt;height:12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720001pt;margin-top:518.185913pt;width:312.9pt;height:12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281998pt;margin-top:543.185913pt;width:159.1pt;height:12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999pt;margin-top:543.185913pt;width:173pt;height:12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60004pt;margin-top:591.924072pt;width:262.8pt;height:12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32pt;margin-top:614.924072pt;width:217.5pt;height:12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608002pt;margin-top:614.924072pt;width:103.65pt;height:12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980988pt;margin-top:614.924072pt;width:104.8pt;height:12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120003pt;margin-top:638.924072pt;width:83pt;height:12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667999pt;margin-top:638.924072pt;width:88.3pt;height:12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535004pt;margin-top:638.924072pt;width:86.3pt;height:12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740997pt;margin-top:638.924072pt;width:95.05pt;height:12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738998pt;margin-top:661.208313pt;width:132.35pt;height:12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343628pt;margin-top:661.208313pt;width:8.65pt;height:12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792999pt;margin-top:660.423279pt;width:96pt;height:12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738998pt;margin-top:679.208313pt;width:132.35pt;height:12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436005pt;margin-top:678.423279pt;width:141.35pt;height:12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738998pt;margin-top:697.208313pt;width:132.35pt;height:12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88989pt;margin-top:696.423279pt;width:134.2pt;height:12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pt;margin-top:760.884521pt;width:252.55pt;height:12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251007pt;margin-top:761.688477pt;width:133.050pt;height:12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20" w:bottom="0" w:left="580" w:right="5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280102pt;margin-top:34.808029pt;width:133.550pt;height:16.25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I, the </w:t>
                  </w:r>
                  <w:r>
                    <w:rPr>
                      <w:b/>
                      <w:color w:val="231F20"/>
                      <w:spacing w:val="-3"/>
                      <w:sz w:val="28"/>
                    </w:rPr>
                    <w:t>lessee, agree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761pt;margin-top:55.808029pt;width:13.35pt;height:16.25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755013pt;margin-top:55.808029pt;width:510.1pt;height:67.25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0"/>
                    <w:ind w:left="20"/>
                  </w:pPr>
                  <w:r>
                    <w:rPr>
                      <w:color w:val="231F20"/>
                      <w:spacing w:val="-4"/>
                    </w:rPr>
                    <w:t>Notify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K.C.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Strings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any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change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the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address,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telephone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number,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email,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credit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card</w:t>
                  </w:r>
                </w:p>
                <w:p>
                  <w:pPr>
                    <w:pStyle w:val="BodyText"/>
                    <w:spacing w:line="340" w:lineRule="exact" w:before="0"/>
                    <w:ind w:left="20"/>
                  </w:pPr>
                  <w:r>
                    <w:rPr>
                      <w:color w:val="231F20"/>
                    </w:rPr>
                    <w:t>or bank account written on this agreement.</w:t>
                  </w:r>
                </w:p>
                <w:p>
                  <w:pPr>
                    <w:pStyle w:val="BodyText"/>
                    <w:spacing w:line="216" w:lineRule="auto" w:before="10"/>
                    <w:ind w:left="20" w:right="357"/>
                  </w:pPr>
                  <w:r>
                    <w:rPr>
                      <w:color w:val="231F20"/>
                      <w:spacing w:val="-3"/>
                    </w:rPr>
                    <w:t>Bring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3"/>
                    </w:rPr>
                    <w:t>instrument, case, </w:t>
                  </w:r>
                  <w:r>
                    <w:rPr>
                      <w:color w:val="231F20"/>
                    </w:rPr>
                    <w:t>or bow to </w:t>
                  </w:r>
                  <w:r>
                    <w:rPr>
                      <w:color w:val="231F20"/>
                      <w:spacing w:val="-3"/>
                    </w:rPr>
                    <w:t>K.C. Strings </w:t>
                  </w:r>
                  <w:r>
                    <w:rPr>
                      <w:color w:val="231F20"/>
                    </w:rPr>
                    <w:t>in the </w:t>
                  </w:r>
                  <w:r>
                    <w:rPr>
                      <w:color w:val="231F20"/>
                      <w:spacing w:val="-4"/>
                    </w:rPr>
                    <w:t>event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</w:rPr>
                    <w:t>repair </w:t>
                  </w:r>
                  <w:r>
                    <w:rPr>
                      <w:color w:val="231F20"/>
                    </w:rPr>
                    <w:t>is </w:t>
                  </w:r>
                  <w:r>
                    <w:rPr>
                      <w:color w:val="231F20"/>
                      <w:spacing w:val="-3"/>
                    </w:rPr>
                    <w:t>needed. Notify K.C. Strings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file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</w:rPr>
                    <w:t>police report </w:t>
                  </w:r>
                  <w:r>
                    <w:rPr>
                      <w:color w:val="231F20"/>
                    </w:rPr>
                    <w:t>in </w:t>
                  </w:r>
                  <w:r>
                    <w:rPr>
                      <w:color w:val="231F20"/>
                      <w:spacing w:val="-3"/>
                    </w:rPr>
                    <w:t>case </w:t>
                  </w:r>
                  <w:r>
                    <w:rPr>
                      <w:color w:val="231F20"/>
                    </w:rPr>
                    <w:t>of </w:t>
                  </w:r>
                  <w:r>
                    <w:rPr>
                      <w:color w:val="231F20"/>
                      <w:spacing w:val="-3"/>
                    </w:rPr>
                    <w:t>theft </w:t>
                  </w:r>
                  <w:r>
                    <w:rPr>
                      <w:color w:val="231F20"/>
                    </w:rPr>
                    <w:t>or </w:t>
                  </w:r>
                  <w:r>
                    <w:rPr>
                      <w:color w:val="231F20"/>
                      <w:spacing w:val="-3"/>
                    </w:rPr>
                    <w:t>loss.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761pt;margin-top:89.800026pt;width:13.35pt;height:33.25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2)</w:t>
                  </w:r>
                </w:p>
                <w:p>
                  <w:pPr>
                    <w:pStyle w:val="BodyText"/>
                    <w:spacing w:line="359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80102pt;margin-top:140.802032pt;width:541.950pt;height:88.25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If rental payments are current and continuous, K.C. Strings agrees to: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50" w:val="left" w:leader="none"/>
                    </w:tabs>
                    <w:spacing w:line="216" w:lineRule="auto" w:before="71" w:after="0"/>
                    <w:ind w:left="650" w:right="18" w:hanging="361"/>
                    <w:jc w:val="left"/>
                  </w:pPr>
                  <w:r>
                    <w:rPr>
                      <w:color w:val="231F20"/>
                      <w:spacing w:val="-3"/>
                    </w:rPr>
                    <w:t>Apply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100%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pretax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rental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fees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purchase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instrument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outfit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currently rented,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credit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50%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pretax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rental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fees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purchase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another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instrument.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50" w:val="left" w:leader="none"/>
                    </w:tabs>
                    <w:spacing w:line="216" w:lineRule="auto" w:before="0" w:after="0"/>
                    <w:ind w:left="649" w:right="17" w:hanging="361"/>
                    <w:jc w:val="left"/>
                  </w:pPr>
                  <w:r>
                    <w:rPr>
                      <w:color w:val="231F20"/>
                      <w:spacing w:val="-4"/>
                    </w:rPr>
                    <w:t>Make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all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necessary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repairs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to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instrument,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case,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or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bow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at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no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additional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charge,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EXCEPT </w:t>
                  </w:r>
                  <w:r>
                    <w:rPr>
                      <w:color w:val="231F20"/>
                    </w:rPr>
                    <w:t>for </w:t>
                  </w:r>
                  <w:r>
                    <w:rPr>
                      <w:color w:val="231F20"/>
                      <w:spacing w:val="-3"/>
                    </w:rPr>
                    <w:t>string replacement </w:t>
                  </w:r>
                  <w:r>
                    <w:rPr>
                      <w:color w:val="231F20"/>
                    </w:rPr>
                    <w:t>and bow </w:t>
                  </w:r>
                  <w:r>
                    <w:rPr>
                      <w:color w:val="231F20"/>
                      <w:spacing w:val="-3"/>
                    </w:rPr>
                    <w:t>hair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replacement.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80102pt;margin-top:246.796036pt;width:112.4pt;height:16.25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3"/>
                      <w:sz w:val="28"/>
                    </w:rPr>
                    <w:t>Additional terms: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761pt;margin-top:267.796021pt;width:13.35pt;height:16.25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780098pt;margin-top:267.796021pt;width:510.55pt;height:254.2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Instrument outfit </w:t>
                  </w:r>
                  <w:r>
                    <w:rPr>
                      <w:color w:val="231F20"/>
                    </w:rPr>
                    <w:t>is </w:t>
                  </w:r>
                  <w:r>
                    <w:rPr>
                      <w:color w:val="231F20"/>
                      <w:spacing w:val="-3"/>
                    </w:rPr>
                    <w:t>rented </w:t>
                  </w:r>
                  <w:r>
                    <w:rPr>
                      <w:color w:val="231F20"/>
                    </w:rPr>
                    <w:t>for the </w:t>
                  </w:r>
                  <w:r>
                    <w:rPr>
                      <w:color w:val="231F20"/>
                      <w:spacing w:val="-3"/>
                    </w:rPr>
                    <w:t>chosen term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renews automatically unless the</w:t>
                  </w:r>
                </w:p>
                <w:p>
                  <w:pPr>
                    <w:pStyle w:val="BodyText"/>
                    <w:spacing w:line="340" w:lineRule="exact" w:before="0"/>
                    <w:ind w:left="20"/>
                  </w:pPr>
                  <w:r>
                    <w:rPr>
                      <w:color w:val="231F20"/>
                    </w:rPr>
                    <w:t>instrument is returned or paid in full.</w:t>
                  </w:r>
                </w:p>
                <w:p>
                  <w:pPr>
                    <w:pStyle w:val="BodyText"/>
                    <w:spacing w:line="216" w:lineRule="auto" w:before="10"/>
                    <w:ind w:left="20"/>
                  </w:pPr>
                  <w:r>
                    <w:rPr>
                      <w:color w:val="231F20"/>
                      <w:spacing w:val="-5"/>
                    </w:rPr>
                    <w:t>Rental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fees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are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not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refundable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if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instrument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outfit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is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returned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before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the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next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scheduled </w:t>
                  </w:r>
                  <w:r>
                    <w:rPr>
                      <w:color w:val="231F20"/>
                      <w:spacing w:val="-3"/>
                    </w:rPr>
                    <w:t>charge.</w:t>
                  </w:r>
                </w:p>
                <w:p>
                  <w:pPr>
                    <w:pStyle w:val="BodyText"/>
                    <w:spacing w:line="329" w:lineRule="exact" w:before="0"/>
                    <w:ind w:left="20"/>
                  </w:pPr>
                  <w:r>
                    <w:rPr>
                      <w:color w:val="231F20"/>
                    </w:rPr>
                    <w:t>This rental contract is not to exceed 36 consecutive months.</w:t>
                  </w:r>
                </w:p>
                <w:p>
                  <w:pPr>
                    <w:pStyle w:val="BodyText"/>
                    <w:spacing w:line="216" w:lineRule="auto" w:before="11"/>
                    <w:ind w:left="20"/>
                  </w:pPr>
                  <w:r>
                    <w:rPr>
                      <w:color w:val="231F20"/>
                    </w:rPr>
                    <w:t>The lessee has no right to sell, sublease, mortgage, pawn, pledge, encumber, or otherwise dispose of the instrument outfit.</w:t>
                  </w:r>
                </w:p>
                <w:p>
                  <w:pPr>
                    <w:pStyle w:val="BodyText"/>
                    <w:spacing w:line="216" w:lineRule="auto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Title </w:t>
                  </w:r>
                  <w:r>
                    <w:rPr>
                      <w:color w:val="231F20"/>
                    </w:rPr>
                    <w:t>to the </w:t>
                  </w:r>
                  <w:r>
                    <w:rPr>
                      <w:color w:val="231F20"/>
                      <w:spacing w:val="-3"/>
                    </w:rPr>
                    <w:t>instrument outfit does </w:t>
                  </w:r>
                  <w:r>
                    <w:rPr>
                      <w:color w:val="231F20"/>
                    </w:rPr>
                    <w:t>not </w:t>
                  </w:r>
                  <w:r>
                    <w:rPr>
                      <w:color w:val="231F20"/>
                      <w:spacing w:val="-3"/>
                    </w:rPr>
                    <w:t>pass </w:t>
                  </w:r>
                  <w:r>
                    <w:rPr>
                      <w:color w:val="231F20"/>
                    </w:rPr>
                    <w:t>to the </w:t>
                  </w:r>
                  <w:r>
                    <w:rPr>
                      <w:color w:val="231F20"/>
                      <w:spacing w:val="-3"/>
                    </w:rPr>
                    <w:t>lessee until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3"/>
                    </w:rPr>
                    <w:t>outfit price </w:t>
                  </w:r>
                  <w:r>
                    <w:rPr>
                      <w:color w:val="231F20"/>
                    </w:rPr>
                    <w:t>is </w:t>
                  </w:r>
                  <w:r>
                    <w:rPr>
                      <w:color w:val="231F20"/>
                      <w:spacing w:val="-3"/>
                    </w:rPr>
                    <w:t>paid </w:t>
                  </w:r>
                  <w:r>
                    <w:rPr>
                      <w:color w:val="231F20"/>
                    </w:rPr>
                    <w:t>in </w:t>
                  </w:r>
                  <w:r>
                    <w:rPr>
                      <w:color w:val="231F20"/>
                      <w:spacing w:val="-3"/>
                    </w:rPr>
                    <w:t>full.</w:t>
                  </w:r>
                </w:p>
                <w:p>
                  <w:pPr>
                    <w:pStyle w:val="BodyText"/>
                    <w:spacing w:line="329" w:lineRule="exact" w:before="0"/>
                    <w:ind w:left="20"/>
                  </w:pPr>
                  <w:r>
                    <w:rPr>
                      <w:color w:val="231F20"/>
                    </w:rPr>
                    <w:t>Rental credit is forfeited if: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1" w:val="left" w:leader="none"/>
                    </w:tabs>
                    <w:spacing w:line="340" w:lineRule="exact" w:before="0" w:after="0"/>
                    <w:ind w:left="380" w:right="0" w:hanging="361"/>
                    <w:jc w:val="left"/>
                  </w:pPr>
                  <w:r>
                    <w:rPr>
                      <w:color w:val="231F20"/>
                      <w:spacing w:val="-3"/>
                    </w:rPr>
                    <w:t>Continuous rental payments </w:t>
                  </w:r>
                  <w:r>
                    <w:rPr>
                      <w:color w:val="231F20"/>
                    </w:rPr>
                    <w:t>are not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maintained.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16" w:lineRule="auto" w:before="10" w:after="0"/>
                    <w:ind w:left="380" w:right="17" w:hanging="361"/>
                    <w:jc w:val="left"/>
                  </w:pP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2"/>
                    </w:rPr>
                    <w:t>instrument </w:t>
                  </w:r>
                  <w:r>
                    <w:rPr>
                      <w:color w:val="231F20"/>
                    </w:rPr>
                    <w:t>is </w:t>
                  </w:r>
                  <w:r>
                    <w:rPr>
                      <w:color w:val="231F20"/>
                      <w:spacing w:val="2"/>
                    </w:rPr>
                    <w:t>returned without </w:t>
                  </w:r>
                  <w:r>
                    <w:rPr>
                      <w:color w:val="231F20"/>
                    </w:rPr>
                    <w:t>an </w:t>
                  </w:r>
                  <w:r>
                    <w:rPr>
                      <w:color w:val="231F20"/>
                      <w:spacing w:val="2"/>
                    </w:rPr>
                    <w:t>upgrade </w:t>
                  </w:r>
                  <w:r>
                    <w:rPr>
                      <w:color w:val="231F20"/>
                    </w:rPr>
                    <w:t>to, or </w:t>
                  </w:r>
                  <w:r>
                    <w:rPr>
                      <w:color w:val="231F20"/>
                      <w:spacing w:val="2"/>
                    </w:rPr>
                    <w:t>purchase </w:t>
                  </w:r>
                  <w:r>
                    <w:rPr>
                      <w:color w:val="231F20"/>
                    </w:rPr>
                    <w:t>of, </w:t>
                  </w:r>
                  <w:r>
                    <w:rPr>
                      <w:color w:val="231F20"/>
                      <w:spacing w:val="3"/>
                    </w:rPr>
                    <w:t>another </w:t>
                  </w:r>
                  <w:r>
                    <w:rPr>
                      <w:color w:val="231F20"/>
                      <w:spacing w:val="-3"/>
                    </w:rPr>
                    <w:t>instrument, thus ending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contract.</w:t>
                  </w:r>
                </w:p>
                <w:p>
                  <w:pPr>
                    <w:pStyle w:val="BodyText"/>
                    <w:spacing w:line="216" w:lineRule="auto" w:before="0"/>
                    <w:ind w:left="20" w:right="15"/>
                  </w:pPr>
                  <w:r>
                    <w:rPr>
                      <w:color w:val="231F20"/>
                    </w:rPr>
                    <w:t>If rental payments are not kept current, a balance is owed and/or the lessee fails to return the instrument, K.C. Strings or its representatives may, at its discretion: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761pt;margin-top:301.788025pt;width:13.5pt;height:16.2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761pt;margin-top:335.780029pt;width:13.5pt;height:33.25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3)</w:t>
                  </w:r>
                </w:p>
                <w:p>
                  <w:pPr>
                    <w:pStyle w:val="BodyText"/>
                    <w:spacing w:line="359" w:lineRule="exact" w:before="0"/>
                    <w:ind w:left="20"/>
                  </w:pPr>
                  <w:r>
                    <w:rPr>
                      <w:color w:val="231F20"/>
                    </w:rPr>
                    <w:t>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761pt;margin-top:386.768036pt;width:13.35pt;height:16.25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761pt;margin-top:420.76004pt;width:13.35pt;height:16.25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901pt;margin-top:488.744019pt;width:13.35pt;height:16.2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7)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794098pt;margin-top:522.736023pt;width:13.35pt;height:16.25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788857pt;margin-top:522.736023pt;width:492.35pt;height:152.2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Contact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3"/>
                    </w:rPr>
                    <w:t>client </w:t>
                  </w:r>
                  <w:r>
                    <w:rPr>
                      <w:color w:val="231F20"/>
                    </w:rPr>
                    <w:t>by </w:t>
                  </w:r>
                  <w:r>
                    <w:rPr>
                      <w:color w:val="231F20"/>
                      <w:spacing w:val="-3"/>
                    </w:rPr>
                    <w:t>telephone, email </w:t>
                  </w:r>
                  <w:r>
                    <w:rPr>
                      <w:color w:val="231F20"/>
                    </w:rPr>
                    <w:t>or </w:t>
                  </w:r>
                  <w:r>
                    <w:rPr>
                      <w:color w:val="231F20"/>
                      <w:spacing w:val="-3"/>
                    </w:rPr>
                    <w:t>U.S. Mail </w:t>
                  </w:r>
                  <w:r>
                    <w:rPr>
                      <w:color w:val="231F20"/>
                    </w:rPr>
                    <w:t>in an </w:t>
                  </w:r>
                  <w:r>
                    <w:rPr>
                      <w:color w:val="231F20"/>
                      <w:spacing w:val="-3"/>
                    </w:rPr>
                    <w:t>effort </w:t>
                  </w: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spacing w:val="-3"/>
                    </w:rPr>
                    <w:t>collect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3"/>
                    </w:rPr>
                    <w:t>debt</w:t>
                  </w:r>
                </w:p>
                <w:p>
                  <w:pPr>
                    <w:pStyle w:val="BodyText"/>
                    <w:spacing w:line="340" w:lineRule="exact" w:before="0"/>
                    <w:ind w:left="20"/>
                  </w:pPr>
                  <w:r>
                    <w:rPr>
                      <w:color w:val="231F20"/>
                    </w:rPr>
                    <w:t>and/or K.C. Strings' property.</w:t>
                  </w:r>
                </w:p>
                <w:p>
                  <w:pPr>
                    <w:pStyle w:val="BodyText"/>
                    <w:spacing w:line="216" w:lineRule="auto" w:before="10"/>
                    <w:ind w:left="20" w:right="-20" w:hanging="1"/>
                  </w:pPr>
                  <w:r>
                    <w:rPr>
                      <w:color w:val="231F20"/>
                      <w:spacing w:val="-3"/>
                    </w:rPr>
                    <w:t>Charge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7"/>
                    </w:rPr>
                    <w:t>lessee's </w:t>
                  </w:r>
                  <w:r>
                    <w:rPr>
                      <w:color w:val="231F20"/>
                      <w:spacing w:val="-4"/>
                    </w:rPr>
                    <w:t>"Payment </w:t>
                  </w:r>
                  <w:r>
                    <w:rPr>
                      <w:color w:val="231F20"/>
                      <w:spacing w:val="-3"/>
                    </w:rPr>
                    <w:t>Options" </w:t>
                  </w:r>
                  <w:r>
                    <w:rPr>
                      <w:color w:val="231F20"/>
                    </w:rPr>
                    <w:t>for </w:t>
                  </w:r>
                  <w:r>
                    <w:rPr>
                      <w:color w:val="231F20"/>
                      <w:spacing w:val="-3"/>
                    </w:rPr>
                    <w:t>rent </w:t>
                  </w:r>
                  <w:r>
                    <w:rPr>
                      <w:color w:val="231F20"/>
                      <w:spacing w:val="-4"/>
                    </w:rPr>
                    <w:t>overdue, </w:t>
                  </w:r>
                  <w:r>
                    <w:rPr>
                      <w:color w:val="231F20"/>
                    </w:rPr>
                    <w:t>not </w:t>
                  </w:r>
                  <w:r>
                    <w:rPr>
                      <w:color w:val="231F20"/>
                      <w:spacing w:val="-3"/>
                    </w:rPr>
                    <w:t>exceeding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7"/>
                    </w:rPr>
                    <w:t>outfit's </w:t>
                  </w:r>
                  <w:r>
                    <w:rPr>
                      <w:color w:val="231F20"/>
                      <w:spacing w:val="-3"/>
                    </w:rPr>
                    <w:t>dollar </w:t>
                  </w:r>
                  <w:r>
                    <w:rPr>
                      <w:color w:val="231F20"/>
                      <w:spacing w:val="-4"/>
                    </w:rPr>
                    <w:t>value </w:t>
                  </w:r>
                  <w:r>
                    <w:rPr>
                      <w:color w:val="231F20"/>
                      <w:spacing w:val="-3"/>
                    </w:rPr>
                    <w:t>stated </w:t>
                  </w:r>
                  <w:r>
                    <w:rPr>
                      <w:color w:val="231F20"/>
                    </w:rPr>
                    <w:t>on </w:t>
                  </w:r>
                  <w:r>
                    <w:rPr>
                      <w:color w:val="231F20"/>
                      <w:spacing w:val="-3"/>
                    </w:rPr>
                    <w:t>this contract.</w:t>
                  </w:r>
                </w:p>
                <w:p>
                  <w:pPr>
                    <w:pStyle w:val="BodyText"/>
                    <w:spacing w:line="329" w:lineRule="exact" w:before="0"/>
                    <w:ind w:left="20"/>
                  </w:pPr>
                  <w:r>
                    <w:rPr>
                      <w:color w:val="231F20"/>
                    </w:rPr>
                    <w:t>Forward this account to a collection agency and/or credit bureaus.</w:t>
                  </w:r>
                </w:p>
                <w:p>
                  <w:pPr>
                    <w:pStyle w:val="BodyText"/>
                    <w:spacing w:line="216" w:lineRule="auto" w:before="11"/>
                    <w:ind w:left="20"/>
                  </w:pPr>
                  <w:r>
                    <w:rPr>
                      <w:color w:val="231F20"/>
                    </w:rPr>
                    <w:t>Pick up the instrument from school, home or elsewhere, with or without prior notice to the lessee.</w:t>
                  </w:r>
                </w:p>
                <w:p>
                  <w:pPr>
                    <w:pStyle w:val="BodyText"/>
                    <w:spacing w:line="216" w:lineRule="auto" w:before="0"/>
                    <w:ind w:left="20" w:right="109"/>
                  </w:pPr>
                  <w:r>
                    <w:rPr>
                      <w:color w:val="231F20"/>
                      <w:spacing w:val="-3"/>
                    </w:rPr>
                    <w:t>Pursue civil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criminal action </w:t>
                  </w: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spacing w:val="-3"/>
                    </w:rPr>
                    <w:t>collect payment and/or K.C. Strings </w:t>
                  </w:r>
                  <w:r>
                    <w:rPr>
                      <w:color w:val="231F20"/>
                      <w:spacing w:val="-7"/>
                    </w:rPr>
                    <w:t>property. </w:t>
                  </w:r>
                  <w:r>
                    <w:rPr>
                      <w:color w:val="231F20"/>
                      <w:spacing w:val="-3"/>
                    </w:rPr>
                    <w:t>Cancel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3"/>
                    </w:rPr>
                    <w:t>rental contract.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794098pt;margin-top:556.728027pt;width:14.1pt;height:16.25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spacing w:line="309" w:lineRule="exact" w:before="0"/>
                    <w:ind w:left="20"/>
                  </w:pPr>
                  <w:r>
                    <w:rPr>
                      <w:color w:val="231F20"/>
                    </w:rPr>
                    <w:t>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794098pt;margin-top:590.720032pt;width:14.9pt;height:33.25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c)</w:t>
                  </w:r>
                </w:p>
                <w:p>
                  <w:pPr>
                    <w:pStyle w:val="BodyText"/>
                    <w:spacing w:line="359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794098pt;margin-top:641.708008pt;width:13.05pt;height:33.25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0"/>
                    <w:ind w:left="20"/>
                  </w:pPr>
                  <w:r>
                    <w:rPr>
                      <w:color w:val="231F20"/>
                      <w:spacing w:val="-3"/>
                    </w:rPr>
                    <w:t>e)</w:t>
                  </w:r>
                </w:p>
                <w:p>
                  <w:pPr>
                    <w:pStyle w:val="BodyText"/>
                    <w:spacing w:line="359" w:lineRule="exact" w:before="0"/>
                    <w:ind w:left="20"/>
                  </w:pPr>
                  <w:r>
                    <w:rPr>
                      <w:color w:val="231F20"/>
                      <w:spacing w:val="5"/>
                    </w:rPr>
                    <w:t>f)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BijoyMJ">
    <w:altName w:val="BijoyMJ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80" w:hanging="361"/>
        <w:jc w:val="left"/>
      </w:pPr>
      <w:rPr>
        <w:rFonts w:hint="default" w:ascii="Palatino Linotype" w:hAnsi="Palatino Linotype" w:eastAsia="Palatino Linotype" w:cs="Palatino Linotype"/>
        <w:color w:val="231F20"/>
        <w:spacing w:val="-1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36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50" w:hanging="361"/>
        <w:jc w:val="left"/>
      </w:pPr>
      <w:rPr>
        <w:rFonts w:hint="default" w:ascii="Palatino Linotype" w:hAnsi="Palatino Linotype" w:eastAsia="Palatino Linotype" w:cs="Palatino Linotype"/>
        <w:color w:val="231F20"/>
        <w:spacing w:val="-22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77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Palatino Linotype" w:hAnsi="Palatino Linotype" w:eastAsia="Palatino Linotype" w:cs="Palatino Linotyp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dc:title>Rent to Own-Upgrade-WHrev 3-14-16.pdf</dc:title>
  <dcterms:created xsi:type="dcterms:W3CDTF">2020-03-20T17:50:25Z</dcterms:created>
  <dcterms:modified xsi:type="dcterms:W3CDTF">2020-03-20T17:50:25Z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2020-03-20T00:00:00Z</vt:filetime>
  </property>
</Properties>
</file>