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277760" from="44.849998pt,735.150024pt" to="584.149998pt,735.150024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6736" from="44.849998pt,768.200012pt" to="253.199998pt,768.20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5712" from="259.149994pt,768.200012pt" to="505.099994pt,768.20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4688" from="510.149994pt,768.200012pt" to="584.149994pt,768.20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3664" from="44.849998pt,638.799988pt" to="253.199998pt,638.799988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2640" from="259.149994pt,638.799988pt" to="584.499994pt,638.799988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1616" from="44.849998pt,703.25pt" to="253.199998pt,703.25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70592" from="510.149994pt,703.25pt" to="584.499994pt,703.25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9568" from="44.299999pt,670.950012pt" to="253.199999pt,670.95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8544" from="259.149994pt,670.950012pt" to="505.099994pt,670.95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7520" from="510.149994pt,670.950012pt" to="583.599994pt,670.95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6496" from="259.149994pt,703.25pt" to="505.099994pt,703.25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5472" from="512.349976pt,581.75pt" to="586.349976pt,581.75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4448" from="260.549988pt,581.75pt" to="506.449988pt,581.75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3424" from="45.400002pt,581.75pt" to="253.750002pt,581.75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2400" from="368.399994pt,549.450012pt" to="584.549994pt,549.450012pt" stroked="true" strokeweight=".25pt" strokecolor="#5758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61376" from="45.599998pt,549.450012pt" to="355.049998pt,549.450012pt" stroked="true" strokeweight=".25pt" strokecolor="#57585b">
            <v:stroke dashstyle="solid"/>
            <w10:wrap type="none"/>
          </v:line>
        </w:pict>
      </w:r>
      <w:r>
        <w:rPr/>
        <w:pict>
          <v:rect style="position:absolute;margin-left:246.300003pt;margin-top:121.699997pt;width:6.75pt;height:6.7pt;mso-position-horizontal-relative:page;mso-position-vertical-relative:page;z-index:-25226035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121.699997pt;width:6.7pt;height:6.7pt;mso-position-horizontal-relative:page;mso-position-vertical-relative:page;z-index:-25225932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250.600006pt;width:6.75pt;height:6.75pt;mso-position-horizontal-relative:page;mso-position-vertical-relative:page;z-index:-25225830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250.600006pt;width:6.7pt;height:6.75pt;mso-position-horizontal-relative:page;mso-position-vertical-relative:page;z-index:-25225728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273.049988pt;width:6.75pt;height:6.7pt;mso-position-horizontal-relative:page;mso-position-vertical-relative:page;z-index:-25225625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273.049988pt;width:6.7pt;height:6.7pt;mso-position-horizontal-relative:page;mso-position-vertical-relative:page;z-index:-25225523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383.899994pt;width:6.75pt;height:6.75pt;mso-position-horizontal-relative:page;mso-position-vertical-relative:page;z-index:-25225420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383.899994pt;width:6.7pt;height:6.75pt;mso-position-horizontal-relative:page;mso-position-vertical-relative:page;z-index:-25225318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405.299988pt;width:6.75pt;height:6.7pt;mso-position-horizontal-relative:page;mso-position-vertical-relative:page;z-index:-25225216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405.299988pt;width:6.7pt;height:6.7pt;mso-position-horizontal-relative:page;mso-position-vertical-relative:page;z-index:-25225113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427.649994pt;width:6.75pt;height:6.75pt;mso-position-horizontal-relative:page;mso-position-vertical-relative:page;z-index:-25225011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427.649994pt;width:6.7pt;height:6.75pt;mso-position-horizontal-relative:page;mso-position-vertical-relative:page;z-index:-25224908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450pt;width:6.75pt;height:6.7pt;mso-position-horizontal-relative:page;mso-position-vertical-relative:page;z-index:-25224806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450pt;width:6.7pt;height:6.7pt;mso-position-horizontal-relative:page;mso-position-vertical-relative:page;z-index:-25224704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472.399994pt;width:6.75pt;height:6.75pt;mso-position-horizontal-relative:page;mso-position-vertical-relative:page;z-index:-25224601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472.399994pt;width:6.7pt;height:6.75pt;mso-position-horizontal-relative:page;mso-position-vertical-relative:page;z-index:-25224499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295.399994pt;width:6.75pt;height:6.75pt;mso-position-horizontal-relative:page;mso-position-vertical-relative:page;z-index:-25224396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295.399994pt;width:6.7pt;height:6.75pt;mso-position-horizontal-relative:page;mso-position-vertical-relative:page;z-index:-25224294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316.799988pt;width:6.75pt;height:6.7pt;mso-position-horizontal-relative:page;mso-position-vertical-relative:page;z-index:-25224192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316.799988pt;width:6.7pt;height:6.7pt;mso-position-horizontal-relative:page;mso-position-vertical-relative:page;z-index:-25224089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339.200012pt;width:6.75pt;height:6.75pt;mso-position-horizontal-relative:page;mso-position-vertical-relative:page;z-index:-25223987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339.200012pt;width:6.7pt;height:6.75pt;mso-position-horizontal-relative:page;mso-position-vertical-relative:page;z-index:-25223884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361.600006pt;width:6.75pt;height:6.7pt;mso-position-horizontal-relative:page;mso-position-vertical-relative:page;z-index:-25223782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361.600006pt;width:6.7pt;height:6.7pt;mso-position-horizontal-relative:page;mso-position-vertical-relative:page;z-index:-25223680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494.799988pt;width:6.75pt;height:6.75pt;mso-position-horizontal-relative:page;mso-position-vertical-relative:page;z-index:-25223577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494.799988pt;width:6.7pt;height:6.75pt;mso-position-horizontal-relative:page;mso-position-vertical-relative:page;z-index:-25223475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46.300003pt;margin-top:517.249878pt;width:6.75pt;height:6.7001pt;mso-position-horizontal-relative:page;mso-position-vertical-relative:page;z-index:-25223372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275.899994pt;margin-top:517.249878pt;width:6.7pt;height:6.7001pt;mso-position-horizontal-relative:page;mso-position-vertical-relative:page;z-index:-25223270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120.75pt;width:6.75pt;height:6.7pt;mso-position-horizontal-relative:page;mso-position-vertical-relative:page;z-index:-25223168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120.75pt;width:6.7pt;height:6.7pt;mso-position-horizontal-relative:page;mso-position-vertical-relative:page;z-index:-25223065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143.149994pt;width:6.75pt;height:6.75pt;mso-position-horizontal-relative:page;mso-position-vertical-relative:page;z-index:-25222963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143.149994pt;width:6.7pt;height:6.75pt;mso-position-horizontal-relative:page;mso-position-vertical-relative:page;z-index:-25222860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165.550003pt;width:6.75pt;height:6.7pt;mso-position-horizontal-relative:page;mso-position-vertical-relative:page;z-index:-25222758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165.550003pt;width:6.7pt;height:6.7pt;mso-position-horizontal-relative:page;mso-position-vertical-relative:page;z-index:-25222656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188.949997pt;width:6.75pt;height:6.75pt;mso-position-horizontal-relative:page;mso-position-vertical-relative:page;z-index:-25222553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188.949997pt;width:6.7pt;height:6.75pt;mso-position-horizontal-relative:page;mso-position-vertical-relative:page;z-index:-25222451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211.350006pt;width:6.75pt;height:6.75pt;mso-position-horizontal-relative:page;mso-position-vertical-relative:page;z-index:-25222348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211.350006pt;width:6.7pt;height:6.75pt;mso-position-horizontal-relative:page;mso-position-vertical-relative:page;z-index:-25222246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233.800003pt;width:6.75pt;height:6.7pt;mso-position-horizontal-relative:page;mso-position-vertical-relative:page;z-index:-25222144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233.800003pt;width:6.7pt;height:6.7pt;mso-position-horizontal-relative:page;mso-position-vertical-relative:page;z-index:-25222041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257.149994pt;width:6.75pt;height:6.75pt;mso-position-horizontal-relative:page;mso-position-vertical-relative:page;z-index:-25221939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257.149994pt;width:6.7pt;height:6.75pt;mso-position-horizontal-relative:page;mso-position-vertical-relative:page;z-index:-25221836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279.600006pt;width:6.75pt;height:6.75pt;mso-position-horizontal-relative:page;mso-position-vertical-relative:page;z-index:-25221734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279.600006pt;width:6.7pt;height:6.75pt;mso-position-horizontal-relative:page;mso-position-vertical-relative:page;z-index:-25221632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302pt;width:6.75pt;height:6.7pt;mso-position-horizontal-relative:page;mso-position-vertical-relative:page;z-index:-252215296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302pt;width:6.7pt;height:6.7pt;mso-position-horizontal-relative:page;mso-position-vertical-relative:page;z-index:-252214272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413pt;width:6.75pt;height:6.7pt;mso-position-horizontal-relative:page;mso-position-vertical-relative:page;z-index:-252213248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413pt;width:6.7pt;height:6.7pt;mso-position-horizontal-relative:page;mso-position-vertical-relative:page;z-index:-252212224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36.049988pt;margin-top:435.350006pt;width:6.75pt;height:6.75pt;mso-position-horizontal-relative:page;mso-position-vertical-relative:page;z-index:-252211200" filled="false" stroked="true" strokeweight=".25pt" strokecolor="#414042">
            <v:stroke dashstyle="solid"/>
            <w10:wrap type="none"/>
          </v:rect>
        </w:pict>
      </w:r>
      <w:r>
        <w:rPr/>
        <w:pict>
          <v:rect style="position:absolute;margin-left:565.650024pt;margin-top:435.350006pt;width:6.7pt;height:6.75pt;mso-position-horizontal-relative:page;mso-position-vertical-relative:page;z-index:-252210176" filled="false" stroked="true" strokeweight=".25pt" strokecolor="#414042">
            <v:stroke dashstyle="solid"/>
            <w10:wrap type="none"/>
          </v:rect>
        </w:pict>
      </w:r>
      <w:r>
        <w:rPr/>
        <w:pict>
          <v:group style="position:absolute;margin-left:328.805511pt;margin-top:455.355499pt;width:256.75pt;height:57.75pt;mso-position-horizontal-relative:page;mso-position-vertical-relative:page;z-index:-252209152" coordorigin="6576,9107" coordsize="5135,1155">
            <v:shape style="position:absolute;left:11670;top:9118;width:30;height:30" coordorigin="11670,9118" coordsize="30,30" path="m11700,9148l11700,9118,11670,9118e" filled="false" stroked="true" strokeweight="1.089pt" strokecolor="#6c6d70">
              <v:path arrowok="t"/>
              <v:stroke dashstyle="solid"/>
            </v:shape>
            <v:line style="position:absolute" from="11630,9118" to="6637,9118" stroked="true" strokeweight="1.089pt" strokecolor="#6c6d70">
              <v:stroke dashstyle="shortdash"/>
            </v:line>
            <v:shape style="position:absolute;left:6587;top:9118;width:30;height:30" coordorigin="6587,9118" coordsize="30,30" path="m6617,9118l6587,9118,6587,9148e" filled="false" stroked="true" strokeweight="1.089pt" strokecolor="#6c6d70">
              <v:path arrowok="t"/>
              <v:stroke dashstyle="solid"/>
            </v:shape>
            <v:line style="position:absolute" from="6587,9190" to="6587,10200" stroked="true" strokeweight="1.089pt" strokecolor="#6c6d70">
              <v:stroke dashstyle="shortdash"/>
            </v:line>
            <v:shape style="position:absolute;left:6587;top:10221;width:30;height:30" coordorigin="6587,10221" coordsize="30,30" path="m6587,10221l6587,10251,6617,10251e" filled="false" stroked="true" strokeweight="1.089pt" strokecolor="#6c6d70">
              <v:path arrowok="t"/>
              <v:stroke dashstyle="solid"/>
            </v:shape>
            <v:line style="position:absolute" from="6657,10251" to="11650,10251" stroked="true" strokeweight="1.089pt" strokecolor="#6c6d70">
              <v:stroke dashstyle="shortdash"/>
            </v:line>
            <v:shape style="position:absolute;left:11670;top:10221;width:30;height:30" coordorigin="11670,10221" coordsize="30,30" path="m11670,10251l11700,10251,11700,10221e" filled="false" stroked="true" strokeweight="1.089pt" strokecolor="#6c6d70">
              <v:path arrowok="t"/>
              <v:stroke dashstyle="solid"/>
            </v:shape>
            <v:line style="position:absolute" from="11700,10179" to="11700,9169" stroked="true" strokeweight="1.089pt" strokecolor="#6c6d70">
              <v:stroke dashstyle="shortdash"/>
            </v:line>
            <w10:wrap type="none"/>
          </v:group>
        </w:pict>
      </w:r>
      <w:r>
        <w:rPr/>
        <w:pict>
          <v:group style="position:absolute;margin-left:0pt;margin-top:0pt;width:630pt;height:57pt;mso-position-horizontal-relative:page;mso-position-vertical-relative:page;z-index:-252208128" coordorigin="0,0" coordsize="12600,1140">
            <v:rect style="position:absolute;left:0;top:0;width:12600;height:1140" filled="true" fillcolor="#221f1f" stroked="false">
              <v:fill type="solid"/>
            </v:rect>
            <v:shape style="position:absolute;left:940;top:470;width:220;height:258" type="#_x0000_t75" stroked="false">
              <v:imagedata r:id="rId5" o:title=""/>
            </v:shape>
            <v:shape style="position:absolute;left:1212;top:470;width:277;height:258" type="#_x0000_t75" stroked="false">
              <v:imagedata r:id="rId6" o:title=""/>
            </v:shape>
            <v:shape style="position:absolute;left:1549;top:467;width:185;height:266" type="#_x0000_t75" stroked="false">
              <v:imagedata r:id="rId7" o:title=""/>
            </v:shape>
            <v:line style="position:absolute" from="1832,470" to="1832,728" stroked="true" strokeweight="2.033pt" strokecolor="#ffffff">
              <v:stroke dashstyle="solid"/>
            </v:line>
            <v:line style="position:absolute" from="1946,710" to="2142,710" stroked="true" strokeweight="1.7pt" strokecolor="#ffffff">
              <v:stroke dashstyle="solid"/>
            </v:line>
            <v:line style="position:absolute" from="1965,609" to="1965,693" stroked="true" strokeweight="1.982pt" strokecolor="#ffffff">
              <v:stroke dashstyle="solid"/>
            </v:line>
            <v:line style="position:absolute" from="1946,594" to="2114,594" stroked="true" strokeweight="1.5pt" strokecolor="#ffffff">
              <v:stroke dashstyle="solid"/>
            </v:line>
            <v:line style="position:absolute" from="1946,542" to="1985,542" stroked="true" strokeweight="3.7pt" strokecolor="#ffffff">
              <v:stroke dashstyle="solid"/>
            </v:line>
            <v:line style="position:absolute" from="1946,487" to="2135,487" stroked="true" strokeweight="1.8pt" strokecolor="#ffffff">
              <v:stroke dashstyle="solid"/>
            </v:line>
            <v:shape style="position:absolute;left:2215;top:470;width:221;height:258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19998pt;margin-top:70.474998pt;width:175.7pt;height:15.05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</w:tabs>
                    <w:spacing w:line="285" w:lineRule="exact" w:before="0"/>
                    <w:ind w:left="20" w:right="0" w:firstLine="0"/>
                    <w:jc w:val="left"/>
                    <w:rPr>
                      <w:rFonts w:ascii="Calibri"/>
                      <w:sz w:val="26"/>
                    </w:rPr>
                  </w:pPr>
                  <w:r>
                    <w:rPr>
                      <w:rFonts w:ascii="Calibri"/>
                      <w:color w:val="414042"/>
                      <w:spacing w:val="6"/>
                      <w:w w:val="145"/>
                      <w:sz w:val="26"/>
                    </w:rPr>
                    <w:t>VEHICLE</w:t>
                    <w:tab/>
                  </w:r>
                  <w:r>
                    <w:rPr>
                      <w:rFonts w:ascii="Calibri"/>
                      <w:color w:val="414042"/>
                      <w:spacing w:val="8"/>
                      <w:w w:val="145"/>
                      <w:sz w:val="26"/>
                    </w:rPr>
                    <w:t>INSPECTION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97.055pt;width:97pt;height:10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808285"/>
                      <w:w w:val="145"/>
                      <w:sz w:val="16"/>
                    </w:rPr>
                    <w:t>INSPECTION POINT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97.055pt;width:96.95pt;height:10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808285"/>
                      <w:w w:val="145"/>
                      <w:sz w:val="16"/>
                    </w:rPr>
                    <w:t>INSPECTION POINT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800003pt;margin-top:98.540001pt;width:46.1pt;height:8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tabs>
                      <w:tab w:pos="597" w:val="left" w:leader="none"/>
                    </w:tabs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808285"/>
                      <w:w w:val="145"/>
                      <w:sz w:val="12"/>
                    </w:rPr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26001pt;margin-top:98.540001pt;width:19.7pt;height:8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808285"/>
                      <w:w w:val="145"/>
                      <w:sz w:val="12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.559998pt;margin-top:98.540001pt;width:17.2pt;height:8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808285"/>
                      <w:w w:val="145"/>
                      <w:sz w:val="12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118.396576pt;width:7.35pt;height:10.5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117.927063pt;width:145.4pt;height:11.3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414042"/>
                    </w:rPr>
                    <w:t>Foot brakes (pads/shoes thickness)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118.756569pt;width:7.35pt;height:10.5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059998pt;margin-top:118.555916pt;width:90.65pt;height:10.95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Turn indicator lights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139.956345pt;width:101.25pt;height:11.1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Min. per manufacturer: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020004pt;margin-top:139.956345pt;width:128.2pt;height:11.1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tabs>
                      <w:tab w:pos="1132" w:val="left" w:leader="none"/>
                      <w:tab w:pos="2544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Front</w:t>
                  </w:r>
                  <w:r>
                    <w:rPr>
                      <w:rFonts w:ascii="Tahoma"/>
                      <w:color w:val="221F1F"/>
                      <w:w w:val="130"/>
                      <w:sz w:val="15"/>
                      <w:u w:val="single" w:color="414042"/>
                    </w:rPr>
                    <w:t> </w:t>
                    <w:tab/>
                  </w: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Rear</w:t>
                  </w:r>
                  <w:r>
                    <w:rPr>
                      <w:rFonts w:ascii="Tahoma"/>
                      <w:color w:val="221F1F"/>
                      <w:spacing w:val="20"/>
                      <w:sz w:val="15"/>
                    </w:rPr>
                    <w:t> </w:t>
                  </w: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141.375916pt;width:49.7pt;height:10.95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</w:rPr>
                    <w:t>Stop Lights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141.576569pt;width:12.8pt;height:10.5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161.556335pt;width:72.7pt;height:11.1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Front Brake Left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399994pt;margin-top:161.556335pt;width:110.95pt;height:11.1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tabs>
                      <w:tab w:pos="219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Measurements</w:t>
                  </w:r>
                  <w:r>
                    <w:rPr>
                      <w:rFonts w:ascii="Tahoma"/>
                      <w:color w:val="221F1F"/>
                      <w:w w:val="130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164.376572pt;width:12.8pt;height:10.5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164.175919pt;width:97.55pt;height:10.95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Front seat adjustment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183.216339pt;width:77.9pt;height:11.1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Front Brake Right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399994pt;margin-top:183.216339pt;width:110.95pt;height:11.1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tabs>
                      <w:tab w:pos="219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Measurements</w:t>
                  </w:r>
                  <w:r>
                    <w:rPr>
                      <w:rFonts w:ascii="Tahoma"/>
                      <w:color w:val="221F1F"/>
                      <w:w w:val="130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187.236572pt;width:12.8pt;height:10.5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187.035919pt;width:107.7pt;height:10.95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</w:rPr>
                    <w:t>Doors (open, close, lock)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204.816345pt;width:69.2pt;height:11.1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Rear Brake Left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399994pt;margin-top:204.816345pt;width:111.8pt;height:11.1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tabs>
                      <w:tab w:pos="2216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Measurements</w:t>
                  </w:r>
                  <w:r>
                    <w:rPr>
                      <w:rFonts w:ascii="Tahoma"/>
                      <w:color w:val="221F1F"/>
                      <w:sz w:val="15"/>
                    </w:rPr>
                    <w:t> </w:t>
                  </w:r>
                  <w:r>
                    <w:rPr>
                      <w:rFonts w:ascii="Tahoma"/>
                      <w:color w:val="221F1F"/>
                      <w:spacing w:val="-14"/>
                      <w:sz w:val="15"/>
                    </w:rPr>
                    <w:t> </w:t>
                  </w: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210.036575pt;width:12.8pt;height:10.5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209.835922pt;width:22.9pt;height:10.95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Horn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226.116333pt;width:74.350pt;height:11.1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Rear Brake Right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399994pt;margin-top:226.116333pt;width:111.8pt;height:11.1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tabs>
                      <w:tab w:pos="2216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Measurements</w:t>
                  </w:r>
                  <w:r>
                    <w:rPr>
                      <w:rFonts w:ascii="Tahoma"/>
                      <w:color w:val="221F1F"/>
                      <w:sz w:val="15"/>
                    </w:rPr>
                    <w:t> </w:t>
                  </w:r>
                  <w:r>
                    <w:rPr>
                      <w:rFonts w:ascii="Tahoma"/>
                      <w:color w:val="221F1F"/>
                      <w:spacing w:val="-14"/>
                      <w:sz w:val="15"/>
                    </w:rPr>
                    <w:t> </w:t>
                  </w: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232.836578pt;width:12.8pt;height:10.5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232.635925pt;width:59.15pt;height:10.95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Speedometer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6pt;margin-top:249.315918pt;width:114.85pt;height:10.95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Emergency brake (parking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339996pt;margin-top:249.315918pt;width:28.9pt;height:10.9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brake)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249.516571pt;width:7.35pt;height:10.5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255.495911pt;width:38.65pt;height:10.95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</w:rPr>
                    <w:t>Bumpers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255.696579pt;width:12.8pt;height:10.5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272.376587pt;width:7.35pt;height:10.5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6pt;margin-top:272.175903pt;width:91.15pt;height:10.95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Steering mechanism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278.496582pt;width:12.8pt;height:10.5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278.295929pt;width:121.45pt;height:10.95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Muffler and exhaust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293.616333pt;width:45pt;height:11.1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5"/>
                      <w:sz w:val="15"/>
                    </w:rPr>
                    <w:t>Ball joints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301.356567pt;width:12.8pt;height:10.5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179993pt;margin-top:301.155914pt;width:100.9pt;height:10.95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Tires, incl. tread depth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315.216339pt;width:36.65pt;height:11.1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5"/>
                      <w:sz w:val="15"/>
                    </w:rPr>
                    <w:t>Tie</w:t>
                  </w:r>
                  <w:r>
                    <w:rPr>
                      <w:rFonts w:ascii="Tahoma"/>
                      <w:color w:val="221F1F"/>
                      <w:spacing w:val="-27"/>
                      <w:w w:val="135"/>
                      <w:sz w:val="15"/>
                    </w:rPr>
                    <w:t> </w:t>
                  </w:r>
                  <w:r>
                    <w:rPr>
                      <w:rFonts w:ascii="Tahoma"/>
                      <w:color w:val="221F1F"/>
                      <w:w w:val="135"/>
                      <w:sz w:val="15"/>
                    </w:rPr>
                    <w:t>rods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40009pt;margin-top:322.536346pt;width:48.6pt;height:11.1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Right front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040009pt;margin-top:322.536346pt;width:53.6pt;height:11.1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[32nd’s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/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In]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26001pt;margin-top:322.536346pt;width:44.65pt;height:11.1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tabs>
                      <w:tab w:pos="873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336.756348pt;width:60.85pt;height:11.1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Rack &amp; pinion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40009pt;margin-top:344.136353pt;width:43.45pt;height:11.1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Left front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040009pt;margin-top:344.136353pt;width:53.6pt;height:11.1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[32nd’s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/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In]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26001pt;margin-top:344.136353pt;width:44.65pt;height:11.1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tabs>
                      <w:tab w:pos="873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358.956329pt;width:40.25pt;height:11.1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Bushings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40009pt;margin-top:365.796326pt;width:44.65pt;height:11.1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Right rear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040009pt;margin-top:365.796326pt;width:53.6pt;height:11.1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[32nd’s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/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In]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26001pt;margin-top:365.796326pt;width:44.65pt;height:11.1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tabs>
                      <w:tab w:pos="873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382.116577pt;width:7.35pt;height:10.5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381.915924pt;width:50.75pt;height:10.95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Windshield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40009pt;margin-top:387.396332pt;width:39.450pt;height:11.1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30"/>
                      <w:sz w:val="15"/>
                    </w:rPr>
                    <w:t>Left rear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040009pt;margin-top:387.396332pt;width:53.6pt;height:11.1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[32nd’s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/</w:t>
                  </w:r>
                  <w:r>
                    <w:rPr>
                      <w:rFonts w:ascii="Tahoma" w:hAnsi="Tahoma"/>
                      <w:color w:val="221F1F"/>
                      <w:spacing w:val="-27"/>
                      <w:w w:val="130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21F1F"/>
                      <w:w w:val="130"/>
                      <w:sz w:val="15"/>
                    </w:rPr>
                    <w:t>In]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26001pt;margin-top:387.396332pt;width:44.65pt;height:11.1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tabs>
                      <w:tab w:pos="873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28"/>
                      <w:sz w:val="15"/>
                      <w:u w:val="single" w:color="414042"/>
                    </w:rPr>
                    <w:t> </w:t>
                  </w:r>
                  <w:r>
                    <w:rPr>
                      <w:rFonts w:ascii="Tahoma"/>
                      <w:color w:val="221F1F"/>
                      <w:sz w:val="15"/>
                      <w:u w:val="single" w:color="41404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403.616333pt;width:52.75pt;height:11.1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25"/>
                      <w:sz w:val="15"/>
                    </w:rPr>
                    <w:t>Large crack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20007pt;margin-top:410.435913pt;width:172.45pt;height:10.9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10"/>
                    </w:rPr>
                    <w:t>Interior and exterior rear view mirrors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410.636566pt;width:12.8pt;height:10.5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39999pt;margin-top:425.036346pt;width:50.05pt;height:11.1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color w:val="221F1F"/>
                      <w:w w:val="125"/>
                      <w:sz w:val="15"/>
                    </w:rPr>
                    <w:t>Small crack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40009pt;margin-top:433.496582pt;width:12.8pt;height:10.5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20007pt;margin-top:433.295929pt;width:173.5pt;height:10.9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Safety belts for driver and passenger(s)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448.136566pt;width:7.35pt;height:10.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6pt;margin-top:447.935913pt;width:128.7pt;height:10.95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Rear window and other glass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470.996582pt;width:7.35pt;height:10.5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6pt;margin-top:470.795929pt;width:82.25pt;height:10.95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Windshield wipers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493.79657pt;width:7.35pt;height:10.5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6pt;margin-top:493.595917pt;width:48pt;height:10.95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Headlights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6pt;margin-top:516.395935pt;width:44.4pt;height:10.95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414042"/>
                      <w:w w:val="105"/>
                    </w:rPr>
                    <w:t>Tail lights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9998pt;margin-top:516.596558pt;width:7.35pt;height:10.5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808285"/>
                      <w:w w:val="140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39999pt;margin-top:551.039978pt;width:93.1pt;height:8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RASIER PARTNER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980011pt;margin-top:551.039978pt;width:64.05pt;height:8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EMAIL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583.380005pt;width:113.45pt;height:8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RASIER PARTNER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959991pt;margin-top:583.380005pt;width:133.35pt;height:8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RASIER PARTNER PHONE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pt;margin-top:583.380005pt;width:21.4pt;height:8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80002pt;margin-top:607.979980pt;width:130.35pt;height:8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12"/>
                    </w:rPr>
                  </w:pPr>
                  <w:r>
                    <w:rPr>
                      <w:rFonts w:ascii="Calibri"/>
                      <w:b/>
                      <w:color w:val="221F1F"/>
                      <w:w w:val="140"/>
                      <w:sz w:val="12"/>
                    </w:rPr>
                    <w:t>TO BE COMPLETED BY INSPECTOR</w:t>
                  </w:r>
                  <w:r>
                    <w:rPr>
                      <w:rFonts w:ascii="Calibri"/>
                      <w:b/>
                      <w:color w:val="221F1F"/>
                      <w:sz w:val="1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80002pt;margin-top:640.26001pt;width:40.4pt;height:8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0"/>
                      <w:sz w:val="12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00006pt;margin-top:640.26001pt;width:71.850pt;height:8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VEHICLE MILEAGE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80002pt;margin-top:672.679993pt;width:67.6pt;height:8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LICENSE PLATE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00006pt;margin-top:672.679993pt;width:20.350pt;height:8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VIN#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80002pt;margin-top:705.080017pt;width:59.55pt;height:8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VEHICLE MAKE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00006pt;margin-top:705.080017pt;width:64.5pt;height:8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VEHICLE MODEL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640015pt;margin-top:705.080017pt;width:57.6pt;height:8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50"/>
                      <w:sz w:val="12"/>
                    </w:rPr>
                    <w:t>VEHICLE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80002pt;margin-top:737.47998pt;width:37.050pt;height:8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80002pt;margin-top:769.880005pt;width:69.75pt;height:8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0"/>
                      <w:sz w:val="12"/>
                    </w:rPr>
                    <w:t>INSPECTOR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00006pt;margin-top:769.880005pt;width:90.2pt;height:8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0"/>
                      <w:sz w:val="12"/>
                    </w:rPr>
                    <w:t>INSPECTOR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640015pt;margin-top:769.880005pt;width:22pt;height:8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21F1F"/>
                      <w:w w:val="145"/>
                      <w:sz w:val="1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350006pt;margin-top:455.899994pt;width:255.65pt;height:56.65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32"/>
                    </w:rPr>
                  </w:pPr>
                </w:p>
                <w:p>
                  <w:pPr>
                    <w:tabs>
                      <w:tab w:pos="3274" w:val="left" w:leader="none"/>
                      <w:tab w:pos="4266" w:val="left" w:leader="none"/>
                    </w:tabs>
                    <w:spacing w:line="196" w:lineRule="auto" w:before="0"/>
                    <w:ind w:left="4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21F1F"/>
                      <w:spacing w:val="10"/>
                      <w:w w:val="145"/>
                      <w:sz w:val="16"/>
                    </w:rPr>
                    <w:t>VEHICLE</w:t>
                  </w:r>
                  <w:r>
                    <w:rPr>
                      <w:rFonts w:ascii="Calibri"/>
                      <w:color w:val="221F1F"/>
                      <w:spacing w:val="11"/>
                      <w:w w:val="145"/>
                      <w:sz w:val="16"/>
                    </w:rPr>
                    <w:t> </w:t>
                  </w:r>
                  <w:r>
                    <w:rPr>
                      <w:rFonts w:ascii="Calibri"/>
                      <w:color w:val="221F1F"/>
                      <w:spacing w:val="10"/>
                      <w:w w:val="145"/>
                      <w:sz w:val="16"/>
                    </w:rPr>
                    <w:t>INSPECTION</w:t>
                    <w:tab/>
                  </w:r>
                  <w:r>
                    <w:rPr>
                      <w:rFonts w:ascii="Calibri"/>
                      <w:color w:val="221F1F"/>
                      <w:spacing w:val="6"/>
                      <w:w w:val="145"/>
                      <w:position w:val="-9"/>
                      <w:sz w:val="16"/>
                    </w:rPr>
                    <w:t>PASS</w:t>
                    <w:tab/>
                  </w:r>
                  <w:r>
                    <w:rPr>
                      <w:rFonts w:ascii="Calibri"/>
                      <w:color w:val="221F1F"/>
                      <w:spacing w:val="7"/>
                      <w:w w:val="145"/>
                      <w:position w:val="-9"/>
                      <w:sz w:val="16"/>
                    </w:rPr>
                    <w:t>FAIL</w:t>
                  </w:r>
                </w:p>
                <w:p>
                  <w:pPr>
                    <w:spacing w:line="146" w:lineRule="exact" w:before="0"/>
                    <w:ind w:left="4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414042"/>
                      <w:w w:val="140"/>
                      <w:sz w:val="14"/>
                    </w:rPr>
                    <w:t>(Please circle)</w:t>
                  </w:r>
                </w:p>
                <w:p>
                  <w:pPr>
                    <w:pStyle w:val="BodyText"/>
                    <w:rPr>
                      <w:rFonts w:ascii="Calibri"/>
                      <w:b w:val="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30pt;height:57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25pt;margin-top:29.700001pt;width:.1pt;height:5.8pt;mso-position-horizontal-relative:page;mso-position-vertical-relative:page;z-index:-2521128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7.300003pt;margin-top:13.35pt;width:9.450pt;height:12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580002pt;margin-top:137.460022pt;width:35.7pt;height:12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740005pt;margin-top:137.460022pt;width:47.5pt;height:12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979996pt;margin-top:159.059998pt;width:46.45pt;height:12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979996pt;margin-top:180.719971pt;width:46.45pt;height:12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820007pt;margin-top:202.320007pt;width:43.45pt;height:12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820007pt;margin-top:223.619995pt;width:43.45pt;height:12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26001pt;margin-top:320.040009pt;width:42.7pt;height:12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26001pt;margin-top:341.640015pt;width:42.7pt;height:12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26001pt;margin-top:363.299988pt;width:42.7pt;height:12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26001pt;margin-top:384.899994pt;width:42.7pt;height:12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99998pt;margin-top:538.450012pt;width:309.45pt;height:12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399994pt;margin-top:538.450012pt;width:216.15pt;height:12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70.75pt;width:208.35pt;height:12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549988pt;margin-top:570.75pt;width:245.9pt;height:12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349976pt;margin-top:570.75pt;width:74pt;height:12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49998pt;margin-top:627.799988pt;width:208.35pt;height:12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149994pt;margin-top:627.799988pt;width:325.350pt;height:12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299999pt;margin-top:659.950012pt;width:208.9pt;height:12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149994pt;margin-top:659.950012pt;width:245.95pt;height:12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149994pt;margin-top:659.950012pt;width:73.45pt;height:12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49998pt;margin-top:692.25pt;width:208.35pt;height:12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149994pt;margin-top:692.25pt;width:245.95pt;height:12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149994pt;margin-top:692.25pt;width:74.350pt;height:12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49998pt;margin-top:724.150024pt;width:539.3pt;height:12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49998pt;margin-top:757.200012pt;width:208.35pt;height:12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149994pt;margin-top:757.200012pt;width:245.95pt;height:12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149994pt;margin-top:757.200012pt;width:74pt;height:12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600" w:h="16200"/>
      <w:pgMar w:top="0" w:bottom="28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:title>uber_TNC_inspection_form_v9</dc:title>
  <dcterms:created xsi:type="dcterms:W3CDTF">2020-04-07T15:01:10Z</dcterms:created>
  <dcterms:modified xsi:type="dcterms:W3CDTF">2020-04-07T15:01:10Z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