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2006" w:type="dxa"/>
        <w:tblLook w:val="04A0" w:firstRow="1" w:lastRow="0" w:firstColumn="1" w:lastColumn="0" w:noHBand="0" w:noVBand="1"/>
      </w:tblPr>
      <w:tblGrid>
        <w:gridCol w:w="940"/>
        <w:gridCol w:w="620"/>
        <w:gridCol w:w="452"/>
        <w:gridCol w:w="2241"/>
        <w:gridCol w:w="620"/>
        <w:gridCol w:w="3632"/>
        <w:gridCol w:w="709"/>
        <w:gridCol w:w="270"/>
        <w:gridCol w:w="962"/>
        <w:gridCol w:w="620"/>
        <w:gridCol w:w="940"/>
      </w:tblGrid>
      <w:tr w:rsidR="00872E8B" w:rsidRPr="00872E8B" w14:paraId="78EB7FF6" w14:textId="77777777" w:rsidTr="00872E8B">
        <w:trPr>
          <w:trHeight w:hRule="exact" w:val="27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13A28B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4F868A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9200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7E290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F8906B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C9060D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FA0EDE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1934F0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10B04F" w14:textId="0E26C215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3A4CAE" wp14:editId="757A391B">
                  <wp:simplePos x="0" y="0"/>
                  <wp:positionH relativeFrom="page">
                    <wp:posOffset>426720</wp:posOffset>
                  </wp:positionH>
                  <wp:positionV relativeFrom="page">
                    <wp:posOffset>115570</wp:posOffset>
                  </wp:positionV>
                  <wp:extent cx="862330" cy="179705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48875D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7DCB42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2D654986" w14:textId="77777777" w:rsidTr="00872E8B">
        <w:trPr>
          <w:trHeight w:hRule="exact" w:val="51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8EA2A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C3960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sz w:val="36"/>
                <w:szCs w:val="3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b/>
                <w:bCs/>
                <w:color w:val="595959"/>
                <w:kern w:val="0"/>
                <w:sz w:val="36"/>
                <w:szCs w:val="36"/>
                <w:lang w:eastAsia="en-GB"/>
                <w14:ligatures w14:val="none"/>
              </w:rPr>
              <w:t>ONE TO ONE STAFF MEETING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121C4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D381C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64252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CB493C" w14:textId="19708EE6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56FF8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37C38D94" w14:textId="77777777" w:rsidTr="00872E8B">
        <w:trPr>
          <w:trHeight w:hRule="exact" w:val="1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C257A6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A93719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B391F8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3D9C6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F62C03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0359F1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9E26EE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482AAB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997E1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48C4F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6794C9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4F9D1C3E" w14:textId="77777777" w:rsidTr="004C7208">
        <w:trPr>
          <w:trHeight w:hRule="exact" w:val="38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1B4732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7409B" w14:textId="66E7F790" w:rsidR="00872E8B" w:rsidRPr="00872E8B" w:rsidRDefault="004C7208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C112D45" wp14:editId="4F369C62">
                  <wp:extent cx="184696" cy="180000"/>
                  <wp:effectExtent l="0" t="0" r="6350" b="0"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80767D-6B94-3245-BFF7-444F1F4D07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C880767D-6B94-3245-BFF7-444F1F4D07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96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2E8B"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C61BF4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November 17, 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B2879" w14:textId="308118C0" w:rsidR="00872E8B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39F5604" wp14:editId="44EA554B">
                  <wp:extent cx="180000" cy="180000"/>
                  <wp:effectExtent l="0" t="0" r="0" b="0"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4A9CFC-CA50-0239-00A1-2A698DB677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A64A9CFC-CA50-0239-00A1-2A698DB677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C72B7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12:00 - 12:50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89984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354F9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FD75B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5A47B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B40E81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26F78209" w14:textId="77777777" w:rsidTr="00872E8B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5144E6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CD053F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F059F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97866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0B9E2B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BFAA6B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F999B2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8A1ECC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CC6FD8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EB9580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D315C8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1D1EB85D" w14:textId="77777777" w:rsidTr="004C7208">
        <w:trPr>
          <w:trHeight w:hRule="exact" w:val="38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4447CC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831D3F" w14:textId="5799302A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4C7208">
              <w:rPr>
                <w:noProof/>
              </w:rPr>
              <w:drawing>
                <wp:inline distT="0" distB="0" distL="0" distR="0" wp14:anchorId="2AD999D2" wp14:editId="37DBD18C">
                  <wp:extent cx="139422" cy="216000"/>
                  <wp:effectExtent l="0" t="0" r="0" b="0"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BD01B6-3C78-D960-9FD5-01C50BDAE1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02BD01B6-3C78-D960-9FD5-01C50BDAE1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22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05E64E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 xml:space="preserve">3274 </w:t>
            </w:r>
            <w:proofErr w:type="spellStart"/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Quilly</w:t>
            </w:r>
            <w:proofErr w:type="spellEnd"/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 xml:space="preserve"> Lane, 76501 Temple (Head Office)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61468F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DC981E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C48B44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1F9DC6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48854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1F59D6A8" w14:textId="77777777" w:rsidTr="00872E8B">
        <w:trPr>
          <w:trHeight w:hRule="exact" w:val="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9383F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A1303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F83F19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94FDD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9AA73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CDD76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8CFFC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8FC166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FB5181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72879E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C9BCB8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F2F2F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5CC6FD97" w14:textId="77777777" w:rsidTr="004C7208">
        <w:trPr>
          <w:trHeight w:hRule="exact" w:val="47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8CAF84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6358B" w14:textId="3E13FC12" w:rsidR="00872E8B" w:rsidRPr="00872E8B" w:rsidRDefault="004C7208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FBA0D53" wp14:editId="0F9783AB">
                  <wp:extent cx="248400" cy="216000"/>
                  <wp:effectExtent l="0" t="0" r="0" b="0"/>
                  <wp:docPr id="9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076B37-0154-BE0D-F296-2406B397A2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A9076B37-0154-BE0D-F296-2406B397A2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B0E021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16"/>
                <w:szCs w:val="16"/>
                <w:lang w:eastAsia="en-GB"/>
                <w14:ligatures w14:val="none"/>
              </w:rPr>
              <w:t>Gordon Bronson &amp; Kyle Harris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93022C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5318D115" w14:textId="77777777" w:rsidTr="00872E8B">
        <w:trPr>
          <w:trHeight w:hRule="exact"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FB7F1F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489D01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BC19E9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3AE4B8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656852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5FE6D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275971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9EF247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C190C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DB9C87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109B0A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7006A967" w14:textId="77777777" w:rsidTr="00872E8B">
        <w:trPr>
          <w:trHeight w:hRule="exact" w:val="6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19F59B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0397D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A45C1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2D2AF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947AE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FE2B0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832CF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203DF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B3F3A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57D46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39ACD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4C7208" w14:paraId="08B46301" w14:textId="77777777" w:rsidTr="004C7208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DB9B8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AB7DD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C61F8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CHECK-IN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721EA" w14:textId="23FA7508" w:rsidR="00872E8B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A687D8F" wp14:editId="48FE8C9C">
                  <wp:extent cx="163862" cy="216000"/>
                  <wp:effectExtent l="0" t="0" r="7620" b="0"/>
                  <wp:docPr id="1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133298-4A14-406A-A2BB-7419E59136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3B133298-4A14-406A-A2BB-7419E59136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2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B8CD80A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48BCCB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5 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F8453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04300E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5207018B" w14:textId="77777777" w:rsidTr="00872E8B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46CFA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89BD9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FA26F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How are both of you feeling? This can be one word or a phrase or a conversation.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7448E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DD953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39088369" w14:textId="77777777" w:rsidTr="00872E8B">
        <w:trPr>
          <w:trHeight w:hRule="exact" w:val="4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D31AC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D946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A26DF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O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22E0C" w14:textId="77777777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Do you both feel safe and ready to build trust?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77EB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CE726D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299C1C59" w14:textId="77777777" w:rsidTr="00872E8B">
        <w:trPr>
          <w:trHeight w:hRule="exact"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A61562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F19F4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39F2D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E4CCC" w14:textId="749178BA" w:rsidR="00872E8B" w:rsidRPr="00872E8B" w:rsidRDefault="00872E8B" w:rsidP="00872E8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We both feel comfortable in our business positions and tend to lead </w:t>
            </w:r>
            <w:r w:rsidR="004C7208"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trustful</w:t>
            </w: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conversation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52AF1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D2AB4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72E8B" w:rsidRPr="00872E8B" w14:paraId="1A1726B1" w14:textId="77777777" w:rsidTr="00872E8B">
        <w:trPr>
          <w:trHeight w:hRule="exact" w:val="18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F85DD1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412D0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2810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C4CEC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FC4BD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B59AE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C4BF0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A2D52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99BA5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5089E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888306" w14:textId="77777777" w:rsidR="00872E8B" w:rsidRPr="00872E8B" w:rsidRDefault="00872E8B" w:rsidP="00872E8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0FA7EBAF" w14:textId="77777777" w:rsidTr="004C7208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341FE8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8C553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6C3EA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UPDATES ON OBJECTIVES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6BBC6" w14:textId="5CD3B5FF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0F9CFAD" wp14:editId="4AA10A18">
                  <wp:extent cx="163862" cy="216000"/>
                  <wp:effectExtent l="0" t="0" r="7620" b="0"/>
                  <wp:docPr id="295134577" name="Graphic 2951345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133298-4A14-406A-A2BB-7419E59136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3B133298-4A14-406A-A2BB-7419E59136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2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9E9DFB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1F742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10 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90C4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1924D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6C69BA4D" w14:textId="77777777" w:rsidTr="00872E8B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095172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65715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7A436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Action items that were set in the previous one to one meeting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36E73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E132E1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29DB03C3" w14:textId="77777777" w:rsidTr="00872E8B">
        <w:trPr>
          <w:trHeight w:hRule="exact" w:val="4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1D10A3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4100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711EA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O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71B25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Arrange the remaining documentation from the project "Ready player one"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92BD1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B2AE71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4A9FA375" w14:textId="77777777" w:rsidTr="00872E8B">
        <w:trPr>
          <w:trHeight w:hRule="exact"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2C1A18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1E4C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2B33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2D1D3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The reports are fully prepared and handed over to the client. We have not received confirmation yet.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8667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BFC2C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7B542C31" w14:textId="77777777" w:rsidTr="00872E8B">
        <w:trPr>
          <w:trHeight w:hRule="exact" w:val="4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4E9991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63642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C28A3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O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FEAED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Rework of proposed design for SOP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46DB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C2340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31D36724" w14:textId="77777777" w:rsidTr="00872E8B">
        <w:trPr>
          <w:trHeight w:hRule="exact"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3040A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DDD7A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666BE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03D31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The design has been changed, new footers have been added and the overall document looks more modern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88D8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9DF9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4DA51927" w14:textId="77777777" w:rsidTr="00872E8B">
        <w:trPr>
          <w:trHeight w:hRule="exact" w:val="4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28AE4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2268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D730C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O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350F3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Discuss the critical sale metrics with the sales team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55FF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AF0023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088C6A85" w14:textId="77777777" w:rsidTr="00872E8B">
        <w:trPr>
          <w:trHeight w:hRule="exact"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C2D03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AF97E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227F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3794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The revenue generated and the number of new customers acquired during the previous period are fine.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20FB7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51CF5A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58AD9AE5" w14:textId="77777777" w:rsidTr="00872E8B">
        <w:trPr>
          <w:trHeight w:hRule="exact" w:val="18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DF13FC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E6FB5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03F55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A6BC8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5B192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A06AE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F167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E3B48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27C0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2CE7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584DCD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7098FD9F" w14:textId="77777777" w:rsidTr="004C7208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1C32D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707F2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89E56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DISCUSS CHALLANGES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F37C3" w14:textId="00DB999B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3A08C01" wp14:editId="4127BAC9">
                  <wp:extent cx="163862" cy="216000"/>
                  <wp:effectExtent l="0" t="0" r="7620" b="0"/>
                  <wp:docPr id="82766749" name="Graphic 827667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133298-4A14-406A-A2BB-7419E59136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3B133298-4A14-406A-A2BB-7419E59136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2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CB0A9B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62C32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15 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6CAFA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597B0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619FA752" w14:textId="77777777" w:rsidTr="00872E8B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46AFED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7F7FC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12CB5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Address employee concerns, where they feel stuck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CCB0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5E35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58BED1DC" w14:textId="77777777" w:rsidTr="00872E8B">
        <w:trPr>
          <w:trHeight w:hRule="exact" w:val="4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2D46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B1E3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27FDD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O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02C5C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Increasing brand awareness - no formed strategies for building an excellent reputation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28E8D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39BDA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564F7606" w14:textId="77777777" w:rsidTr="00872E8B">
        <w:trPr>
          <w:trHeight w:hRule="exact"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85D2B2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AE1C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451E5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6A357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It was agreed to seek help from SME - "Brand awareness now" will be contacted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54933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16087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1E618D00" w14:textId="77777777" w:rsidTr="00872E8B">
        <w:trPr>
          <w:trHeight w:hRule="exact" w:val="4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FB83E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C0A3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11588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O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3E0BE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Hiring talented people - the registered candidates do not leave a good impression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1A6CD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38CEC8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42AB7815" w14:textId="77777777" w:rsidTr="00872E8B">
        <w:trPr>
          <w:trHeight w:hRule="exact"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6AF14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6DC1A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6AAD5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4A1F8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Increase the volume of ads and expand them to other platforms, especially LinkedIn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672D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0BAC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61BBE8FB" w14:textId="77777777" w:rsidTr="00872E8B">
        <w:trPr>
          <w:trHeight w:hRule="exact" w:val="18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2A922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59173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9B3DA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5B28D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F848A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CA09C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A71E3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FFCE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6629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2177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FC43A5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567B56E4" w14:textId="77777777" w:rsidTr="004C7208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E5CF70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39E88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58CA5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CREATE ACTION ITEMS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214E9F" w14:textId="04375F9F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B5C01B2" wp14:editId="73B9E693">
                  <wp:extent cx="163862" cy="216000"/>
                  <wp:effectExtent l="0" t="0" r="7620" b="0"/>
                  <wp:docPr id="506691066" name="Graphic 5066910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133298-4A14-406A-A2BB-7419E59136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3B133298-4A14-406A-A2BB-7419E59136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2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D2268D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1DF040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15 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698FE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784EF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55ABE9FA" w14:textId="77777777" w:rsidTr="00872E8B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C142E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00B68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261CE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Setting clear expectations and timelines will help us stay focused on priorities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F118C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B10F7C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649661CE" w14:textId="77777777" w:rsidTr="00872E8B">
        <w:trPr>
          <w:trHeight w:hRule="exact" w:val="4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C052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F2B4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CD2F0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O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4E9DF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Employee satisfaction surveys - create two variants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D020E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D4A3A2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46192E8B" w14:textId="77777777" w:rsidTr="00872E8B">
        <w:trPr>
          <w:trHeight w:hRule="exact" w:val="4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330183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DEB1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0856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O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BB005" w14:textId="3BF7E760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Find great business accountants and financial advisors to help us </w:t>
            </w: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analyse</w:t>
            </w: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our financial situation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C683D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7BD62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72E30FAC" w14:textId="77777777" w:rsidTr="00872E8B">
        <w:trPr>
          <w:trHeight w:hRule="exact" w:val="4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1B7172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C1248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6354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O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634C4" w14:textId="0BD15EAD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Propose ways to 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</w:t>
            </w: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ptimize our existing website for conversions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30C7D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C2BD40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22B44AA9" w14:textId="77777777" w:rsidTr="00872E8B">
        <w:trPr>
          <w:trHeight w:hRule="exact" w:val="18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D2802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48535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709BC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D561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BFC81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2C663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1C8E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48F4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A207D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D38F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C0637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3040DFEB" w14:textId="77777777" w:rsidTr="004C7208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0EFFC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3986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A52A7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ADDITIONAL NOTES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61A318" w14:textId="01E156CD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CCBAD8C" wp14:editId="6CCD9ABE">
                  <wp:extent cx="163862" cy="216000"/>
                  <wp:effectExtent l="0" t="0" r="7620" b="0"/>
                  <wp:docPr id="826654019" name="Graphic 8266540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133298-4A14-406A-A2BB-7419E59136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3B133298-4A14-406A-A2BB-7419E59136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2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BA7BB5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2873C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808080"/>
                <w:kern w:val="0"/>
                <w:sz w:val="20"/>
                <w:szCs w:val="20"/>
                <w:lang w:eastAsia="en-GB"/>
                <w14:ligatures w14:val="none"/>
              </w:rPr>
              <w:t>5 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E1C12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B79E4E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74192B1F" w14:textId="77777777" w:rsidTr="00872E8B">
        <w:trPr>
          <w:trHeight w:hRule="exact" w:val="49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DAFC15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596E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C187B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Anything else worth mentioning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3EF5D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C2A3F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522C8038" w14:textId="77777777" w:rsidTr="00872E8B">
        <w:trPr>
          <w:trHeight w:hRule="exact" w:val="4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982FCA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DFEA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FDF5A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O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87BDA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 draw attention to increase the stock of office supplies before the campaign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43335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D705E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0E81F8C4" w14:textId="77777777" w:rsidTr="00872E8B">
        <w:trPr>
          <w:trHeight w:hRule="exact" w:val="44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3FB56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F91E0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C2D92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872E8B">
              <w:rPr>
                <w:rFonts w:ascii="Century Gothic" w:eastAsia="Times New Roman" w:hAnsi="Century Gothic" w:cs="Calibri"/>
                <w:b/>
                <w:bCs/>
                <w:color w:val="7030A0"/>
                <w:kern w:val="0"/>
                <w:sz w:val="28"/>
                <w:szCs w:val="28"/>
                <w:lang w:eastAsia="en-GB"/>
                <w14:ligatures w14:val="none"/>
              </w:rPr>
              <w:t>O</w:t>
            </w:r>
          </w:p>
        </w:tc>
        <w:tc>
          <w:tcPr>
            <w:tcW w:w="8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D02CB" w14:textId="77777777" w:rsidR="004C7208" w:rsidRPr="00872E8B" w:rsidRDefault="004C7208" w:rsidP="004C720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 colleague from HR is retiring, organize a suitable send-off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10DE5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EF67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4B5583DF" w14:textId="77777777" w:rsidTr="00872E8B">
        <w:trPr>
          <w:trHeight w:hRule="exact" w:val="48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14043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B01A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AA600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F3B6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67307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78526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BBFB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E989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9F1A0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7848E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517FA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C7208" w:rsidRPr="00872E8B" w14:paraId="1F8ACD7E" w14:textId="77777777" w:rsidTr="00872E8B">
        <w:trPr>
          <w:trHeight w:hRule="exact" w:val="56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B0E8BD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D759F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F6423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57B9BB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7D3524" w14:textId="77777777" w:rsidR="004C7208" w:rsidRPr="00872E8B" w:rsidRDefault="004C7208" w:rsidP="004C720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D44C95" w14:textId="3F196F3F" w:rsidR="004C7208" w:rsidRPr="00872E8B" w:rsidRDefault="004C7208" w:rsidP="004C7208">
            <w:pPr>
              <w:spacing w:after="0" w:line="240" w:lineRule="auto"/>
              <w:ind w:right="552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6" w:history="1">
              <w:r w:rsidRPr="00E30CA0">
                <w:rPr>
                  <w:rFonts w:ascii="Bahnschrift" w:eastAsia="Calibri" w:hAnsi="Bahnschrift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872E8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3E51A0F1" w14:textId="77777777" w:rsidR="00AA76A3" w:rsidRPr="00872E8B" w:rsidRDefault="00AA76A3">
      <w:pPr>
        <w:rPr>
          <w:sz w:val="2"/>
          <w:szCs w:val="2"/>
        </w:rPr>
      </w:pPr>
    </w:p>
    <w:sectPr w:rsidR="00AA76A3" w:rsidRPr="00872E8B" w:rsidSect="00872E8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8B"/>
    <w:rsid w:val="004C7208"/>
    <w:rsid w:val="00872E8B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06CD"/>
  <w15:chartTrackingRefBased/>
  <w15:docId w15:val="{0C440555-2848-41A9-BA34-EAED4A48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2023-11-17T13:17:00Z</dcterms:created>
  <dcterms:modified xsi:type="dcterms:W3CDTF">2023-11-17T13:31:00Z</dcterms:modified>
</cp:coreProperties>
</file>