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6900" w:type="dxa"/>
        <w:tblLook w:val="04A0" w:firstRow="1" w:lastRow="0" w:firstColumn="1" w:lastColumn="0" w:noHBand="0" w:noVBand="1"/>
      </w:tblPr>
      <w:tblGrid>
        <w:gridCol w:w="660"/>
        <w:gridCol w:w="740"/>
        <w:gridCol w:w="2853"/>
        <w:gridCol w:w="2977"/>
        <w:gridCol w:w="2976"/>
        <w:gridCol w:w="2977"/>
        <w:gridCol w:w="2977"/>
        <w:gridCol w:w="740"/>
      </w:tblGrid>
      <w:tr w:rsidR="00CE6493" w:rsidRPr="00CE6493" w14:paraId="7449605B" w14:textId="77777777" w:rsidTr="00CE6493">
        <w:trPr>
          <w:trHeight w:hRule="exact" w:val="505"/>
        </w:trPr>
        <w:tc>
          <w:tcPr>
            <w:tcW w:w="660" w:type="dxa"/>
            <w:tcBorders>
              <w:top w:val="nil"/>
              <w:left w:val="nil"/>
              <w:bottom w:val="nil"/>
              <w:right w:val="nil"/>
            </w:tcBorders>
            <w:shd w:val="clear" w:color="000000" w:fill="50505F"/>
            <w:noWrap/>
            <w:vAlign w:val="center"/>
            <w:hideMark/>
          </w:tcPr>
          <w:p w14:paraId="5234470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3A96273F"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nil"/>
              <w:right w:val="nil"/>
            </w:tcBorders>
            <w:shd w:val="clear" w:color="000000" w:fill="F2F2F2"/>
            <w:noWrap/>
            <w:vAlign w:val="center"/>
            <w:hideMark/>
          </w:tcPr>
          <w:p w14:paraId="2D6C62D8"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3218D2D5"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6" w:type="dxa"/>
            <w:tcBorders>
              <w:top w:val="nil"/>
              <w:left w:val="nil"/>
              <w:bottom w:val="nil"/>
              <w:right w:val="nil"/>
            </w:tcBorders>
            <w:shd w:val="clear" w:color="000000" w:fill="F2F2F2"/>
            <w:noWrap/>
            <w:vAlign w:val="center"/>
            <w:hideMark/>
          </w:tcPr>
          <w:p w14:paraId="7D5D117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7673E522" w14:textId="02A2220B"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Pr>
                <w:noProof/>
              </w:rPr>
              <w:drawing>
                <wp:anchor distT="0" distB="0" distL="114300" distR="114300" simplePos="0" relativeHeight="251659264" behindDoc="0" locked="0" layoutInCell="1" allowOverlap="1" wp14:anchorId="3BB4BACA" wp14:editId="53381267">
                  <wp:simplePos x="0" y="0"/>
                  <wp:positionH relativeFrom="page">
                    <wp:posOffset>1111250</wp:posOffset>
                  </wp:positionH>
                  <wp:positionV relativeFrom="page">
                    <wp:posOffset>9525</wp:posOffset>
                  </wp:positionV>
                  <wp:extent cx="3086100" cy="2600325"/>
                  <wp:effectExtent l="0" t="0" r="0" b="9525"/>
                  <wp:wrapNone/>
                  <wp:docPr id="4" name="Graphic 3">
                    <a:extLst xmlns:a="http://schemas.openxmlformats.org/drawingml/2006/main">
                      <a:ext uri="{FF2B5EF4-FFF2-40B4-BE49-F238E27FC236}">
                        <a16:creationId xmlns:a16="http://schemas.microsoft.com/office/drawing/2014/main" id="{48BC3B2E-BFC1-59BB-0777-27E4BB79BF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48BC3B2E-BFC1-59BB-0777-27E4BB79BF3A}"/>
                              </a:ext>
                            </a:extLst>
                          </pic:cNvPr>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3086100" cy="2600325"/>
                          </a:xfrm>
                          <a:prstGeom prst="rect">
                            <a:avLst/>
                          </a:prstGeom>
                        </pic:spPr>
                      </pic:pic>
                    </a:graphicData>
                  </a:graphic>
                  <wp14:sizeRelH relativeFrom="margin">
                    <wp14:pctWidth>0</wp14:pctWidth>
                  </wp14:sizeRelH>
                  <wp14:sizeRelV relativeFrom="margin">
                    <wp14:pctHeight>0</wp14:pctHeight>
                  </wp14:sizeRelV>
                </wp:anchor>
              </w:drawing>
            </w: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572A4090" w14:textId="3C471B7E"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Pr>
                <w:noProof/>
              </w:rPr>
              <w:drawing>
                <wp:anchor distT="0" distB="0" distL="114300" distR="114300" simplePos="0" relativeHeight="251662336" behindDoc="0" locked="0" layoutInCell="1" allowOverlap="1" wp14:anchorId="698DCDF8" wp14:editId="1CE4FE17">
                  <wp:simplePos x="0" y="0"/>
                  <wp:positionH relativeFrom="page">
                    <wp:posOffset>1294765</wp:posOffset>
                  </wp:positionH>
                  <wp:positionV relativeFrom="paragraph">
                    <wp:posOffset>-38735</wp:posOffset>
                  </wp:positionV>
                  <wp:extent cx="862330" cy="169545"/>
                  <wp:effectExtent l="0" t="0" r="0" b="1905"/>
                  <wp:wrapNone/>
                  <wp:docPr id="53" name="Picture 53">
                    <a:hlinkClick xmlns:a="http://schemas.openxmlformats.org/drawingml/2006/main" r:id="rId6"/>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6"/>
                            <a:extLst>
                              <a:ext uri="{FF2B5EF4-FFF2-40B4-BE49-F238E27FC236}">
                                <a16:creationId xmlns:a16="http://schemas.microsoft.com/office/drawing/2014/main" id="{BA99560F-3711-E353-8277-0943498A2DDB}"/>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30" cy="169545"/>
                          </a:xfrm>
                          <a:prstGeom prst="rect">
                            <a:avLst/>
                          </a:prstGeom>
                        </pic:spPr>
                      </pic:pic>
                    </a:graphicData>
                  </a:graphic>
                  <wp14:sizeRelH relativeFrom="margin">
                    <wp14:pctWidth>0</wp14:pctWidth>
                  </wp14:sizeRelH>
                  <wp14:sizeRelV relativeFrom="margin">
                    <wp14:pctHeight>0</wp14:pctHeight>
                  </wp14:sizeRelV>
                </wp:anchor>
              </w:drawing>
            </w: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0AFBADDB"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5CCB9E68" w14:textId="77777777" w:rsidTr="00CE6493">
        <w:trPr>
          <w:trHeight w:hRule="exact" w:val="936"/>
        </w:trPr>
        <w:tc>
          <w:tcPr>
            <w:tcW w:w="660" w:type="dxa"/>
            <w:tcBorders>
              <w:top w:val="nil"/>
              <w:left w:val="nil"/>
              <w:bottom w:val="nil"/>
              <w:right w:val="nil"/>
            </w:tcBorders>
            <w:shd w:val="clear" w:color="000000" w:fill="50505F"/>
            <w:noWrap/>
            <w:vAlign w:val="center"/>
            <w:hideMark/>
          </w:tcPr>
          <w:p w14:paraId="3E026CEF"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7E19D99F"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8806" w:type="dxa"/>
            <w:gridSpan w:val="3"/>
            <w:tcBorders>
              <w:top w:val="nil"/>
              <w:left w:val="nil"/>
              <w:bottom w:val="nil"/>
              <w:right w:val="nil"/>
            </w:tcBorders>
            <w:shd w:val="clear" w:color="000000" w:fill="F2F2F2"/>
            <w:noWrap/>
            <w:vAlign w:val="center"/>
            <w:hideMark/>
          </w:tcPr>
          <w:p w14:paraId="40BEAFEF" w14:textId="77777777" w:rsidR="00CE6493" w:rsidRPr="00CE6493" w:rsidRDefault="00CE6493" w:rsidP="00CE6493">
            <w:pPr>
              <w:spacing w:after="0" w:line="240" w:lineRule="auto"/>
              <w:rPr>
                <w:rFonts w:ascii="Lato" w:eastAsia="Times New Roman" w:hAnsi="Lato" w:cs="Calibri"/>
                <w:color w:val="4489BA"/>
                <w:kern w:val="0"/>
                <w:sz w:val="72"/>
                <w:szCs w:val="72"/>
                <w:lang w:eastAsia="en-GB"/>
                <w14:ligatures w14:val="none"/>
              </w:rPr>
            </w:pPr>
            <w:r w:rsidRPr="00CE6493">
              <w:rPr>
                <w:rFonts w:ascii="Lato" w:eastAsia="Times New Roman" w:hAnsi="Lato" w:cs="Calibri"/>
                <w:color w:val="4489BA"/>
                <w:kern w:val="0"/>
                <w:sz w:val="72"/>
                <w:szCs w:val="72"/>
                <w:lang w:eastAsia="en-GB"/>
                <w14:ligatures w14:val="none"/>
              </w:rPr>
              <w:t>IBUPROFEN</w:t>
            </w:r>
          </w:p>
        </w:tc>
        <w:tc>
          <w:tcPr>
            <w:tcW w:w="2977" w:type="dxa"/>
            <w:tcBorders>
              <w:top w:val="nil"/>
              <w:left w:val="nil"/>
              <w:bottom w:val="nil"/>
              <w:right w:val="nil"/>
            </w:tcBorders>
            <w:shd w:val="clear" w:color="000000" w:fill="F2F2F2"/>
            <w:noWrap/>
            <w:vAlign w:val="center"/>
            <w:hideMark/>
          </w:tcPr>
          <w:p w14:paraId="6E70315F"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612309A3" w14:textId="0AD42D3B"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1835A36F"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0F6F8080" w14:textId="77777777" w:rsidTr="00CE6493">
        <w:trPr>
          <w:trHeight w:hRule="exact" w:val="323"/>
        </w:trPr>
        <w:tc>
          <w:tcPr>
            <w:tcW w:w="660" w:type="dxa"/>
            <w:tcBorders>
              <w:top w:val="nil"/>
              <w:left w:val="nil"/>
              <w:bottom w:val="nil"/>
              <w:right w:val="nil"/>
            </w:tcBorders>
            <w:shd w:val="clear" w:color="000000" w:fill="50505F"/>
            <w:noWrap/>
            <w:vAlign w:val="center"/>
            <w:hideMark/>
          </w:tcPr>
          <w:p w14:paraId="0A88E7C2"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412FA72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nil"/>
              <w:right w:val="nil"/>
            </w:tcBorders>
            <w:shd w:val="clear" w:color="000000" w:fill="F2F2F2"/>
            <w:noWrap/>
            <w:vAlign w:val="center"/>
            <w:hideMark/>
          </w:tcPr>
          <w:p w14:paraId="5C2BC341"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15EE70C7"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6" w:type="dxa"/>
            <w:tcBorders>
              <w:top w:val="nil"/>
              <w:left w:val="nil"/>
              <w:bottom w:val="nil"/>
              <w:right w:val="nil"/>
            </w:tcBorders>
            <w:shd w:val="clear" w:color="000000" w:fill="F2F2F2"/>
            <w:noWrap/>
            <w:vAlign w:val="center"/>
            <w:hideMark/>
          </w:tcPr>
          <w:p w14:paraId="776945CD"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1CA7BC91"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69F9BA2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2C673BD7"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7F8261CA" w14:textId="77777777" w:rsidTr="00CE6493">
        <w:trPr>
          <w:trHeight w:hRule="exact" w:val="1117"/>
        </w:trPr>
        <w:tc>
          <w:tcPr>
            <w:tcW w:w="660" w:type="dxa"/>
            <w:tcBorders>
              <w:top w:val="nil"/>
              <w:left w:val="nil"/>
              <w:bottom w:val="nil"/>
              <w:right w:val="nil"/>
            </w:tcBorders>
            <w:shd w:val="clear" w:color="000000" w:fill="50505F"/>
            <w:noWrap/>
            <w:vAlign w:val="center"/>
            <w:hideMark/>
          </w:tcPr>
          <w:p w14:paraId="43A1565D"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1F7AF98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8806" w:type="dxa"/>
            <w:gridSpan w:val="3"/>
            <w:tcBorders>
              <w:top w:val="nil"/>
              <w:left w:val="nil"/>
              <w:bottom w:val="nil"/>
              <w:right w:val="nil"/>
            </w:tcBorders>
            <w:shd w:val="clear" w:color="000000" w:fill="F2F2F2"/>
            <w:hideMark/>
          </w:tcPr>
          <w:p w14:paraId="4BC3EF1C" w14:textId="77777777" w:rsidR="00CE6493" w:rsidRPr="00CE6493" w:rsidRDefault="00CE6493" w:rsidP="00CE6493">
            <w:pPr>
              <w:spacing w:after="0" w:line="240" w:lineRule="auto"/>
              <w:rPr>
                <w:rFonts w:ascii="Lato" w:eastAsia="Times New Roman" w:hAnsi="Lato" w:cs="Calibri"/>
                <w:color w:val="D20A64"/>
                <w:kern w:val="0"/>
                <w:sz w:val="20"/>
                <w:szCs w:val="20"/>
                <w:lang w:eastAsia="en-GB"/>
                <w14:ligatures w14:val="none"/>
              </w:rPr>
            </w:pPr>
            <w:r w:rsidRPr="00CE6493">
              <w:rPr>
                <w:rFonts w:ascii="Lato" w:eastAsia="Times New Roman" w:hAnsi="Lato" w:cs="Calibri"/>
                <w:color w:val="D20A64"/>
                <w:kern w:val="0"/>
                <w:sz w:val="20"/>
                <w:szCs w:val="20"/>
                <w:lang w:eastAsia="en-GB"/>
                <w14:ligatures w14:val="none"/>
              </w:rPr>
              <w:t>Ibuprofen is a nonsteroidal anti-inflammatory drug (NSAID). It works by reducing hormones that cause inflammation and pain in the body. Ibuprofen is used to reduce fever and treat pain or inflammation caused by many conditions such as headache, toothache, back pain, arthritis, menstrual cramps, or minor injury.</w:t>
            </w:r>
          </w:p>
        </w:tc>
        <w:tc>
          <w:tcPr>
            <w:tcW w:w="2977" w:type="dxa"/>
            <w:tcBorders>
              <w:top w:val="nil"/>
              <w:left w:val="nil"/>
              <w:bottom w:val="nil"/>
              <w:right w:val="nil"/>
            </w:tcBorders>
            <w:shd w:val="clear" w:color="000000" w:fill="F2F2F2"/>
            <w:noWrap/>
            <w:vAlign w:val="center"/>
            <w:hideMark/>
          </w:tcPr>
          <w:p w14:paraId="36B8E60E" w14:textId="3984F210"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6E5E7B9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39B8BEF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083E7F4B" w14:textId="77777777" w:rsidTr="00CE6493">
        <w:trPr>
          <w:trHeight w:hRule="exact" w:val="335"/>
        </w:trPr>
        <w:tc>
          <w:tcPr>
            <w:tcW w:w="660" w:type="dxa"/>
            <w:tcBorders>
              <w:top w:val="nil"/>
              <w:left w:val="nil"/>
              <w:bottom w:val="nil"/>
              <w:right w:val="nil"/>
            </w:tcBorders>
            <w:shd w:val="clear" w:color="000000" w:fill="50505F"/>
            <w:noWrap/>
            <w:vAlign w:val="center"/>
            <w:hideMark/>
          </w:tcPr>
          <w:p w14:paraId="47EE89B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25259A08" w14:textId="15EEC2DE"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Pr>
                <w:noProof/>
              </w:rPr>
              <w:drawing>
                <wp:anchor distT="0" distB="0" distL="114300" distR="114300" simplePos="0" relativeHeight="251660288" behindDoc="0" locked="0" layoutInCell="1" allowOverlap="1" wp14:anchorId="721665F5" wp14:editId="3C4BA4EC">
                  <wp:simplePos x="0" y="0"/>
                  <wp:positionH relativeFrom="page">
                    <wp:posOffset>-422910</wp:posOffset>
                  </wp:positionH>
                  <wp:positionV relativeFrom="page">
                    <wp:posOffset>-1076325</wp:posOffset>
                  </wp:positionV>
                  <wp:extent cx="657225" cy="2085975"/>
                  <wp:effectExtent l="0" t="0" r="9525" b="9525"/>
                  <wp:wrapNone/>
                  <wp:docPr id="5" name="Graphic 4">
                    <a:extLst xmlns:a="http://schemas.openxmlformats.org/drawingml/2006/main">
                      <a:ext uri="{FF2B5EF4-FFF2-40B4-BE49-F238E27FC236}">
                        <a16:creationId xmlns:a16="http://schemas.microsoft.com/office/drawing/2014/main" id="{D494E82C-EC5B-949E-C473-8FE17FEE4E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D494E82C-EC5B-949E-C473-8FE17FEE4EAC}"/>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657225" cy="2085975"/>
                          </a:xfrm>
                          <a:prstGeom prst="rect">
                            <a:avLst/>
                          </a:prstGeom>
                        </pic:spPr>
                      </pic:pic>
                    </a:graphicData>
                  </a:graphic>
                  <wp14:sizeRelH relativeFrom="margin">
                    <wp14:pctWidth>0</wp14:pctWidth>
                  </wp14:sizeRelH>
                  <wp14:sizeRelV relativeFrom="margin">
                    <wp14:pctHeight>0</wp14:pctHeight>
                  </wp14:sizeRelV>
                </wp:anchor>
              </w:drawing>
            </w: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nil"/>
              <w:right w:val="nil"/>
            </w:tcBorders>
            <w:shd w:val="clear" w:color="000000" w:fill="F2F2F2"/>
            <w:hideMark/>
          </w:tcPr>
          <w:p w14:paraId="2E92DE01" w14:textId="77777777" w:rsidR="00CE6493" w:rsidRPr="00CE6493" w:rsidRDefault="00CE6493" w:rsidP="00CE6493">
            <w:pPr>
              <w:spacing w:after="0" w:line="240" w:lineRule="auto"/>
              <w:rPr>
                <w:rFonts w:ascii="Lato" w:eastAsia="Times New Roman" w:hAnsi="Lato" w:cs="Calibri"/>
                <w:color w:val="D20A64"/>
                <w:kern w:val="0"/>
                <w:sz w:val="20"/>
                <w:szCs w:val="20"/>
                <w:lang w:eastAsia="en-GB"/>
                <w14:ligatures w14:val="none"/>
              </w:rPr>
            </w:pPr>
            <w:r w:rsidRPr="00CE6493">
              <w:rPr>
                <w:rFonts w:ascii="Lato" w:eastAsia="Times New Roman" w:hAnsi="Lato" w:cs="Calibri"/>
                <w:color w:val="D20A64"/>
                <w:kern w:val="0"/>
                <w:sz w:val="20"/>
                <w:szCs w:val="20"/>
                <w:lang w:eastAsia="en-GB"/>
                <w14:ligatures w14:val="none"/>
              </w:rPr>
              <w:t> </w:t>
            </w:r>
          </w:p>
        </w:tc>
        <w:tc>
          <w:tcPr>
            <w:tcW w:w="2977" w:type="dxa"/>
            <w:tcBorders>
              <w:top w:val="nil"/>
              <w:left w:val="nil"/>
              <w:bottom w:val="nil"/>
              <w:right w:val="nil"/>
            </w:tcBorders>
            <w:shd w:val="clear" w:color="000000" w:fill="F2F2F2"/>
            <w:noWrap/>
            <w:hideMark/>
          </w:tcPr>
          <w:p w14:paraId="535B8F93" w14:textId="77777777" w:rsidR="00CE6493" w:rsidRPr="00CE6493" w:rsidRDefault="00CE6493" w:rsidP="00CE6493">
            <w:pPr>
              <w:spacing w:after="0" w:line="240" w:lineRule="auto"/>
              <w:rPr>
                <w:rFonts w:ascii="Lato" w:eastAsia="Times New Roman" w:hAnsi="Lato" w:cs="Calibri"/>
                <w:color w:val="D20A64"/>
                <w:kern w:val="0"/>
                <w:sz w:val="20"/>
                <w:szCs w:val="20"/>
                <w:lang w:eastAsia="en-GB"/>
                <w14:ligatures w14:val="none"/>
              </w:rPr>
            </w:pPr>
            <w:r w:rsidRPr="00CE6493">
              <w:rPr>
                <w:rFonts w:ascii="Lato" w:eastAsia="Times New Roman" w:hAnsi="Lato" w:cs="Calibri"/>
                <w:color w:val="D20A64"/>
                <w:kern w:val="0"/>
                <w:sz w:val="20"/>
                <w:szCs w:val="20"/>
                <w:lang w:eastAsia="en-GB"/>
                <w14:ligatures w14:val="none"/>
              </w:rPr>
              <w:t> </w:t>
            </w:r>
          </w:p>
        </w:tc>
        <w:tc>
          <w:tcPr>
            <w:tcW w:w="2976" w:type="dxa"/>
            <w:tcBorders>
              <w:top w:val="nil"/>
              <w:left w:val="nil"/>
              <w:bottom w:val="nil"/>
              <w:right w:val="nil"/>
            </w:tcBorders>
            <w:shd w:val="clear" w:color="000000" w:fill="F2F2F2"/>
            <w:noWrap/>
            <w:hideMark/>
          </w:tcPr>
          <w:p w14:paraId="7A9FD19E" w14:textId="77777777" w:rsidR="00CE6493" w:rsidRPr="00CE6493" w:rsidRDefault="00CE6493" w:rsidP="00CE6493">
            <w:pPr>
              <w:spacing w:after="0" w:line="240" w:lineRule="auto"/>
              <w:rPr>
                <w:rFonts w:ascii="Lato" w:eastAsia="Times New Roman" w:hAnsi="Lato" w:cs="Calibri"/>
                <w:color w:val="D20A64"/>
                <w:kern w:val="0"/>
                <w:sz w:val="20"/>
                <w:szCs w:val="20"/>
                <w:lang w:eastAsia="en-GB"/>
                <w14:ligatures w14:val="none"/>
              </w:rPr>
            </w:pPr>
            <w:r w:rsidRPr="00CE6493">
              <w:rPr>
                <w:rFonts w:ascii="Lato" w:eastAsia="Times New Roman" w:hAnsi="Lato" w:cs="Calibri"/>
                <w:color w:val="D20A64"/>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603984B8"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19A57D75"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7CCAB995"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4BD2E8D6" w14:textId="77777777" w:rsidTr="00CE6493">
        <w:trPr>
          <w:trHeight w:hRule="exact" w:val="578"/>
        </w:trPr>
        <w:tc>
          <w:tcPr>
            <w:tcW w:w="660" w:type="dxa"/>
            <w:tcBorders>
              <w:top w:val="nil"/>
              <w:left w:val="nil"/>
              <w:bottom w:val="nil"/>
              <w:right w:val="nil"/>
            </w:tcBorders>
            <w:shd w:val="clear" w:color="000000" w:fill="50505F"/>
            <w:noWrap/>
            <w:vAlign w:val="center"/>
            <w:hideMark/>
          </w:tcPr>
          <w:p w14:paraId="60A624F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60E49422" w14:textId="41AFF660"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8806" w:type="dxa"/>
            <w:gridSpan w:val="3"/>
            <w:tcBorders>
              <w:top w:val="nil"/>
              <w:left w:val="nil"/>
              <w:bottom w:val="nil"/>
              <w:right w:val="nil"/>
            </w:tcBorders>
            <w:shd w:val="clear" w:color="000000" w:fill="F2F2F2"/>
            <w:hideMark/>
          </w:tcPr>
          <w:p w14:paraId="3C13C0FB" w14:textId="18B9B568" w:rsidR="00CE6493" w:rsidRPr="00CE6493" w:rsidRDefault="00CE6493" w:rsidP="00CE6493">
            <w:pPr>
              <w:spacing w:after="0" w:line="240" w:lineRule="auto"/>
              <w:rPr>
                <w:rFonts w:ascii="Lato" w:eastAsia="Times New Roman" w:hAnsi="Lato" w:cs="Calibri"/>
                <w:color w:val="D20A64"/>
                <w:kern w:val="0"/>
                <w:sz w:val="20"/>
                <w:szCs w:val="20"/>
                <w:lang w:eastAsia="en-GB"/>
                <w14:ligatures w14:val="none"/>
              </w:rPr>
            </w:pPr>
            <w:r w:rsidRPr="00CE6493">
              <w:rPr>
                <w:rFonts w:ascii="Lato" w:eastAsia="Times New Roman" w:hAnsi="Lato" w:cs="Calibri"/>
                <w:color w:val="D20A64"/>
                <w:kern w:val="0"/>
                <w:sz w:val="20"/>
                <w:szCs w:val="20"/>
                <w:lang w:eastAsia="en-GB"/>
                <w14:ligatures w14:val="none"/>
              </w:rPr>
              <w:t>A child's dose is based on the age and weight of the child. Carefully follow the dosing instructions. Take ibuprofen with food or milk to lessen stomach upset.</w:t>
            </w:r>
          </w:p>
        </w:tc>
        <w:tc>
          <w:tcPr>
            <w:tcW w:w="2977" w:type="dxa"/>
            <w:tcBorders>
              <w:top w:val="nil"/>
              <w:left w:val="nil"/>
              <w:bottom w:val="nil"/>
              <w:right w:val="nil"/>
            </w:tcBorders>
            <w:shd w:val="clear" w:color="000000" w:fill="F2F2F2"/>
            <w:noWrap/>
            <w:vAlign w:val="center"/>
            <w:hideMark/>
          </w:tcPr>
          <w:p w14:paraId="5CDF34D9" w14:textId="2717E81C"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79FB5699" w14:textId="0769A789"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3A362FC2"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37DF7BAA" w14:textId="77777777" w:rsidTr="00CE6493">
        <w:trPr>
          <w:trHeight w:hRule="exact" w:val="561"/>
        </w:trPr>
        <w:tc>
          <w:tcPr>
            <w:tcW w:w="660" w:type="dxa"/>
            <w:tcBorders>
              <w:top w:val="nil"/>
              <w:left w:val="nil"/>
              <w:bottom w:val="nil"/>
              <w:right w:val="nil"/>
            </w:tcBorders>
            <w:shd w:val="clear" w:color="000000" w:fill="50505F"/>
            <w:noWrap/>
            <w:vAlign w:val="center"/>
            <w:hideMark/>
          </w:tcPr>
          <w:p w14:paraId="753B3EE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7CE8B945" w14:textId="3DD88150"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nil"/>
              <w:right w:val="nil"/>
            </w:tcBorders>
            <w:shd w:val="clear" w:color="000000" w:fill="F2F2F2"/>
            <w:noWrap/>
            <w:vAlign w:val="center"/>
            <w:hideMark/>
          </w:tcPr>
          <w:p w14:paraId="0718836E"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5276D41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6" w:type="dxa"/>
            <w:tcBorders>
              <w:top w:val="nil"/>
              <w:left w:val="nil"/>
              <w:bottom w:val="nil"/>
              <w:right w:val="nil"/>
            </w:tcBorders>
            <w:shd w:val="clear" w:color="000000" w:fill="F2F2F2"/>
            <w:noWrap/>
            <w:vAlign w:val="center"/>
            <w:hideMark/>
          </w:tcPr>
          <w:p w14:paraId="33B2B0D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693652E9"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6417A0B0" w14:textId="6B0A3BB9"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797C7D4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5E19AF3D"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1398054C"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4A0FF499"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nil"/>
              <w:right w:val="nil"/>
            </w:tcBorders>
            <w:shd w:val="clear" w:color="000000" w:fill="F2F2F2"/>
            <w:noWrap/>
            <w:vAlign w:val="center"/>
            <w:hideMark/>
          </w:tcPr>
          <w:p w14:paraId="61277011"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410317E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6" w:type="dxa"/>
            <w:tcBorders>
              <w:top w:val="nil"/>
              <w:left w:val="nil"/>
              <w:bottom w:val="nil"/>
              <w:right w:val="nil"/>
            </w:tcBorders>
            <w:shd w:val="clear" w:color="000000" w:fill="F2F2F2"/>
            <w:noWrap/>
            <w:vAlign w:val="center"/>
            <w:hideMark/>
          </w:tcPr>
          <w:p w14:paraId="2EB845E5"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6E5E2147"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nil"/>
              <w:left w:val="nil"/>
              <w:bottom w:val="nil"/>
              <w:right w:val="nil"/>
            </w:tcBorders>
            <w:shd w:val="clear" w:color="000000" w:fill="F2F2F2"/>
            <w:noWrap/>
            <w:vAlign w:val="center"/>
            <w:hideMark/>
          </w:tcPr>
          <w:p w14:paraId="2C2F9EC0"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39E9EC4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1E3DBEB8"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1A649C6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20D06B0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5830" w:type="dxa"/>
            <w:gridSpan w:val="2"/>
            <w:tcBorders>
              <w:top w:val="nil"/>
              <w:left w:val="nil"/>
              <w:bottom w:val="nil"/>
              <w:right w:val="nil"/>
            </w:tcBorders>
            <w:shd w:val="clear" w:color="000000" w:fill="F2F2F2"/>
            <w:noWrap/>
            <w:vAlign w:val="center"/>
            <w:hideMark/>
          </w:tcPr>
          <w:p w14:paraId="76A64540" w14:textId="77777777" w:rsidR="00CE6493" w:rsidRPr="00CE6493" w:rsidRDefault="00CE6493" w:rsidP="00CE6493">
            <w:pPr>
              <w:spacing w:after="0" w:line="240" w:lineRule="auto"/>
              <w:jc w:val="center"/>
              <w:rPr>
                <w:rFonts w:ascii="Lato" w:eastAsia="Times New Roman" w:hAnsi="Lato" w:cs="Calibri"/>
                <w:b/>
                <w:bCs/>
                <w:color w:val="000000"/>
                <w:kern w:val="0"/>
                <w:sz w:val="20"/>
                <w:szCs w:val="20"/>
                <w:lang w:eastAsia="en-GB"/>
                <w14:ligatures w14:val="none"/>
              </w:rPr>
            </w:pPr>
            <w:r w:rsidRPr="00CE6493">
              <w:rPr>
                <w:rFonts w:ascii="Lato" w:eastAsia="Times New Roman" w:hAnsi="Lato" w:cs="Calibri"/>
                <w:b/>
                <w:bCs/>
                <w:color w:val="000000"/>
                <w:kern w:val="0"/>
                <w:sz w:val="20"/>
                <w:szCs w:val="20"/>
                <w:lang w:eastAsia="en-GB"/>
                <w14:ligatures w14:val="none"/>
              </w:rPr>
              <w:t>WEIGHT</w:t>
            </w:r>
          </w:p>
        </w:tc>
        <w:tc>
          <w:tcPr>
            <w:tcW w:w="2976" w:type="dxa"/>
            <w:tcBorders>
              <w:top w:val="nil"/>
              <w:left w:val="nil"/>
              <w:bottom w:val="nil"/>
              <w:right w:val="nil"/>
            </w:tcBorders>
            <w:shd w:val="clear" w:color="000000" w:fill="F2F2F2"/>
            <w:noWrap/>
            <w:vAlign w:val="center"/>
            <w:hideMark/>
          </w:tcPr>
          <w:p w14:paraId="63BBAF6B" w14:textId="77777777" w:rsidR="00CE6493" w:rsidRPr="00CE6493" w:rsidRDefault="00CE6493" w:rsidP="00CE6493">
            <w:pPr>
              <w:spacing w:after="0" w:line="240" w:lineRule="auto"/>
              <w:jc w:val="center"/>
              <w:rPr>
                <w:rFonts w:ascii="Lato" w:eastAsia="Times New Roman" w:hAnsi="Lato" w:cs="Calibri"/>
                <w:b/>
                <w:bCs/>
                <w:color w:val="000000"/>
                <w:kern w:val="0"/>
                <w:sz w:val="20"/>
                <w:szCs w:val="20"/>
                <w:lang w:eastAsia="en-GB"/>
                <w14:ligatures w14:val="none"/>
              </w:rPr>
            </w:pPr>
            <w:r w:rsidRPr="00CE6493">
              <w:rPr>
                <w:rFonts w:ascii="Lato" w:eastAsia="Times New Roman" w:hAnsi="Lato" w:cs="Calibri"/>
                <w:b/>
                <w:bCs/>
                <w:color w:val="000000"/>
                <w:kern w:val="0"/>
                <w:sz w:val="20"/>
                <w:szCs w:val="20"/>
                <w:lang w:eastAsia="en-GB"/>
                <w14:ligatures w14:val="none"/>
              </w:rPr>
              <w:t>CHILDREN'S LIQUID</w:t>
            </w:r>
          </w:p>
        </w:tc>
        <w:tc>
          <w:tcPr>
            <w:tcW w:w="2977" w:type="dxa"/>
            <w:tcBorders>
              <w:top w:val="nil"/>
              <w:left w:val="nil"/>
              <w:bottom w:val="nil"/>
              <w:right w:val="nil"/>
            </w:tcBorders>
            <w:shd w:val="clear" w:color="000000" w:fill="F2F2F2"/>
            <w:noWrap/>
            <w:vAlign w:val="center"/>
            <w:hideMark/>
          </w:tcPr>
          <w:p w14:paraId="32458FC9" w14:textId="77777777" w:rsidR="00CE6493" w:rsidRPr="00CE6493" w:rsidRDefault="00CE6493" w:rsidP="00CE6493">
            <w:pPr>
              <w:spacing w:after="0" w:line="240" w:lineRule="auto"/>
              <w:jc w:val="center"/>
              <w:rPr>
                <w:rFonts w:ascii="Lato" w:eastAsia="Times New Roman" w:hAnsi="Lato" w:cs="Calibri"/>
                <w:b/>
                <w:bCs/>
                <w:color w:val="000000"/>
                <w:kern w:val="0"/>
                <w:sz w:val="20"/>
                <w:szCs w:val="20"/>
                <w:lang w:eastAsia="en-GB"/>
                <w14:ligatures w14:val="none"/>
              </w:rPr>
            </w:pPr>
            <w:r w:rsidRPr="00CE6493">
              <w:rPr>
                <w:rFonts w:ascii="Lato" w:eastAsia="Times New Roman" w:hAnsi="Lato" w:cs="Calibri"/>
                <w:b/>
                <w:bCs/>
                <w:color w:val="000000"/>
                <w:kern w:val="0"/>
                <w:sz w:val="20"/>
                <w:szCs w:val="20"/>
                <w:lang w:eastAsia="en-GB"/>
                <w14:ligatures w14:val="none"/>
              </w:rPr>
              <w:t>TABLETS - JUNIOR</w:t>
            </w:r>
          </w:p>
        </w:tc>
        <w:tc>
          <w:tcPr>
            <w:tcW w:w="2977" w:type="dxa"/>
            <w:tcBorders>
              <w:top w:val="nil"/>
              <w:left w:val="nil"/>
              <w:bottom w:val="nil"/>
              <w:right w:val="nil"/>
            </w:tcBorders>
            <w:shd w:val="clear" w:color="000000" w:fill="F2F2F2"/>
            <w:noWrap/>
            <w:vAlign w:val="center"/>
            <w:hideMark/>
          </w:tcPr>
          <w:p w14:paraId="31A9EBC9" w14:textId="77777777" w:rsidR="00CE6493" w:rsidRPr="00CE6493" w:rsidRDefault="00CE6493" w:rsidP="00CE6493">
            <w:pPr>
              <w:spacing w:after="0" w:line="240" w:lineRule="auto"/>
              <w:jc w:val="center"/>
              <w:rPr>
                <w:rFonts w:ascii="Lato" w:eastAsia="Times New Roman" w:hAnsi="Lato" w:cs="Calibri"/>
                <w:b/>
                <w:bCs/>
                <w:color w:val="000000"/>
                <w:kern w:val="0"/>
                <w:sz w:val="20"/>
                <w:szCs w:val="20"/>
                <w:lang w:eastAsia="en-GB"/>
                <w14:ligatures w14:val="none"/>
              </w:rPr>
            </w:pPr>
            <w:r w:rsidRPr="00CE6493">
              <w:rPr>
                <w:rFonts w:ascii="Lato" w:eastAsia="Times New Roman" w:hAnsi="Lato" w:cs="Calibri"/>
                <w:b/>
                <w:bCs/>
                <w:color w:val="000000"/>
                <w:kern w:val="0"/>
                <w:sz w:val="20"/>
                <w:szCs w:val="20"/>
                <w:lang w:eastAsia="en-GB"/>
                <w14:ligatures w14:val="none"/>
              </w:rPr>
              <w:t>TABLETS - ADULTS</w:t>
            </w:r>
          </w:p>
        </w:tc>
        <w:tc>
          <w:tcPr>
            <w:tcW w:w="740" w:type="dxa"/>
            <w:tcBorders>
              <w:top w:val="nil"/>
              <w:left w:val="nil"/>
              <w:bottom w:val="nil"/>
              <w:right w:val="nil"/>
            </w:tcBorders>
            <w:shd w:val="clear" w:color="000000" w:fill="F2F2F2"/>
            <w:noWrap/>
            <w:vAlign w:val="center"/>
            <w:hideMark/>
          </w:tcPr>
          <w:p w14:paraId="5EC748B9"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78343D08"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41CA66B2"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0CD289F1"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12" w:space="0" w:color="7F7F7F" w:themeColor="text1" w:themeTint="80"/>
              <w:right w:val="nil"/>
            </w:tcBorders>
            <w:shd w:val="clear" w:color="000000" w:fill="F2F2F2"/>
            <w:noWrap/>
            <w:vAlign w:val="center"/>
            <w:hideMark/>
          </w:tcPr>
          <w:p w14:paraId="04029CC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(pounds)</w:t>
            </w:r>
          </w:p>
        </w:tc>
        <w:tc>
          <w:tcPr>
            <w:tcW w:w="2977" w:type="dxa"/>
            <w:tcBorders>
              <w:top w:val="nil"/>
              <w:left w:val="nil"/>
              <w:bottom w:val="single" w:sz="12" w:space="0" w:color="7F7F7F" w:themeColor="text1" w:themeTint="80"/>
              <w:right w:val="nil"/>
            </w:tcBorders>
            <w:shd w:val="clear" w:color="000000" w:fill="F2F2F2"/>
            <w:noWrap/>
            <w:vAlign w:val="center"/>
            <w:hideMark/>
          </w:tcPr>
          <w:p w14:paraId="7345109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(kilogram)</w:t>
            </w:r>
          </w:p>
        </w:tc>
        <w:tc>
          <w:tcPr>
            <w:tcW w:w="2976" w:type="dxa"/>
            <w:tcBorders>
              <w:top w:val="nil"/>
              <w:left w:val="nil"/>
              <w:bottom w:val="single" w:sz="12" w:space="0" w:color="7F7F7F" w:themeColor="text1" w:themeTint="80"/>
              <w:right w:val="nil"/>
            </w:tcBorders>
            <w:shd w:val="clear" w:color="000000" w:fill="F2F2F2"/>
            <w:noWrap/>
            <w:vAlign w:val="center"/>
            <w:hideMark/>
          </w:tcPr>
          <w:p w14:paraId="3B99BD88"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(100mg/5ml)</w:t>
            </w:r>
          </w:p>
        </w:tc>
        <w:tc>
          <w:tcPr>
            <w:tcW w:w="2977" w:type="dxa"/>
            <w:tcBorders>
              <w:top w:val="nil"/>
              <w:left w:val="nil"/>
              <w:bottom w:val="single" w:sz="12" w:space="0" w:color="7F7F7F" w:themeColor="text1" w:themeTint="80"/>
              <w:right w:val="nil"/>
            </w:tcBorders>
            <w:shd w:val="clear" w:color="000000" w:fill="F2F2F2"/>
            <w:noWrap/>
            <w:vAlign w:val="center"/>
            <w:hideMark/>
          </w:tcPr>
          <w:p w14:paraId="1408D410"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(100mg)</w:t>
            </w:r>
          </w:p>
        </w:tc>
        <w:tc>
          <w:tcPr>
            <w:tcW w:w="2977" w:type="dxa"/>
            <w:tcBorders>
              <w:top w:val="nil"/>
              <w:left w:val="nil"/>
              <w:bottom w:val="single" w:sz="12" w:space="0" w:color="7F7F7F" w:themeColor="text1" w:themeTint="80"/>
              <w:right w:val="nil"/>
            </w:tcBorders>
            <w:shd w:val="clear" w:color="000000" w:fill="F2F2F2"/>
            <w:noWrap/>
            <w:vAlign w:val="center"/>
            <w:hideMark/>
          </w:tcPr>
          <w:p w14:paraId="31BC327F"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(200mg)</w:t>
            </w:r>
          </w:p>
        </w:tc>
        <w:tc>
          <w:tcPr>
            <w:tcW w:w="740" w:type="dxa"/>
            <w:tcBorders>
              <w:top w:val="nil"/>
              <w:left w:val="nil"/>
              <w:bottom w:val="nil"/>
              <w:right w:val="nil"/>
            </w:tcBorders>
            <w:shd w:val="clear" w:color="000000" w:fill="F2F2F2"/>
            <w:noWrap/>
            <w:vAlign w:val="center"/>
            <w:hideMark/>
          </w:tcPr>
          <w:p w14:paraId="1BE9ECF5"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30892E76"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0716476F"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7CBF139C"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single" w:sz="12" w:space="0" w:color="7F7F7F" w:themeColor="text1" w:themeTint="80"/>
              <w:left w:val="nil"/>
              <w:bottom w:val="single" w:sz="4" w:space="0" w:color="808080"/>
              <w:right w:val="nil"/>
            </w:tcBorders>
            <w:shd w:val="clear" w:color="000000" w:fill="F2F2F2"/>
            <w:noWrap/>
            <w:vAlign w:val="center"/>
            <w:hideMark/>
          </w:tcPr>
          <w:p w14:paraId="496040E8"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12-21 lbs</w:t>
            </w:r>
          </w:p>
        </w:tc>
        <w:tc>
          <w:tcPr>
            <w:tcW w:w="2977" w:type="dxa"/>
            <w:tcBorders>
              <w:top w:val="single" w:sz="12" w:space="0" w:color="7F7F7F" w:themeColor="text1" w:themeTint="80"/>
              <w:left w:val="nil"/>
              <w:bottom w:val="single" w:sz="4" w:space="0" w:color="808080"/>
              <w:right w:val="nil"/>
            </w:tcBorders>
            <w:shd w:val="clear" w:color="000000" w:fill="F2F2F2"/>
            <w:noWrap/>
            <w:vAlign w:val="center"/>
            <w:hideMark/>
          </w:tcPr>
          <w:p w14:paraId="0CA6DA3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5.5-9.9 kg</w:t>
            </w:r>
          </w:p>
        </w:tc>
        <w:tc>
          <w:tcPr>
            <w:tcW w:w="2976" w:type="dxa"/>
            <w:tcBorders>
              <w:top w:val="single" w:sz="12" w:space="0" w:color="7F7F7F" w:themeColor="text1" w:themeTint="80"/>
              <w:left w:val="nil"/>
              <w:bottom w:val="single" w:sz="4" w:space="0" w:color="808080"/>
              <w:right w:val="nil"/>
            </w:tcBorders>
            <w:shd w:val="clear" w:color="000000" w:fill="F2F2F2"/>
            <w:noWrap/>
            <w:vAlign w:val="center"/>
            <w:hideMark/>
          </w:tcPr>
          <w:p w14:paraId="780EA3A8"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2.5 ml</w:t>
            </w:r>
          </w:p>
        </w:tc>
        <w:tc>
          <w:tcPr>
            <w:tcW w:w="2977" w:type="dxa"/>
            <w:tcBorders>
              <w:top w:val="single" w:sz="12" w:space="0" w:color="7F7F7F" w:themeColor="text1" w:themeTint="80"/>
              <w:left w:val="nil"/>
              <w:bottom w:val="single" w:sz="4" w:space="0" w:color="808080"/>
              <w:right w:val="nil"/>
            </w:tcBorders>
            <w:shd w:val="clear" w:color="000000" w:fill="F2F2F2"/>
            <w:noWrap/>
            <w:vAlign w:val="center"/>
            <w:hideMark/>
          </w:tcPr>
          <w:p w14:paraId="64A953E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w:t>
            </w:r>
          </w:p>
        </w:tc>
        <w:tc>
          <w:tcPr>
            <w:tcW w:w="2977" w:type="dxa"/>
            <w:tcBorders>
              <w:top w:val="single" w:sz="12" w:space="0" w:color="7F7F7F" w:themeColor="text1" w:themeTint="80"/>
              <w:left w:val="nil"/>
              <w:bottom w:val="single" w:sz="4" w:space="0" w:color="808080"/>
              <w:right w:val="nil"/>
            </w:tcBorders>
            <w:shd w:val="clear" w:color="000000" w:fill="F2F2F2"/>
            <w:noWrap/>
            <w:vAlign w:val="center"/>
            <w:hideMark/>
          </w:tcPr>
          <w:p w14:paraId="4F047FBC"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w:t>
            </w:r>
          </w:p>
        </w:tc>
        <w:tc>
          <w:tcPr>
            <w:tcW w:w="740" w:type="dxa"/>
            <w:tcBorders>
              <w:top w:val="nil"/>
              <w:left w:val="nil"/>
              <w:bottom w:val="nil"/>
              <w:right w:val="nil"/>
            </w:tcBorders>
            <w:shd w:val="clear" w:color="000000" w:fill="F2F2F2"/>
            <w:noWrap/>
            <w:vAlign w:val="center"/>
            <w:hideMark/>
          </w:tcPr>
          <w:p w14:paraId="7AA53FB0"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11F1EFD7"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19C8318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30208E30"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4" w:space="0" w:color="808080"/>
              <w:right w:val="nil"/>
            </w:tcBorders>
            <w:shd w:val="clear" w:color="000000" w:fill="F2F2F2"/>
            <w:noWrap/>
            <w:vAlign w:val="center"/>
            <w:hideMark/>
          </w:tcPr>
          <w:p w14:paraId="6BFB9D3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22-33 lbs</w:t>
            </w:r>
          </w:p>
        </w:tc>
        <w:tc>
          <w:tcPr>
            <w:tcW w:w="2977" w:type="dxa"/>
            <w:tcBorders>
              <w:top w:val="nil"/>
              <w:left w:val="nil"/>
              <w:bottom w:val="single" w:sz="4" w:space="0" w:color="808080"/>
              <w:right w:val="nil"/>
            </w:tcBorders>
            <w:shd w:val="clear" w:color="000000" w:fill="F2F2F2"/>
            <w:noWrap/>
            <w:vAlign w:val="center"/>
            <w:hideMark/>
          </w:tcPr>
          <w:p w14:paraId="2ECBB97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10.0-14.9 kg</w:t>
            </w:r>
          </w:p>
        </w:tc>
        <w:tc>
          <w:tcPr>
            <w:tcW w:w="2976" w:type="dxa"/>
            <w:tcBorders>
              <w:top w:val="nil"/>
              <w:left w:val="nil"/>
              <w:bottom w:val="single" w:sz="4" w:space="0" w:color="808080"/>
              <w:right w:val="nil"/>
            </w:tcBorders>
            <w:shd w:val="clear" w:color="000000" w:fill="F2F2F2"/>
            <w:noWrap/>
            <w:vAlign w:val="center"/>
            <w:hideMark/>
          </w:tcPr>
          <w:p w14:paraId="5896428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5.0 ml</w:t>
            </w:r>
          </w:p>
        </w:tc>
        <w:tc>
          <w:tcPr>
            <w:tcW w:w="2977" w:type="dxa"/>
            <w:tcBorders>
              <w:top w:val="nil"/>
              <w:left w:val="nil"/>
              <w:bottom w:val="single" w:sz="4" w:space="0" w:color="808080"/>
              <w:right w:val="nil"/>
            </w:tcBorders>
            <w:shd w:val="clear" w:color="000000" w:fill="F2F2F2"/>
            <w:noWrap/>
            <w:vAlign w:val="center"/>
            <w:hideMark/>
          </w:tcPr>
          <w:p w14:paraId="1782EF0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 Tablet (100 mg)</w:t>
            </w:r>
          </w:p>
        </w:tc>
        <w:tc>
          <w:tcPr>
            <w:tcW w:w="2977" w:type="dxa"/>
            <w:tcBorders>
              <w:top w:val="nil"/>
              <w:left w:val="nil"/>
              <w:bottom w:val="single" w:sz="4" w:space="0" w:color="808080"/>
              <w:right w:val="nil"/>
            </w:tcBorders>
            <w:shd w:val="clear" w:color="000000" w:fill="F2F2F2"/>
            <w:noWrap/>
            <w:vAlign w:val="center"/>
            <w:hideMark/>
          </w:tcPr>
          <w:p w14:paraId="15191CBD"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w:t>
            </w:r>
          </w:p>
        </w:tc>
        <w:tc>
          <w:tcPr>
            <w:tcW w:w="740" w:type="dxa"/>
            <w:tcBorders>
              <w:top w:val="nil"/>
              <w:left w:val="nil"/>
              <w:bottom w:val="nil"/>
              <w:right w:val="nil"/>
            </w:tcBorders>
            <w:shd w:val="clear" w:color="000000" w:fill="F2F2F2"/>
            <w:noWrap/>
            <w:vAlign w:val="center"/>
            <w:hideMark/>
          </w:tcPr>
          <w:p w14:paraId="7F704AC9"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40EE30CB"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098AD77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2E7880DE"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4" w:space="0" w:color="808080"/>
              <w:right w:val="nil"/>
            </w:tcBorders>
            <w:shd w:val="clear" w:color="000000" w:fill="F2F2F2"/>
            <w:noWrap/>
            <w:vAlign w:val="center"/>
            <w:hideMark/>
          </w:tcPr>
          <w:p w14:paraId="5FF48490"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34-43 lbs</w:t>
            </w:r>
          </w:p>
        </w:tc>
        <w:tc>
          <w:tcPr>
            <w:tcW w:w="2977" w:type="dxa"/>
            <w:tcBorders>
              <w:top w:val="nil"/>
              <w:left w:val="nil"/>
              <w:bottom w:val="single" w:sz="4" w:space="0" w:color="808080"/>
              <w:right w:val="nil"/>
            </w:tcBorders>
            <w:shd w:val="clear" w:color="000000" w:fill="F2F2F2"/>
            <w:noWrap/>
            <w:vAlign w:val="center"/>
            <w:hideMark/>
          </w:tcPr>
          <w:p w14:paraId="428E5FD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15.0-19.9 kg</w:t>
            </w:r>
          </w:p>
        </w:tc>
        <w:tc>
          <w:tcPr>
            <w:tcW w:w="2976" w:type="dxa"/>
            <w:tcBorders>
              <w:top w:val="nil"/>
              <w:left w:val="nil"/>
              <w:bottom w:val="single" w:sz="4" w:space="0" w:color="808080"/>
              <w:right w:val="nil"/>
            </w:tcBorders>
            <w:shd w:val="clear" w:color="000000" w:fill="F2F2F2"/>
            <w:noWrap/>
            <w:vAlign w:val="center"/>
            <w:hideMark/>
          </w:tcPr>
          <w:p w14:paraId="6AFF27D9"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7.5 ml</w:t>
            </w:r>
          </w:p>
        </w:tc>
        <w:tc>
          <w:tcPr>
            <w:tcW w:w="2977" w:type="dxa"/>
            <w:tcBorders>
              <w:top w:val="nil"/>
              <w:left w:val="nil"/>
              <w:bottom w:val="single" w:sz="4" w:space="0" w:color="808080"/>
              <w:right w:val="nil"/>
            </w:tcBorders>
            <w:shd w:val="clear" w:color="000000" w:fill="F2F2F2"/>
            <w:noWrap/>
            <w:vAlign w:val="center"/>
            <w:hideMark/>
          </w:tcPr>
          <w:p w14:paraId="59A895E2"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 Tablet (100 mg)</w:t>
            </w:r>
          </w:p>
        </w:tc>
        <w:tc>
          <w:tcPr>
            <w:tcW w:w="2977" w:type="dxa"/>
            <w:tcBorders>
              <w:top w:val="nil"/>
              <w:left w:val="nil"/>
              <w:bottom w:val="single" w:sz="4" w:space="0" w:color="808080"/>
              <w:right w:val="nil"/>
            </w:tcBorders>
            <w:shd w:val="clear" w:color="000000" w:fill="F2F2F2"/>
            <w:noWrap/>
            <w:vAlign w:val="center"/>
            <w:hideMark/>
          </w:tcPr>
          <w:p w14:paraId="338AE83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w:t>
            </w:r>
          </w:p>
        </w:tc>
        <w:tc>
          <w:tcPr>
            <w:tcW w:w="740" w:type="dxa"/>
            <w:tcBorders>
              <w:top w:val="nil"/>
              <w:left w:val="nil"/>
              <w:bottom w:val="nil"/>
              <w:right w:val="nil"/>
            </w:tcBorders>
            <w:shd w:val="clear" w:color="000000" w:fill="F2F2F2"/>
            <w:noWrap/>
            <w:vAlign w:val="center"/>
            <w:hideMark/>
          </w:tcPr>
          <w:p w14:paraId="72FBCCD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0995B3B5"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0CD2A9C0"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08C6E19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4" w:space="0" w:color="808080"/>
              <w:right w:val="nil"/>
            </w:tcBorders>
            <w:shd w:val="clear" w:color="000000" w:fill="F2F2F2"/>
            <w:noWrap/>
            <w:vAlign w:val="center"/>
            <w:hideMark/>
          </w:tcPr>
          <w:p w14:paraId="50C982EC"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44-55 lbs</w:t>
            </w:r>
          </w:p>
        </w:tc>
        <w:tc>
          <w:tcPr>
            <w:tcW w:w="2977" w:type="dxa"/>
            <w:tcBorders>
              <w:top w:val="nil"/>
              <w:left w:val="nil"/>
              <w:bottom w:val="single" w:sz="4" w:space="0" w:color="808080"/>
              <w:right w:val="nil"/>
            </w:tcBorders>
            <w:shd w:val="clear" w:color="000000" w:fill="F2F2F2"/>
            <w:noWrap/>
            <w:vAlign w:val="center"/>
            <w:hideMark/>
          </w:tcPr>
          <w:p w14:paraId="5DB0777E"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20.0-24.9 kg</w:t>
            </w:r>
          </w:p>
        </w:tc>
        <w:tc>
          <w:tcPr>
            <w:tcW w:w="2976" w:type="dxa"/>
            <w:tcBorders>
              <w:top w:val="nil"/>
              <w:left w:val="nil"/>
              <w:bottom w:val="single" w:sz="4" w:space="0" w:color="808080"/>
              <w:right w:val="nil"/>
            </w:tcBorders>
            <w:shd w:val="clear" w:color="000000" w:fill="F2F2F2"/>
            <w:noWrap/>
            <w:vAlign w:val="center"/>
            <w:hideMark/>
          </w:tcPr>
          <w:p w14:paraId="55E4FBDB"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10.0 ml</w:t>
            </w:r>
          </w:p>
        </w:tc>
        <w:tc>
          <w:tcPr>
            <w:tcW w:w="2977" w:type="dxa"/>
            <w:tcBorders>
              <w:top w:val="nil"/>
              <w:left w:val="nil"/>
              <w:bottom w:val="single" w:sz="4" w:space="0" w:color="808080"/>
              <w:right w:val="nil"/>
            </w:tcBorders>
            <w:shd w:val="clear" w:color="000000" w:fill="F2F2F2"/>
            <w:noWrap/>
            <w:vAlign w:val="center"/>
            <w:hideMark/>
          </w:tcPr>
          <w:p w14:paraId="4C9EEDA7"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2 Tablets (200 mg)</w:t>
            </w:r>
          </w:p>
        </w:tc>
        <w:tc>
          <w:tcPr>
            <w:tcW w:w="2977" w:type="dxa"/>
            <w:tcBorders>
              <w:top w:val="nil"/>
              <w:left w:val="nil"/>
              <w:bottom w:val="single" w:sz="4" w:space="0" w:color="808080"/>
              <w:right w:val="nil"/>
            </w:tcBorders>
            <w:shd w:val="clear" w:color="000000" w:fill="F2F2F2"/>
            <w:noWrap/>
            <w:vAlign w:val="center"/>
            <w:hideMark/>
          </w:tcPr>
          <w:p w14:paraId="08100B7E"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 Tablet (200 mg)</w:t>
            </w:r>
          </w:p>
        </w:tc>
        <w:tc>
          <w:tcPr>
            <w:tcW w:w="740" w:type="dxa"/>
            <w:tcBorders>
              <w:top w:val="nil"/>
              <w:left w:val="nil"/>
              <w:bottom w:val="nil"/>
              <w:right w:val="nil"/>
            </w:tcBorders>
            <w:shd w:val="clear" w:color="000000" w:fill="F2F2F2"/>
            <w:noWrap/>
            <w:vAlign w:val="center"/>
            <w:hideMark/>
          </w:tcPr>
          <w:p w14:paraId="6A95A2DC"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429F2B19"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4F1BDBCD"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7ACC386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4" w:space="0" w:color="808080"/>
              <w:right w:val="nil"/>
            </w:tcBorders>
            <w:shd w:val="clear" w:color="000000" w:fill="F2F2F2"/>
            <w:noWrap/>
            <w:vAlign w:val="center"/>
            <w:hideMark/>
          </w:tcPr>
          <w:p w14:paraId="079C23E8"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56-66 lbs</w:t>
            </w:r>
          </w:p>
        </w:tc>
        <w:tc>
          <w:tcPr>
            <w:tcW w:w="2977" w:type="dxa"/>
            <w:tcBorders>
              <w:top w:val="nil"/>
              <w:left w:val="nil"/>
              <w:bottom w:val="single" w:sz="4" w:space="0" w:color="808080"/>
              <w:right w:val="nil"/>
            </w:tcBorders>
            <w:shd w:val="clear" w:color="000000" w:fill="F2F2F2"/>
            <w:noWrap/>
            <w:vAlign w:val="center"/>
            <w:hideMark/>
          </w:tcPr>
          <w:p w14:paraId="0C1A2B2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25.0-29.9 kg</w:t>
            </w:r>
          </w:p>
        </w:tc>
        <w:tc>
          <w:tcPr>
            <w:tcW w:w="2976" w:type="dxa"/>
            <w:tcBorders>
              <w:top w:val="nil"/>
              <w:left w:val="nil"/>
              <w:bottom w:val="single" w:sz="4" w:space="0" w:color="808080"/>
              <w:right w:val="nil"/>
            </w:tcBorders>
            <w:shd w:val="clear" w:color="000000" w:fill="F2F2F2"/>
            <w:noWrap/>
            <w:vAlign w:val="center"/>
            <w:hideMark/>
          </w:tcPr>
          <w:p w14:paraId="62F6A05B"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12.5 ml</w:t>
            </w:r>
          </w:p>
        </w:tc>
        <w:tc>
          <w:tcPr>
            <w:tcW w:w="2977" w:type="dxa"/>
            <w:tcBorders>
              <w:top w:val="nil"/>
              <w:left w:val="nil"/>
              <w:bottom w:val="single" w:sz="4" w:space="0" w:color="808080"/>
              <w:right w:val="nil"/>
            </w:tcBorders>
            <w:shd w:val="clear" w:color="000000" w:fill="F2F2F2"/>
            <w:noWrap/>
            <w:vAlign w:val="center"/>
            <w:hideMark/>
          </w:tcPr>
          <w:p w14:paraId="2A72A272"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2 Tablets (200 mg)</w:t>
            </w:r>
          </w:p>
        </w:tc>
        <w:tc>
          <w:tcPr>
            <w:tcW w:w="2977" w:type="dxa"/>
            <w:tcBorders>
              <w:top w:val="nil"/>
              <w:left w:val="nil"/>
              <w:bottom w:val="single" w:sz="4" w:space="0" w:color="808080"/>
              <w:right w:val="nil"/>
            </w:tcBorders>
            <w:shd w:val="clear" w:color="000000" w:fill="F2F2F2"/>
            <w:noWrap/>
            <w:vAlign w:val="center"/>
            <w:hideMark/>
          </w:tcPr>
          <w:p w14:paraId="0ACEABA9"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 Tablet (200 mg)</w:t>
            </w:r>
          </w:p>
        </w:tc>
        <w:tc>
          <w:tcPr>
            <w:tcW w:w="740" w:type="dxa"/>
            <w:tcBorders>
              <w:top w:val="nil"/>
              <w:left w:val="nil"/>
              <w:bottom w:val="nil"/>
              <w:right w:val="nil"/>
            </w:tcBorders>
            <w:shd w:val="clear" w:color="000000" w:fill="F2F2F2"/>
            <w:noWrap/>
            <w:vAlign w:val="center"/>
            <w:hideMark/>
          </w:tcPr>
          <w:p w14:paraId="359C275F"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070F5460"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6F4531C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4C93750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4" w:space="0" w:color="808080"/>
              <w:right w:val="nil"/>
            </w:tcBorders>
            <w:shd w:val="clear" w:color="000000" w:fill="F2F2F2"/>
            <w:noWrap/>
            <w:vAlign w:val="center"/>
            <w:hideMark/>
          </w:tcPr>
          <w:p w14:paraId="4FFCC62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67-88 lbs</w:t>
            </w:r>
          </w:p>
        </w:tc>
        <w:tc>
          <w:tcPr>
            <w:tcW w:w="2977" w:type="dxa"/>
            <w:tcBorders>
              <w:top w:val="nil"/>
              <w:left w:val="nil"/>
              <w:bottom w:val="single" w:sz="4" w:space="0" w:color="808080"/>
              <w:right w:val="nil"/>
            </w:tcBorders>
            <w:shd w:val="clear" w:color="000000" w:fill="F2F2F2"/>
            <w:noWrap/>
            <w:vAlign w:val="center"/>
            <w:hideMark/>
          </w:tcPr>
          <w:p w14:paraId="2F4A029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30.0-39.9 kg</w:t>
            </w:r>
          </w:p>
        </w:tc>
        <w:tc>
          <w:tcPr>
            <w:tcW w:w="2976" w:type="dxa"/>
            <w:tcBorders>
              <w:top w:val="nil"/>
              <w:left w:val="nil"/>
              <w:bottom w:val="single" w:sz="4" w:space="0" w:color="808080"/>
              <w:right w:val="nil"/>
            </w:tcBorders>
            <w:shd w:val="clear" w:color="000000" w:fill="F2F2F2"/>
            <w:noWrap/>
            <w:vAlign w:val="center"/>
            <w:hideMark/>
          </w:tcPr>
          <w:p w14:paraId="4551EE1D"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15.0 ml</w:t>
            </w:r>
          </w:p>
        </w:tc>
        <w:tc>
          <w:tcPr>
            <w:tcW w:w="2977" w:type="dxa"/>
            <w:tcBorders>
              <w:top w:val="nil"/>
              <w:left w:val="nil"/>
              <w:bottom w:val="single" w:sz="4" w:space="0" w:color="808080"/>
              <w:right w:val="nil"/>
            </w:tcBorders>
            <w:shd w:val="clear" w:color="000000" w:fill="F2F2F2"/>
            <w:noWrap/>
            <w:vAlign w:val="center"/>
            <w:hideMark/>
          </w:tcPr>
          <w:p w14:paraId="73289C28"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3 Tablets (300 mg)</w:t>
            </w:r>
          </w:p>
        </w:tc>
        <w:tc>
          <w:tcPr>
            <w:tcW w:w="2977" w:type="dxa"/>
            <w:tcBorders>
              <w:top w:val="nil"/>
              <w:left w:val="nil"/>
              <w:bottom w:val="single" w:sz="4" w:space="0" w:color="808080"/>
              <w:right w:val="nil"/>
            </w:tcBorders>
            <w:shd w:val="clear" w:color="000000" w:fill="F2F2F2"/>
            <w:noWrap/>
            <w:vAlign w:val="center"/>
            <w:hideMark/>
          </w:tcPr>
          <w:p w14:paraId="77FBB1A0"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1 Tablet (200 mg)</w:t>
            </w:r>
          </w:p>
        </w:tc>
        <w:tc>
          <w:tcPr>
            <w:tcW w:w="740" w:type="dxa"/>
            <w:tcBorders>
              <w:top w:val="nil"/>
              <w:left w:val="nil"/>
              <w:bottom w:val="nil"/>
              <w:right w:val="nil"/>
            </w:tcBorders>
            <w:shd w:val="clear" w:color="000000" w:fill="F2F2F2"/>
            <w:noWrap/>
            <w:vAlign w:val="center"/>
            <w:hideMark/>
          </w:tcPr>
          <w:p w14:paraId="0DDA342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5874E277"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72248DAF"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7F5C7638"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4" w:space="0" w:color="808080"/>
              <w:right w:val="nil"/>
            </w:tcBorders>
            <w:shd w:val="clear" w:color="000000" w:fill="F2F2F2"/>
            <w:noWrap/>
            <w:vAlign w:val="center"/>
            <w:hideMark/>
          </w:tcPr>
          <w:p w14:paraId="19304818"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&gt;89 lbs</w:t>
            </w:r>
          </w:p>
        </w:tc>
        <w:tc>
          <w:tcPr>
            <w:tcW w:w="2977" w:type="dxa"/>
            <w:tcBorders>
              <w:top w:val="nil"/>
              <w:left w:val="nil"/>
              <w:bottom w:val="single" w:sz="4" w:space="0" w:color="808080"/>
              <w:right w:val="nil"/>
            </w:tcBorders>
            <w:shd w:val="clear" w:color="000000" w:fill="F2F2F2"/>
            <w:noWrap/>
            <w:vAlign w:val="center"/>
            <w:hideMark/>
          </w:tcPr>
          <w:p w14:paraId="6C4A7D09"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&gt;40.0 kg</w:t>
            </w:r>
          </w:p>
        </w:tc>
        <w:tc>
          <w:tcPr>
            <w:tcW w:w="2976" w:type="dxa"/>
            <w:tcBorders>
              <w:top w:val="nil"/>
              <w:left w:val="nil"/>
              <w:bottom w:val="single" w:sz="4" w:space="0" w:color="808080"/>
              <w:right w:val="nil"/>
            </w:tcBorders>
            <w:shd w:val="clear" w:color="000000" w:fill="F2F2F2"/>
            <w:noWrap/>
            <w:vAlign w:val="center"/>
            <w:hideMark/>
          </w:tcPr>
          <w:p w14:paraId="00ABA49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20.0 ml</w:t>
            </w:r>
          </w:p>
        </w:tc>
        <w:tc>
          <w:tcPr>
            <w:tcW w:w="2977" w:type="dxa"/>
            <w:tcBorders>
              <w:top w:val="nil"/>
              <w:left w:val="nil"/>
              <w:bottom w:val="single" w:sz="4" w:space="0" w:color="808080"/>
              <w:right w:val="nil"/>
            </w:tcBorders>
            <w:shd w:val="clear" w:color="000000" w:fill="F2F2F2"/>
            <w:noWrap/>
            <w:vAlign w:val="center"/>
            <w:hideMark/>
          </w:tcPr>
          <w:p w14:paraId="53D5813B"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4 Tablets (400 mg)</w:t>
            </w:r>
          </w:p>
        </w:tc>
        <w:tc>
          <w:tcPr>
            <w:tcW w:w="2977" w:type="dxa"/>
            <w:tcBorders>
              <w:top w:val="nil"/>
              <w:left w:val="nil"/>
              <w:bottom w:val="single" w:sz="4" w:space="0" w:color="808080"/>
              <w:right w:val="nil"/>
            </w:tcBorders>
            <w:shd w:val="clear" w:color="000000" w:fill="F2F2F2"/>
            <w:noWrap/>
            <w:vAlign w:val="center"/>
            <w:hideMark/>
          </w:tcPr>
          <w:p w14:paraId="40CB8881"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2 Tablets (400 mg)</w:t>
            </w:r>
          </w:p>
        </w:tc>
        <w:tc>
          <w:tcPr>
            <w:tcW w:w="740" w:type="dxa"/>
            <w:tcBorders>
              <w:top w:val="nil"/>
              <w:left w:val="nil"/>
              <w:bottom w:val="nil"/>
              <w:right w:val="nil"/>
            </w:tcBorders>
            <w:shd w:val="clear" w:color="000000" w:fill="F2F2F2"/>
            <w:noWrap/>
            <w:vAlign w:val="center"/>
            <w:hideMark/>
          </w:tcPr>
          <w:p w14:paraId="5B409A8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15E9895A"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1720DCA1"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62BCC77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4" w:space="0" w:color="808080"/>
              <w:right w:val="nil"/>
            </w:tcBorders>
            <w:shd w:val="clear" w:color="000000" w:fill="F2F2F2"/>
            <w:noWrap/>
            <w:vAlign w:val="center"/>
          </w:tcPr>
          <w:p w14:paraId="7F3CAB77" w14:textId="655D053A"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7" w:type="dxa"/>
            <w:tcBorders>
              <w:top w:val="nil"/>
              <w:left w:val="nil"/>
              <w:bottom w:val="single" w:sz="4" w:space="0" w:color="808080"/>
              <w:right w:val="nil"/>
            </w:tcBorders>
            <w:shd w:val="clear" w:color="000000" w:fill="F2F2F2"/>
            <w:noWrap/>
            <w:vAlign w:val="center"/>
          </w:tcPr>
          <w:p w14:paraId="558AFDDF" w14:textId="7F75CD9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6" w:type="dxa"/>
            <w:tcBorders>
              <w:top w:val="nil"/>
              <w:left w:val="nil"/>
              <w:bottom w:val="single" w:sz="4" w:space="0" w:color="808080"/>
              <w:right w:val="nil"/>
            </w:tcBorders>
            <w:shd w:val="clear" w:color="000000" w:fill="F2F2F2"/>
            <w:noWrap/>
            <w:vAlign w:val="center"/>
          </w:tcPr>
          <w:p w14:paraId="503A47C6" w14:textId="4BCFD6F2"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7" w:type="dxa"/>
            <w:tcBorders>
              <w:top w:val="nil"/>
              <w:left w:val="nil"/>
              <w:bottom w:val="single" w:sz="4" w:space="0" w:color="808080"/>
              <w:right w:val="nil"/>
            </w:tcBorders>
            <w:shd w:val="clear" w:color="000000" w:fill="F2F2F2"/>
            <w:noWrap/>
            <w:vAlign w:val="center"/>
          </w:tcPr>
          <w:p w14:paraId="66E0691E" w14:textId="37BC3F29"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7" w:type="dxa"/>
            <w:tcBorders>
              <w:top w:val="nil"/>
              <w:left w:val="nil"/>
              <w:bottom w:val="single" w:sz="4" w:space="0" w:color="808080"/>
              <w:right w:val="nil"/>
            </w:tcBorders>
            <w:shd w:val="clear" w:color="000000" w:fill="F2F2F2"/>
            <w:noWrap/>
            <w:vAlign w:val="center"/>
          </w:tcPr>
          <w:p w14:paraId="4A2D9D35" w14:textId="6C55EEEF"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740" w:type="dxa"/>
            <w:tcBorders>
              <w:top w:val="nil"/>
              <w:left w:val="nil"/>
              <w:bottom w:val="nil"/>
              <w:right w:val="nil"/>
            </w:tcBorders>
            <w:shd w:val="clear" w:color="000000" w:fill="F2F2F2"/>
            <w:noWrap/>
            <w:vAlign w:val="center"/>
            <w:hideMark/>
          </w:tcPr>
          <w:p w14:paraId="52F4D70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57739FEB"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3B46ED7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2B1057FA"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4" w:space="0" w:color="808080"/>
              <w:right w:val="nil"/>
            </w:tcBorders>
            <w:shd w:val="clear" w:color="000000" w:fill="F2F2F2"/>
            <w:noWrap/>
            <w:vAlign w:val="center"/>
          </w:tcPr>
          <w:p w14:paraId="2D0BEDAF" w14:textId="00764846"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7" w:type="dxa"/>
            <w:tcBorders>
              <w:top w:val="nil"/>
              <w:left w:val="nil"/>
              <w:bottom w:val="single" w:sz="4" w:space="0" w:color="808080"/>
              <w:right w:val="nil"/>
            </w:tcBorders>
            <w:shd w:val="clear" w:color="000000" w:fill="F2F2F2"/>
            <w:noWrap/>
            <w:vAlign w:val="center"/>
          </w:tcPr>
          <w:p w14:paraId="3DAA2093" w14:textId="58D50D91"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6" w:type="dxa"/>
            <w:tcBorders>
              <w:top w:val="nil"/>
              <w:left w:val="nil"/>
              <w:bottom w:val="single" w:sz="4" w:space="0" w:color="808080"/>
              <w:right w:val="nil"/>
            </w:tcBorders>
            <w:shd w:val="clear" w:color="000000" w:fill="F2F2F2"/>
            <w:noWrap/>
            <w:vAlign w:val="center"/>
          </w:tcPr>
          <w:p w14:paraId="42B0849D" w14:textId="151EC76B"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7" w:type="dxa"/>
            <w:tcBorders>
              <w:top w:val="nil"/>
              <w:left w:val="nil"/>
              <w:bottom w:val="single" w:sz="4" w:space="0" w:color="808080"/>
              <w:right w:val="nil"/>
            </w:tcBorders>
            <w:shd w:val="clear" w:color="000000" w:fill="F2F2F2"/>
            <w:noWrap/>
            <w:vAlign w:val="center"/>
          </w:tcPr>
          <w:p w14:paraId="08DC5361" w14:textId="23E7F7EB"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7" w:type="dxa"/>
            <w:tcBorders>
              <w:top w:val="nil"/>
              <w:left w:val="nil"/>
              <w:bottom w:val="single" w:sz="4" w:space="0" w:color="808080"/>
              <w:right w:val="nil"/>
            </w:tcBorders>
            <w:shd w:val="clear" w:color="000000" w:fill="F2F2F2"/>
            <w:noWrap/>
            <w:vAlign w:val="center"/>
          </w:tcPr>
          <w:p w14:paraId="077769A3" w14:textId="3C9E6726"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740" w:type="dxa"/>
            <w:tcBorders>
              <w:top w:val="nil"/>
              <w:left w:val="nil"/>
              <w:bottom w:val="nil"/>
              <w:right w:val="nil"/>
            </w:tcBorders>
            <w:shd w:val="clear" w:color="000000" w:fill="F2F2F2"/>
            <w:noWrap/>
            <w:vAlign w:val="center"/>
            <w:hideMark/>
          </w:tcPr>
          <w:p w14:paraId="0B1C4AF0"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618539DD" w14:textId="77777777" w:rsidTr="00CE6493">
        <w:trPr>
          <w:trHeight w:hRule="exact" w:val="499"/>
        </w:trPr>
        <w:tc>
          <w:tcPr>
            <w:tcW w:w="660" w:type="dxa"/>
            <w:tcBorders>
              <w:top w:val="nil"/>
              <w:left w:val="nil"/>
              <w:bottom w:val="nil"/>
              <w:right w:val="nil"/>
            </w:tcBorders>
            <w:shd w:val="clear" w:color="000000" w:fill="50505F"/>
            <w:noWrap/>
            <w:vAlign w:val="center"/>
            <w:hideMark/>
          </w:tcPr>
          <w:p w14:paraId="09CAE632"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47EDCE40"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nil"/>
              <w:left w:val="nil"/>
              <w:bottom w:val="single" w:sz="12" w:space="0" w:color="7F7F7F" w:themeColor="text1" w:themeTint="80"/>
              <w:right w:val="nil"/>
            </w:tcBorders>
            <w:shd w:val="clear" w:color="000000" w:fill="F2F2F2"/>
            <w:noWrap/>
            <w:vAlign w:val="center"/>
          </w:tcPr>
          <w:p w14:paraId="090E4F09" w14:textId="7BA5A62D"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7" w:type="dxa"/>
            <w:tcBorders>
              <w:top w:val="nil"/>
              <w:left w:val="nil"/>
              <w:bottom w:val="single" w:sz="12" w:space="0" w:color="7F7F7F" w:themeColor="text1" w:themeTint="80"/>
              <w:right w:val="nil"/>
            </w:tcBorders>
            <w:shd w:val="clear" w:color="000000" w:fill="F2F2F2"/>
            <w:noWrap/>
            <w:vAlign w:val="center"/>
          </w:tcPr>
          <w:p w14:paraId="04FAC153" w14:textId="1E569BD9"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6" w:type="dxa"/>
            <w:tcBorders>
              <w:top w:val="nil"/>
              <w:left w:val="nil"/>
              <w:bottom w:val="single" w:sz="12" w:space="0" w:color="7F7F7F" w:themeColor="text1" w:themeTint="80"/>
              <w:right w:val="nil"/>
            </w:tcBorders>
            <w:shd w:val="clear" w:color="000000" w:fill="F2F2F2"/>
            <w:noWrap/>
            <w:vAlign w:val="center"/>
          </w:tcPr>
          <w:p w14:paraId="22D73158" w14:textId="71F9FC72"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7" w:type="dxa"/>
            <w:tcBorders>
              <w:top w:val="nil"/>
              <w:left w:val="nil"/>
              <w:bottom w:val="single" w:sz="12" w:space="0" w:color="7F7F7F" w:themeColor="text1" w:themeTint="80"/>
              <w:right w:val="nil"/>
            </w:tcBorders>
            <w:shd w:val="clear" w:color="000000" w:fill="F2F2F2"/>
            <w:noWrap/>
            <w:vAlign w:val="center"/>
          </w:tcPr>
          <w:p w14:paraId="348CCC8B" w14:textId="4C2CE92B"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2977" w:type="dxa"/>
            <w:tcBorders>
              <w:top w:val="nil"/>
              <w:left w:val="nil"/>
              <w:bottom w:val="single" w:sz="12" w:space="0" w:color="7F7F7F" w:themeColor="text1" w:themeTint="80"/>
              <w:right w:val="nil"/>
            </w:tcBorders>
            <w:shd w:val="clear" w:color="000000" w:fill="F2F2F2"/>
            <w:noWrap/>
            <w:vAlign w:val="center"/>
          </w:tcPr>
          <w:p w14:paraId="188FC697" w14:textId="54BF5BAD"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p>
        </w:tc>
        <w:tc>
          <w:tcPr>
            <w:tcW w:w="740" w:type="dxa"/>
            <w:tcBorders>
              <w:top w:val="nil"/>
              <w:left w:val="nil"/>
              <w:bottom w:val="nil"/>
              <w:right w:val="nil"/>
            </w:tcBorders>
            <w:shd w:val="clear" w:color="000000" w:fill="F2F2F2"/>
            <w:noWrap/>
            <w:vAlign w:val="center"/>
            <w:hideMark/>
          </w:tcPr>
          <w:p w14:paraId="5EC25D61"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r w:rsidR="00CE6493" w:rsidRPr="00CE6493" w14:paraId="43711478" w14:textId="77777777" w:rsidTr="00CE6493">
        <w:trPr>
          <w:trHeight w:hRule="exact" w:val="936"/>
        </w:trPr>
        <w:tc>
          <w:tcPr>
            <w:tcW w:w="660" w:type="dxa"/>
            <w:tcBorders>
              <w:top w:val="nil"/>
              <w:left w:val="nil"/>
              <w:bottom w:val="nil"/>
              <w:right w:val="nil"/>
            </w:tcBorders>
            <w:shd w:val="clear" w:color="000000" w:fill="50505F"/>
            <w:noWrap/>
            <w:vAlign w:val="center"/>
            <w:hideMark/>
          </w:tcPr>
          <w:p w14:paraId="4F09B524"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42770876"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853" w:type="dxa"/>
            <w:tcBorders>
              <w:top w:val="single" w:sz="12" w:space="0" w:color="7F7F7F" w:themeColor="text1" w:themeTint="80"/>
              <w:left w:val="nil"/>
              <w:bottom w:val="nil"/>
              <w:right w:val="nil"/>
            </w:tcBorders>
            <w:shd w:val="clear" w:color="000000" w:fill="F2F2F2"/>
            <w:noWrap/>
            <w:vAlign w:val="center"/>
            <w:hideMark/>
          </w:tcPr>
          <w:p w14:paraId="6B8C5D4C"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single" w:sz="12" w:space="0" w:color="7F7F7F" w:themeColor="text1" w:themeTint="80"/>
              <w:left w:val="nil"/>
              <w:bottom w:val="nil"/>
              <w:right w:val="nil"/>
            </w:tcBorders>
            <w:shd w:val="clear" w:color="000000" w:fill="F2F2F2"/>
            <w:noWrap/>
            <w:vAlign w:val="center"/>
            <w:hideMark/>
          </w:tcPr>
          <w:p w14:paraId="02E422ED"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6" w:type="dxa"/>
            <w:tcBorders>
              <w:top w:val="single" w:sz="12" w:space="0" w:color="7F7F7F" w:themeColor="text1" w:themeTint="80"/>
              <w:left w:val="nil"/>
              <w:bottom w:val="nil"/>
              <w:right w:val="nil"/>
            </w:tcBorders>
            <w:shd w:val="clear" w:color="000000" w:fill="F2F2F2"/>
            <w:noWrap/>
            <w:vAlign w:val="center"/>
            <w:hideMark/>
          </w:tcPr>
          <w:p w14:paraId="051C8A62"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single" w:sz="12" w:space="0" w:color="7F7F7F" w:themeColor="text1" w:themeTint="80"/>
              <w:left w:val="nil"/>
              <w:bottom w:val="nil"/>
              <w:right w:val="nil"/>
            </w:tcBorders>
            <w:shd w:val="clear" w:color="000000" w:fill="F2F2F2"/>
            <w:noWrap/>
            <w:vAlign w:val="center"/>
            <w:hideMark/>
          </w:tcPr>
          <w:p w14:paraId="32F5927E"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c>
          <w:tcPr>
            <w:tcW w:w="2977" w:type="dxa"/>
            <w:tcBorders>
              <w:top w:val="single" w:sz="12" w:space="0" w:color="7F7F7F" w:themeColor="text1" w:themeTint="80"/>
              <w:left w:val="nil"/>
              <w:bottom w:val="nil"/>
              <w:right w:val="nil"/>
            </w:tcBorders>
            <w:shd w:val="clear" w:color="000000" w:fill="F2F2F2"/>
            <w:noWrap/>
            <w:vAlign w:val="bottom"/>
            <w:hideMark/>
          </w:tcPr>
          <w:p w14:paraId="1201C1C9" w14:textId="65468DB4" w:rsidR="00CE6493" w:rsidRPr="00CE6493" w:rsidRDefault="00CE6493" w:rsidP="00CE6493">
            <w:pPr>
              <w:spacing w:after="0" w:line="240" w:lineRule="auto"/>
              <w:jc w:val="right"/>
              <w:rPr>
                <w:rFonts w:ascii="Lato" w:eastAsia="Times New Roman" w:hAnsi="Lato" w:cs="Calibri"/>
                <w:b/>
                <w:bCs/>
                <w:color w:val="000000"/>
                <w:kern w:val="0"/>
                <w:sz w:val="20"/>
                <w:szCs w:val="20"/>
                <w:lang w:eastAsia="en-GB"/>
                <w14:ligatures w14:val="none"/>
              </w:rPr>
            </w:pPr>
            <w:r w:rsidRPr="00CE6493">
              <w:rPr>
                <w:rFonts w:ascii="Lato" w:eastAsia="Times New Roman" w:hAnsi="Lato" w:cs="Calibri"/>
                <w:b/>
                <w:bCs/>
                <w:color w:val="000000"/>
                <w:kern w:val="0"/>
                <w:sz w:val="20"/>
                <w:szCs w:val="20"/>
                <w:lang w:eastAsia="en-GB"/>
                <w14:ligatures w14:val="none"/>
              </w:rPr>
              <w:t> </w:t>
            </w:r>
            <w:hyperlink r:id="rId10" w:history="1">
              <w:r w:rsidRPr="00CE6493">
                <w:rPr>
                  <w:rFonts w:ascii="Lato" w:eastAsia="Calibri" w:hAnsi="Lato" w:cs="Helvetica"/>
                  <w:b/>
                  <w:bCs/>
                  <w:kern w:val="24"/>
                  <w:sz w:val="20"/>
                  <w:szCs w:val="20"/>
                  <w:u w:val="single"/>
                </w:rPr>
                <w:t>© TemplateLab.com</w:t>
              </w:r>
            </w:hyperlink>
            <w:r w:rsidRPr="00CE6493">
              <w:rPr>
                <w:rFonts w:ascii="Lato" w:eastAsia="Times New Roman" w:hAnsi="Lato" w:cs="Calibri"/>
                <w:b/>
                <w:bCs/>
                <w:color w:val="000000"/>
                <w:kern w:val="0"/>
                <w:sz w:val="20"/>
                <w:szCs w:val="20"/>
                <w:lang w:eastAsia="en-GB"/>
                <w14:ligatures w14:val="none"/>
              </w:rPr>
              <w:t> </w:t>
            </w:r>
          </w:p>
        </w:tc>
        <w:tc>
          <w:tcPr>
            <w:tcW w:w="740" w:type="dxa"/>
            <w:tcBorders>
              <w:top w:val="nil"/>
              <w:left w:val="nil"/>
              <w:bottom w:val="nil"/>
              <w:right w:val="nil"/>
            </w:tcBorders>
            <w:shd w:val="clear" w:color="000000" w:fill="F2F2F2"/>
            <w:noWrap/>
            <w:vAlign w:val="center"/>
            <w:hideMark/>
          </w:tcPr>
          <w:p w14:paraId="6873F453" w14:textId="77777777" w:rsidR="00CE6493" w:rsidRPr="00CE6493" w:rsidRDefault="00CE6493" w:rsidP="00CE6493">
            <w:pPr>
              <w:spacing w:after="0" w:line="240" w:lineRule="auto"/>
              <w:jc w:val="center"/>
              <w:rPr>
                <w:rFonts w:ascii="Lato" w:eastAsia="Times New Roman" w:hAnsi="Lato" w:cs="Calibri"/>
                <w:color w:val="000000"/>
                <w:kern w:val="0"/>
                <w:sz w:val="20"/>
                <w:szCs w:val="20"/>
                <w:lang w:eastAsia="en-GB"/>
                <w14:ligatures w14:val="none"/>
              </w:rPr>
            </w:pPr>
            <w:r w:rsidRPr="00CE6493">
              <w:rPr>
                <w:rFonts w:ascii="Lato" w:eastAsia="Times New Roman" w:hAnsi="Lato" w:cs="Calibri"/>
                <w:color w:val="000000"/>
                <w:kern w:val="0"/>
                <w:sz w:val="20"/>
                <w:szCs w:val="20"/>
                <w:lang w:eastAsia="en-GB"/>
                <w14:ligatures w14:val="none"/>
              </w:rPr>
              <w:t> </w:t>
            </w:r>
          </w:p>
        </w:tc>
      </w:tr>
    </w:tbl>
    <w:p w14:paraId="21A01FB3" w14:textId="77777777" w:rsidR="00AA76A3" w:rsidRPr="00CE6493" w:rsidRDefault="00AA76A3">
      <w:pPr>
        <w:rPr>
          <w:sz w:val="2"/>
          <w:szCs w:val="2"/>
        </w:rPr>
      </w:pPr>
    </w:p>
    <w:sectPr w:rsidR="00AA76A3" w:rsidRPr="00CE6493" w:rsidSect="00CE6493">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93"/>
    <w:rsid w:val="00AA76A3"/>
    <w:rsid w:val="00CE649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795C"/>
  <w15:chartTrackingRefBased/>
  <w15:docId w15:val="{0076A3B5-AB87-4779-ACCE-E787D6B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11" Type="http://schemas.openxmlformats.org/officeDocument/2006/relationships/fontTable" Target="fontTable.xml"/><Relationship Id="rId5" Type="http://schemas.openxmlformats.org/officeDocument/2006/relationships/image" Target="media/image2.svg"/><Relationship Id="rId10" Type="http://schemas.openxmlformats.org/officeDocument/2006/relationships/hyperlink" Target="https://templatelab.com/" TargetMode="External"/><Relationship Id="rId4" Type="http://schemas.openxmlformats.org/officeDocument/2006/relationships/image" Target="media/image1.png"/><Relationship Id="rId9"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2023-10-18T21:24:00Z</dcterms:created>
  <dcterms:modified xsi:type="dcterms:W3CDTF">2023-10-18T21:29:00Z</dcterms:modified>
</cp:coreProperties>
</file>