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E1D7"/>
  <w:body>
    <w:tbl>
      <w:tblPr>
        <w:tblW w:w="16851" w:type="dxa"/>
        <w:tblLook w:val="04A0" w:firstRow="1" w:lastRow="0" w:firstColumn="1" w:lastColumn="0" w:noHBand="0" w:noVBand="1"/>
      </w:tblPr>
      <w:tblGrid>
        <w:gridCol w:w="620"/>
        <w:gridCol w:w="711"/>
        <w:gridCol w:w="516"/>
        <w:gridCol w:w="4961"/>
        <w:gridCol w:w="2158"/>
        <w:gridCol w:w="300"/>
        <w:gridCol w:w="2146"/>
        <w:gridCol w:w="300"/>
        <w:gridCol w:w="2110"/>
        <w:gridCol w:w="305"/>
        <w:gridCol w:w="2104"/>
        <w:gridCol w:w="620"/>
      </w:tblGrid>
      <w:tr w:rsidR="006C3E40" w:rsidRPr="006C3E40" w14:paraId="177C0504" w14:textId="77777777" w:rsidTr="003B6562">
        <w:trPr>
          <w:trHeight w:hRule="exact" w:val="4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0C41C7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E840BB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AC3590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33C508A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BEAB1E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5B7906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E2AD28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BDC219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702A5C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B9FAFF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82E98A8" w14:textId="76268DEA" w:rsidR="006C3E40" w:rsidRPr="006C3E40" w:rsidRDefault="003B6562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94FC65" wp14:editId="401F3FF2">
                  <wp:simplePos x="0" y="0"/>
                  <wp:positionH relativeFrom="page">
                    <wp:posOffset>693420</wp:posOffset>
                  </wp:positionH>
                  <wp:positionV relativeFrom="page">
                    <wp:posOffset>-11430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E40"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EA33D8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6420C74A" w14:textId="77777777" w:rsidTr="003B6562">
        <w:trPr>
          <w:trHeight w:hRule="exact" w:val="4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BD91AE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2EB0A4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00"/>
                <w:szCs w:val="10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100"/>
                <w:szCs w:val="100"/>
                <w:lang w:eastAsia="en-GB"/>
                <w14:ligatures w14:val="none"/>
              </w:rPr>
              <w:t>MONTHLY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E5E1D7"/>
            <w:noWrap/>
            <w:vAlign w:val="center"/>
            <w:hideMark/>
          </w:tcPr>
          <w:p w14:paraId="2DF7371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00A392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33ED93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D20FE1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5C05BF3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MONTH: </w:t>
            </w: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JULY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F94377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3ED2B70C" w14:textId="77777777" w:rsidTr="003B6562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88A53C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CB05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00"/>
                <w:szCs w:val="10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AC6CD07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7B47F4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2848D2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229003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9FB1EE5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1DD15E6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Report from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99E092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5C0CA5DF" w14:textId="77777777" w:rsidTr="003B6562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4C52E1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5DCF5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00"/>
                <w:szCs w:val="10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97A6A1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8459C79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190A1C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49C192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37CD0CC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662DDDE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9E64EE1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07/10/2023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36CB29A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264FFEC1" w14:textId="77777777" w:rsidTr="003B6562">
        <w:trPr>
          <w:trHeight w:hRule="exact"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C44336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3E22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00"/>
                <w:szCs w:val="10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BB720B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B6F2209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179A26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257983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5765CA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8CE40A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B92038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B9F38B9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2D8E2F86" w14:textId="77777777" w:rsidTr="003B6562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5ECFB2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hideMark/>
          </w:tcPr>
          <w:p w14:paraId="4F6C7E4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  <w:t>RENTAL INCOME</w:t>
            </w:r>
            <w:r w:rsidRPr="006C3E40"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  <w:br/>
              <w:t>LEDGER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10356BF2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C7AE9F2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426DCA3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8F4AAE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2D4E3059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BA18F8A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700C665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6BFF7B2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21C891EE" w14:textId="77777777" w:rsidTr="003B6562">
        <w:trPr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2C1E29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DF267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4EE91A75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PROPERTIES NUMBER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FA8C77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68F89BE2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TARGET PAYMENT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48118C7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07A03E72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ACTUAL PAYMENT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9885F1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6FB43690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ACTUAL vs TARGET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F9E2A45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39069D0E" w14:textId="77777777" w:rsidTr="003B6562">
        <w:trPr>
          <w:trHeight w:hRule="exact" w:val="6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6930A7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2BA2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71C4D7F7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79E112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7604A05D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$10,700.00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A890D8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66D852FF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$6,050.00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3F4FCD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3895B0A2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1A6047A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361AA6CB" w14:textId="77777777" w:rsidTr="003B6562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DC3E8A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1C60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7F8071"/>
                <w:kern w:val="0"/>
                <w:sz w:val="48"/>
                <w:szCs w:val="48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77D6050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88CCB1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7C59206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23DF05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1D39B4B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9D7718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DEC48B"/>
            <w:noWrap/>
            <w:vAlign w:val="center"/>
            <w:hideMark/>
          </w:tcPr>
          <w:p w14:paraId="692C3C96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11D24D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7950A509" w14:textId="77777777" w:rsidTr="003B6562">
        <w:trPr>
          <w:trHeight w:hRule="exact" w:val="7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77D820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4F3116D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BF0613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FCEFE15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2F649D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D7A96C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2F6ADC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C7482B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CC7191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D198DAB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85CD9EC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D2115DC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6544C923" w14:textId="77777777" w:rsidTr="003B6562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5D83DE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3CAEB6D" w14:textId="77777777" w:rsidR="006C3E40" w:rsidRPr="006C3E40" w:rsidRDefault="006C3E40" w:rsidP="006C3E40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4AB6BD1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Location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F81FFF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Tenant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19448470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49985E4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Monthly 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40B2676D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17369425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Due Day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23DE173A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1A2DC000" w14:textId="77777777" w:rsidR="006C3E40" w:rsidRPr="006C3E40" w:rsidRDefault="006C3E40" w:rsidP="006C3E40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Payment Received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82B6EC1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0EF827E2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AE53A8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7041035" w14:textId="77777777" w:rsidR="006C3E40" w:rsidRPr="006C3E40" w:rsidRDefault="006C3E40" w:rsidP="006C3E40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21EEAB0E" w14:textId="6C482649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F1B3EF" wp14:editId="67BAC9E7">
                  <wp:extent cx="180000" cy="180000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5C4E11-92E8-9CEB-D5F9-05CB4C664B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2B5C4E11-92E8-9CEB-D5F9-05CB4C664B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C24FDD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996 Old Dear Lane, Poughkeepsie, 12601 NY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22B256F" w14:textId="1EFB32D3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Mila Greywood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C47BE4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75AC6E4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08CD54C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5DF8E7C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07/01/2023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C6A2F00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099C188" w14:textId="77777777" w:rsidR="006C3E40" w:rsidRPr="006C3E40" w:rsidRDefault="006C3E40" w:rsidP="006C3E40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5A2508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7B22A487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11EBE99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382E7F1" w14:textId="77777777" w:rsidR="006C3E40" w:rsidRPr="006C3E40" w:rsidRDefault="006C3E40" w:rsidP="006C3E40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0090C21" w14:textId="0AADEFF8" w:rsidR="006C3E40" w:rsidRPr="006C3E40" w:rsidRDefault="003B6562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DDBB045" wp14:editId="508E7DA4">
                  <wp:extent cx="180000" cy="180000"/>
                  <wp:effectExtent l="0" t="0" r="0" b="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9277B-BC2E-CFF6-5AA6-F5CA4BC075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2C29277B-BC2E-CFF6-5AA6-F5CA4BC075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622FFF6" w14:textId="5AD7CB76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4203 </w:t>
            </w:r>
            <w:r w:rsidR="003B6562"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Bingeman</w:t>
            </w: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Road, Cleveland, 44421 OH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7C2867E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 Beans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CAE5648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730DF14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8EAAA59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D961F5A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07/04/2023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33DA5D2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F0F593B" w14:textId="77777777" w:rsidR="006C3E40" w:rsidRPr="006C3E40" w:rsidRDefault="006C3E40" w:rsidP="006C3E40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ADF1483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C3E40" w:rsidRPr="006C3E40" w14:paraId="6AEC6D85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B0EBF0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FC49190" w14:textId="77777777" w:rsidR="006C3E40" w:rsidRPr="006C3E40" w:rsidRDefault="006C3E40" w:rsidP="006C3E40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3114FE7" w14:textId="22B8D5CB" w:rsidR="006C3E40" w:rsidRPr="006C3E40" w:rsidRDefault="003B6562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7EE8E03" wp14:editId="2BD6EA06">
                  <wp:extent cx="180000" cy="180182"/>
                  <wp:effectExtent l="0" t="0" r="0" b="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CE1E81-A3CD-73FE-2692-C381DCF16B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B4CE1E81-A3CD-73FE-2692-C381DCF16B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A331DD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3762 Arbor Court, Sundance, 84565 WY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60DBC6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Andy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80133FF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134BE84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$950.00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2F7D919D" w14:textId="77777777" w:rsidR="006C3E40" w:rsidRPr="006C3E40" w:rsidRDefault="006C3E40" w:rsidP="006C3E4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F480EB2" w14:textId="0CF00D9E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07/05</w:t>
            </w:r>
            <w:r w:rsidR="00B71A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A68BAA1" w14:textId="77777777" w:rsidR="006C3E40" w:rsidRPr="006C3E40" w:rsidRDefault="006C3E40" w:rsidP="006C3E4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ECC5E9E" w14:textId="77777777" w:rsidR="006C3E40" w:rsidRPr="006C3E40" w:rsidRDefault="006C3E40" w:rsidP="006C3E40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156D314" w14:textId="77777777" w:rsidR="006C3E40" w:rsidRPr="006C3E40" w:rsidRDefault="006C3E40" w:rsidP="006C3E4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49446475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B327D8F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2B077C57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939E195" w14:textId="54D89B3D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C855B2" wp14:editId="648C3BAB">
                  <wp:extent cx="180000" cy="180000"/>
                  <wp:effectExtent l="0" t="0" r="0" b="0"/>
                  <wp:docPr id="94809608" name="Graphic 948096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9277B-BC2E-CFF6-5AA6-F5CA4BC075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2C29277B-BC2E-CFF6-5AA6-F5CA4BC075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C8FF204" w14:textId="177EC635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3380 Holden Street,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 Diego, 44652 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944319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Hector Vega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28300351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4FC0581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36BFFDA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1432DCE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07/06/2023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94108FC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F027A85" w14:textId="68D68050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D232B6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11B7DF84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FCEC122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9D40D05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7044038" w14:textId="38599F2A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13BD97C" wp14:editId="501351F9">
                  <wp:extent cx="180000" cy="180000"/>
                  <wp:effectExtent l="0" t="0" r="0" b="0"/>
                  <wp:docPr id="1009622400" name="Graphic 10096224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9277B-BC2E-CFF6-5AA6-F5CA4BC075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2C29277B-BC2E-CFF6-5AA6-F5CA4BC075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920A884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1381 Carter Street, Bluford, 10450 IL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4EDB9AD" w14:textId="557CA9B3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Gordon Pollard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EF9071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2914D08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B44D94F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B51AEC0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07/06/2023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7A9C9C1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7ADA7F5" w14:textId="77777777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C1160B6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5A885AAE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60683A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2F64A94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D97FB96" w14:textId="78BCCB25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DCA362F" wp14:editId="518DB111">
                  <wp:extent cx="180000" cy="180000"/>
                  <wp:effectExtent l="0" t="0" r="0" b="0"/>
                  <wp:docPr id="384823906" name="Graphic 3848239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5C4E11-92E8-9CEB-D5F9-05CB4C664B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2B5C4E11-92E8-9CEB-D5F9-05CB4C664B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A9B91F1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1388 Burnside Avenue, Vernal, 22434 UT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D3AAC56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Boby Jackson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EF2144A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8014BCC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4C5C71F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274CD52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07/10/2023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5F5B38F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DF636A9" w14:textId="77777777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299BD6B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38FD07DE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C0BB441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280F02CC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2EB1623" w14:textId="792FFD09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0B49AA" wp14:editId="07F38D53">
                  <wp:extent cx="185806" cy="180000"/>
                  <wp:effectExtent l="0" t="0" r="5080" b="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A184D3-A893-0C1C-0D0D-6325DA43D0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2BA184D3-A893-0C1C-0D0D-6325DA43D0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6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FBD283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1658 North Street, Richfield, 22464 UT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6BD78BD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Amelie Grant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DCDB6B6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7E74BF9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$1,250.00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F5A39A4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3622C88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07/20/2023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8534315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2D416920" w14:textId="1479EF28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16ACB10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25C976DC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E23AE6E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9E7A98D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76035CD" w14:textId="762EA69D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6BAC31A" wp14:editId="75DBB633">
                  <wp:extent cx="180000" cy="180000"/>
                  <wp:effectExtent l="0" t="0" r="0" b="0"/>
                  <wp:docPr id="527926996" name="Graphic 5279269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5C4E11-92E8-9CEB-D5F9-05CB4C664B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2B5C4E11-92E8-9CEB-D5F9-05CB4C664B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70FCE06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2479 New York Avenue, Dallas 22565 TX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03A7F1B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Noah Clark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4F2AE9A0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C518F85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$1,100.00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FFBA67A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42E62E6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07/25/2023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5294DD75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3400AB6B" w14:textId="24D8987E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8BD0084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218F86F1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CE1A486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77170E9" w14:textId="77777777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6057862" w14:textId="26956961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CF86C34" wp14:editId="715BE90B">
                  <wp:extent cx="180000" cy="180182"/>
                  <wp:effectExtent l="0" t="0" r="0" b="0"/>
                  <wp:docPr id="60737730" name="Graphic 607377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CE1E81-A3CD-73FE-2692-C381DCF16B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B4CE1E81-A3CD-73FE-2692-C381DCF16B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AE803FE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4216 Java Lane, Swansea, 47552 SC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61EE108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Luna Sangria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4FDACA5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2D4EAFE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0D47DCD5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18EF8098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07/31/2023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  <w:hideMark/>
          </w:tcPr>
          <w:p w14:paraId="3724F6F3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202296CE" w14:textId="245ECDC7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6A001E19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7C48C1EA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A388792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05B5B27A" w14:textId="246E5231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268C9BE8" w14:textId="19E294AC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B45E5D9" w14:textId="644082B0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438FBC7A" w14:textId="2EB4AC3E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C3E7DE4" w14:textId="72973AB8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04709169" w14:textId="5249C1A8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6D872D1A" w14:textId="50EDEA7E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5DA34FB" w14:textId="074082FD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4F2F68CF" w14:textId="4E9D6535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68D4AF21" w14:textId="64090104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24F6E56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4B51D037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E4424B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67408FB6" w14:textId="6E17A5D2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32D62B29" w14:textId="6B426B34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5D4288E7" w14:textId="63E53580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5C8AEAEB" w14:textId="67A2996F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586333E1" w14:textId="559F9EF9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0CA17E6" w14:textId="7BFA8A7C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1403D89B" w14:textId="00A6042B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2996422" w14:textId="40FB382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01A3648A" w14:textId="2AEF7F81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454C318" w14:textId="4878D95C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2CD5C10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706A30CC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CADB84E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4F845882" w14:textId="0F18C6FD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23445AB4" w14:textId="3C2C6B2F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10587F50" w14:textId="549A3D3F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2E18E453" w14:textId="09B735DE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0BFC09D7" w14:textId="549F98D6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5F122DBB" w14:textId="50472692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57715AB7" w14:textId="1124EA8F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32B1FB05" w14:textId="6BE02629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70F7AECD" w14:textId="113CFDC5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7F8071"/>
              <w:right w:val="nil"/>
            </w:tcBorders>
            <w:shd w:val="clear" w:color="000000" w:fill="E5E1D7"/>
            <w:noWrap/>
            <w:vAlign w:val="center"/>
          </w:tcPr>
          <w:p w14:paraId="68F9F351" w14:textId="5F376F45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7F86C9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1D010B65" w14:textId="77777777" w:rsidTr="003B6562">
        <w:trPr>
          <w:trHeight w:hRule="exact" w:val="5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34DEE371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65C83E17" w14:textId="6FEC0510" w:rsidR="003B6562" w:rsidRPr="006C3E40" w:rsidRDefault="003B6562" w:rsidP="003B6562">
            <w:pPr>
              <w:spacing w:after="0" w:line="240" w:lineRule="auto"/>
              <w:ind w:firstLineChars="59" w:firstLine="11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4E02E29A" w14:textId="744AAD6C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5FBC1D83" w14:textId="2B26384D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4EC51630" w14:textId="2FF02773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79F102FB" w14:textId="3B51106E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2E0C4554" w14:textId="3295E3CD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27CC81F5" w14:textId="5C61E4DD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6BA250B2" w14:textId="73CEB77B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4CFE9B73" w14:textId="5FC7171E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</w:tcPr>
          <w:p w14:paraId="5E9E5C13" w14:textId="6CB48387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C3F21CF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58E41B8C" w14:textId="77777777" w:rsidTr="003B6562">
        <w:trPr>
          <w:trHeight w:hRule="exact" w:val="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C1EEBA5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942FD7E" w14:textId="77777777" w:rsidR="003B6562" w:rsidRPr="006C3E40" w:rsidRDefault="003B6562" w:rsidP="003B656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A03C1D5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D2FFA44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34A10681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208349D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67B3D7A7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7964FDC0" w14:textId="77777777" w:rsidR="003B6562" w:rsidRPr="006C3E40" w:rsidRDefault="003B6562" w:rsidP="003B656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3267B805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500B68AA" w14:textId="77777777" w:rsidR="003B6562" w:rsidRPr="006C3E40" w:rsidRDefault="003B6562" w:rsidP="003B656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7F8071"/>
            <w:noWrap/>
            <w:vAlign w:val="center"/>
            <w:hideMark/>
          </w:tcPr>
          <w:p w14:paraId="60BB1B38" w14:textId="77777777" w:rsidR="003B6562" w:rsidRPr="006C3E40" w:rsidRDefault="003B6562" w:rsidP="003B6562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5102EE8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B6562" w:rsidRPr="006C3E40" w14:paraId="30BE7226" w14:textId="77777777" w:rsidTr="003B6562">
        <w:trPr>
          <w:trHeight w:hRule="exact" w:val="85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201BC9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7AC30C3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03D78F1F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7F9A4969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5CFF4757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860BABC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41E887E0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0B18474" w14:textId="77777777" w:rsidR="003B6562" w:rsidRPr="006C3E40" w:rsidRDefault="003B6562" w:rsidP="003B656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5E1D7"/>
            <w:noWrap/>
            <w:vAlign w:val="center"/>
            <w:hideMark/>
          </w:tcPr>
          <w:p w14:paraId="1D85CAB6" w14:textId="53FBC6A8" w:rsidR="003B6562" w:rsidRPr="006C3E40" w:rsidRDefault="00000000" w:rsidP="003B6562">
            <w:pPr>
              <w:spacing w:after="0" w:line="240" w:lineRule="auto"/>
              <w:ind w:right="43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" w:history="1">
              <w:r w:rsidR="003B6562" w:rsidRPr="003B6562">
                <w:rPr>
                  <w:rFonts w:ascii="Bahnschrift" w:eastAsia="Calibri" w:hAnsi="Bahnschrift" w:cs="Helvetica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="003B6562" w:rsidRPr="006C3E40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3F0E073" w14:textId="77777777" w:rsidR="00AA76A3" w:rsidRPr="006C3E40" w:rsidRDefault="00AA76A3">
      <w:pPr>
        <w:rPr>
          <w:sz w:val="2"/>
          <w:szCs w:val="2"/>
        </w:rPr>
      </w:pPr>
    </w:p>
    <w:sectPr w:rsidR="00AA76A3" w:rsidRPr="006C3E40" w:rsidSect="006C3E4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40"/>
    <w:rsid w:val="003B6562"/>
    <w:rsid w:val="006C3E40"/>
    <w:rsid w:val="00AA76A3"/>
    <w:rsid w:val="00B71A8C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3705"/>
  <w15:chartTrackingRefBased/>
  <w15:docId w15:val="{A4CB82D4-8E60-489E-90D6-2BFA6C1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2023-07-02T16:38:00Z</dcterms:created>
  <dcterms:modified xsi:type="dcterms:W3CDTF">2023-07-02T17:35:00Z</dcterms:modified>
</cp:coreProperties>
</file>