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78" w:type="dxa"/>
        <w:tblLook w:val="04A0" w:firstRow="1" w:lastRow="0" w:firstColumn="1" w:lastColumn="0" w:noHBand="0" w:noVBand="1"/>
      </w:tblPr>
      <w:tblGrid>
        <w:gridCol w:w="520"/>
        <w:gridCol w:w="4464"/>
        <w:gridCol w:w="829"/>
        <w:gridCol w:w="1960"/>
        <w:gridCol w:w="1158"/>
        <w:gridCol w:w="2427"/>
        <w:gridCol w:w="520"/>
      </w:tblGrid>
      <w:tr w:rsidR="00793EAC" w:rsidRPr="00793EAC" w14:paraId="737908DA" w14:textId="77777777" w:rsidTr="004335B0">
        <w:trPr>
          <w:trHeight w:hRule="exact" w:val="5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DA7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9DD1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F67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88F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813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DCC4" w14:textId="215582D1" w:rsidR="00793EAC" w:rsidRPr="00793EAC" w:rsidRDefault="007B419F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451207" wp14:editId="3233FB66">
                  <wp:simplePos x="0" y="0"/>
                  <wp:positionH relativeFrom="page">
                    <wp:posOffset>591185</wp:posOffset>
                  </wp:positionH>
                  <wp:positionV relativeFrom="page">
                    <wp:posOffset>76200</wp:posOffset>
                  </wp:positionV>
                  <wp:extent cx="1073785" cy="21590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EAC"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377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1C930911" w14:textId="77777777" w:rsidTr="004335B0">
        <w:trPr>
          <w:trHeight w:hRule="exact" w:val="6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5829E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09EC5" w14:textId="48167A10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PAY STUB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7CE5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</w:tr>
      <w:tr w:rsidR="00793EAC" w:rsidRPr="00793EAC" w14:paraId="08CF3028" w14:textId="77777777" w:rsidTr="004335B0">
        <w:trPr>
          <w:trHeight w:hRule="exact" w:val="6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8C8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E9EC2" w14:textId="789AD0CA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This is a form summarizing an </w:t>
            </w: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independent contractor wage</w:t>
            </w: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, tax information, and other compensation for a given pay period for 1099 independent contractors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6D8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</w:tr>
      <w:tr w:rsidR="00793EAC" w:rsidRPr="00793EAC" w14:paraId="54058EF3" w14:textId="77777777" w:rsidTr="004335B0">
        <w:trPr>
          <w:trHeight w:hRule="exact" w:val="1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21C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D8C9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47CC7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38508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35A3A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92022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2B9F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</w:tr>
      <w:tr w:rsidR="00793EAC" w:rsidRPr="00793EAC" w14:paraId="09289E4D" w14:textId="77777777" w:rsidTr="004335B0">
        <w:trPr>
          <w:trHeight w:hRule="exact" w:val="4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E60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A8E0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CLIENT COMPANY 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B91E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0AA5F252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A0B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C91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[Street Address]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E541" w14:textId="77777777" w:rsidR="00793EAC" w:rsidRPr="00793EAC" w:rsidRDefault="00793EAC" w:rsidP="00793EA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6BD4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[City, ST, ZIP]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88F1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93EAC" w:rsidRPr="00793EAC" w14:paraId="2D37B5A8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DF78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DB150" w14:textId="1649DA3D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[</w:t>
            </w:r>
            <w:r w:rsidR="004335B0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client</w:t>
            </w: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@company.com]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8178A" w14:textId="77777777" w:rsidR="00793EAC" w:rsidRPr="00793EAC" w:rsidRDefault="00793EAC" w:rsidP="00793EAC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BDBED" w14:textId="1FB6488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[Phone: (</w:t>
            </w:r>
            <w:r w:rsidR="004335B0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555</w:t>
            </w: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)000-0000]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084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2830F64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F6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BB64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605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4F40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3241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B3A0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DEB9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BBF373C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2308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12D8" w14:textId="77777777" w:rsidR="00793EAC" w:rsidRPr="00793EAC" w:rsidRDefault="00793EAC" w:rsidP="00793EAC">
            <w:pPr>
              <w:spacing w:after="0" w:line="240" w:lineRule="auto"/>
              <w:ind w:firstLineChars="49" w:firstLine="78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EMPLOYEE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A89B" w14:textId="77777777" w:rsidR="00793EAC" w:rsidRPr="00793EAC" w:rsidRDefault="00793EAC" w:rsidP="00793EA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2EB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D8F6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4999" w14:textId="77777777" w:rsidR="00793EAC" w:rsidRPr="00793EAC" w:rsidRDefault="00793EAC" w:rsidP="00793EAC">
            <w:pPr>
              <w:spacing w:after="0" w:line="240" w:lineRule="auto"/>
              <w:ind w:firstLineChars="20" w:firstLine="32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SSN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2AA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78A521F1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6BCF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CCE43" w14:textId="77777777" w:rsidR="00793EAC" w:rsidRPr="00793EAC" w:rsidRDefault="00793EAC" w:rsidP="00793EAC">
            <w:pPr>
              <w:spacing w:after="0" w:line="240" w:lineRule="auto"/>
              <w:ind w:firstLineChars="39" w:firstLine="7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Donald Chang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BB7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2630" w14:textId="77777777" w:rsidR="00793EAC" w:rsidRPr="00793EAC" w:rsidRDefault="00793EAC" w:rsidP="00793EAC">
            <w:pPr>
              <w:spacing w:after="0" w:line="240" w:lineRule="auto"/>
              <w:ind w:firstLineChars="16" w:firstLine="3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000-000-12345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2B92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55022F4C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1D8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8B01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A597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00BE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57D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716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122E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120CB29B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667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376D" w14:textId="77777777" w:rsidR="00793EAC" w:rsidRPr="00793EAC" w:rsidRDefault="00793EAC" w:rsidP="00793EAC">
            <w:pPr>
              <w:spacing w:after="0" w:line="240" w:lineRule="auto"/>
              <w:ind w:firstLineChars="49" w:firstLine="78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83A05" w14:textId="77777777" w:rsidR="00793EAC" w:rsidRPr="00793EAC" w:rsidRDefault="00793EAC" w:rsidP="00793EA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C189" w14:textId="77777777" w:rsidR="00793EAC" w:rsidRPr="00793EAC" w:rsidRDefault="00793EAC" w:rsidP="00793EAC">
            <w:pPr>
              <w:spacing w:after="0" w:line="240" w:lineRule="auto"/>
              <w:ind w:firstLineChars="20" w:firstLine="32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77F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23DA" w14:textId="77777777" w:rsidR="00793EAC" w:rsidRPr="00793EAC" w:rsidRDefault="00793EAC" w:rsidP="00793EAC">
            <w:pPr>
              <w:spacing w:after="0" w:line="240" w:lineRule="auto"/>
              <w:ind w:firstLineChars="20" w:firstLine="32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PERIOD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511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180CBEDE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903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78C1" w14:textId="77777777" w:rsidR="00793EAC" w:rsidRPr="00793EAC" w:rsidRDefault="00793EAC" w:rsidP="00793EAC">
            <w:pPr>
              <w:spacing w:after="0" w:line="240" w:lineRule="auto"/>
              <w:ind w:firstLineChars="39" w:firstLine="7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 Contractor Avenue, 21323 Los Angeles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657BB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960C" w14:textId="77777777" w:rsidR="00793EAC" w:rsidRPr="00793EAC" w:rsidRDefault="00793EAC" w:rsidP="00793EAC">
            <w:pPr>
              <w:spacing w:after="0" w:line="240" w:lineRule="auto"/>
              <w:ind w:firstLineChars="16" w:firstLine="3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(555) 123456789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9209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9069" w14:textId="77777777" w:rsidR="00793EAC" w:rsidRPr="00793EAC" w:rsidRDefault="00793EAC" w:rsidP="00793EAC">
            <w:pPr>
              <w:spacing w:after="0" w:line="240" w:lineRule="auto"/>
              <w:ind w:firstLineChars="16" w:firstLine="3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01/05/2023-31/05/2023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C52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5F0CE6B5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2FFA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60B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F9D1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764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7A3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FE4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189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7D02399E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A1A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86FD" w14:textId="77777777" w:rsidR="00793EAC" w:rsidRPr="00793EAC" w:rsidRDefault="00793EAC" w:rsidP="00793EAC">
            <w:pPr>
              <w:spacing w:after="0" w:line="240" w:lineRule="auto"/>
              <w:ind w:firstLineChars="49" w:firstLine="78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6829" w14:textId="77777777" w:rsidR="00793EAC" w:rsidRPr="00793EAC" w:rsidRDefault="00793EAC" w:rsidP="00793EA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B4F9" w14:textId="77777777" w:rsidR="00793EAC" w:rsidRPr="00793EAC" w:rsidRDefault="00793EAC" w:rsidP="00793EAC">
            <w:pPr>
              <w:spacing w:after="0" w:line="240" w:lineRule="auto"/>
              <w:ind w:firstLineChars="20" w:firstLine="32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PAYMENT DATE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AA9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5A79" w14:textId="77777777" w:rsidR="00793EAC" w:rsidRPr="00793EAC" w:rsidRDefault="00793EAC" w:rsidP="00793EAC">
            <w:pPr>
              <w:spacing w:after="0" w:line="240" w:lineRule="auto"/>
              <w:ind w:firstLineChars="20" w:firstLine="32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TYPE OF COOPERATION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9D1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24B203C9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9606D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2385" w14:textId="77777777" w:rsidR="00793EAC" w:rsidRPr="00793EAC" w:rsidRDefault="00793EAC" w:rsidP="00793EAC">
            <w:pPr>
              <w:spacing w:after="0" w:line="240" w:lineRule="auto"/>
              <w:ind w:firstLineChars="39" w:firstLine="7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d.chang@independentcontract.com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06AB3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3682" w14:textId="77777777" w:rsidR="00793EAC" w:rsidRPr="00793EAC" w:rsidRDefault="00793EAC" w:rsidP="00793EAC">
            <w:pPr>
              <w:spacing w:after="0" w:line="240" w:lineRule="auto"/>
              <w:ind w:firstLineChars="16" w:firstLine="3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9FF3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4FE7" w14:textId="77777777" w:rsidR="00793EAC" w:rsidRPr="00793EAC" w:rsidRDefault="00793EAC" w:rsidP="00793EAC">
            <w:pPr>
              <w:spacing w:after="0" w:line="240" w:lineRule="auto"/>
              <w:ind w:firstLineChars="16" w:firstLine="3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Project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F48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0B9F2B74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EBD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0AB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AC1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718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3538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770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3ED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6FFB4507" w14:textId="77777777" w:rsidTr="004335B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BD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979234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EARNINGS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D09DC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426AD4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HOURS/QTY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095168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84EF81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0EB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</w:p>
        </w:tc>
      </w:tr>
      <w:tr w:rsidR="00793EAC" w:rsidRPr="00793EAC" w14:paraId="1031E6D3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1FB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0B6C5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Gross Payment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08BDE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2977F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$20.00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A06F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$3,360.00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65C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459231E9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DF3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30A537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Overtime Pay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EED1A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AA1D0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$35.00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E7837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$420.00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A3AD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01E11C40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1A07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5F9DB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Transport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0D5E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9B93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3ABB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FA1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6803CBC9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5793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76AFA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Bonus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FD44F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0AC39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$300.00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BD22A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$300.00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455D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7B39951F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D76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D6E26" w14:textId="15D80FCB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E778A8" w14:textId="008F55B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0C7823" w14:textId="221AFE02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9858C" w14:textId="4470452F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137D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0612CE42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C9F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DC3AEF8" w14:textId="2ECEBAF6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1C6BFC" w14:textId="58D2ECAE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867812E" w14:textId="3F63201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D3AB5C" w14:textId="1CE2AF13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1C6C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177F546F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5BE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F62B14" w14:textId="0D599E94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DF5689" w14:textId="3A3E9151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07AF6C" w14:textId="7E55BCF2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17A0E" w14:textId="4BE72A7C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514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737321E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E3E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F26DAF" w14:textId="5A866EA6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F66BF13" w14:textId="297DCF4C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BCEFFA" w14:textId="2DC2E953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4F2CE0" w14:textId="4225588D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6C2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1D9A4E0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A7ED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0E50E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039F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C26D3" w14:textId="77777777" w:rsidR="00793EAC" w:rsidRPr="00793EAC" w:rsidRDefault="00793EAC" w:rsidP="00793E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Total Payments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36AF" w14:textId="77777777" w:rsidR="00793EAC" w:rsidRPr="00793EAC" w:rsidRDefault="00793EAC" w:rsidP="00793EAC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$4,480.00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9CB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777DC1D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F14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0AB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E9A6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E9F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50F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8026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E7C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0C04CD36" w14:textId="77777777" w:rsidTr="004335B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07D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ECE17A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  <w:t>DEDUCTIONS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92C52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3A28671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0C8101" w14:textId="77777777" w:rsidR="00793EAC" w:rsidRPr="00793EAC" w:rsidRDefault="00793EAC" w:rsidP="00793EA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BDE931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D0D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798321C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14E0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11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C6D30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FED TAX: Federal income tax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BF2D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$180.00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FB3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52147B1D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358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D8FEE" w14:textId="49A1A34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STATE TAX: State income tax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179858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$202.00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3D9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8FD1F7B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E1A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7107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FICA SS TAX: The social security part of the FICA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08F5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$155.00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A30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604FBE65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86B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0497B" w14:textId="69C024F9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FICA MED TAX: The Medicare part of FICA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FFCE0B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$85.00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7E7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272CAA9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0081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5092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LOANS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C6B0" w14:textId="77777777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F2A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6D2D8FFE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7D0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95DE7" w14:textId="780A7AC4" w:rsidR="00793EAC" w:rsidRPr="00793EAC" w:rsidRDefault="00793EAC" w:rsidP="00793EA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446D7D" w14:textId="3DFABD7D" w:rsidR="00793EAC" w:rsidRPr="00793EAC" w:rsidRDefault="00793EAC" w:rsidP="00793EA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936F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787197D9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F851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7E46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277B1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6C28D" w14:textId="77777777" w:rsidR="00793EAC" w:rsidRPr="00793EAC" w:rsidRDefault="00793EAC" w:rsidP="00793E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Total Deductions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81CE" w14:textId="77777777" w:rsidR="00793EAC" w:rsidRPr="00793EAC" w:rsidRDefault="00793EAC" w:rsidP="00793EAC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$872.00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628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3CDB8FE" w14:textId="77777777" w:rsidTr="004335B0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5E6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CDD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65F37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A93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B232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90C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78A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7A2E7E22" w14:textId="77777777" w:rsidTr="004335B0">
        <w:trPr>
          <w:trHeight w:hRule="exact" w:val="5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AF7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E46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BANK NAME &amp;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05FF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BD8B8C" w14:textId="77777777" w:rsidR="00793EAC" w:rsidRPr="00793EAC" w:rsidRDefault="00793EAC" w:rsidP="00793EA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NET PAY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9F6262" w14:textId="77777777" w:rsidR="00793EAC" w:rsidRPr="00793EAC" w:rsidRDefault="00793EAC" w:rsidP="00793EAC">
            <w:pPr>
              <w:spacing w:after="0" w:line="240" w:lineRule="auto"/>
              <w:ind w:firstLineChars="100" w:firstLine="3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$3,608.00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325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1B0042A3" w14:textId="77777777" w:rsidTr="004335B0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9DD9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611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West Rich Bank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7F8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458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D33D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39AE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9B422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27667029" w14:textId="77777777" w:rsidTr="004335B0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34BA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AD09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1235-1254-5595-0000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EBE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577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DDE1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A0F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B4E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A7FA3C0" w14:textId="77777777" w:rsidTr="004335B0">
        <w:trPr>
          <w:trHeight w:hRule="exact" w:val="7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ACDD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299573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333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C0B03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3491F5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D0406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14B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3B9E6E65" w14:textId="77777777" w:rsidTr="004335B0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D7B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54E96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A6A6A6"/>
                <w:kern w:val="0"/>
                <w:lang w:eastAsia="en-GB"/>
                <w14:ligatures w14:val="none"/>
              </w:rPr>
              <w:t>Employee Signature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B8CC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45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1798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A6A6A6"/>
                <w:kern w:val="0"/>
                <w:lang w:eastAsia="en-GB"/>
                <w14:ligatures w14:val="none"/>
              </w:rPr>
              <w:t>Signature of the Client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DF84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93EAC" w:rsidRPr="00793EAC" w14:paraId="2088FDD0" w14:textId="77777777" w:rsidTr="007B419F">
        <w:trPr>
          <w:trHeight w:hRule="exact" w:val="4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EF4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82A3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985B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BFB0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9AAE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3D397" w14:textId="5D9E217F" w:rsidR="00793EAC" w:rsidRPr="00793EAC" w:rsidRDefault="007B419F" w:rsidP="007B419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6" w:history="1">
              <w:r w:rsidRPr="000A6FBD">
                <w:rPr>
                  <w:rFonts w:ascii="Bahnschrift" w:eastAsia="Calibri" w:hAnsi="Bahnschrift" w:cs="Helvetica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8FB2F" w14:textId="77777777" w:rsidR="00793EAC" w:rsidRPr="00793EAC" w:rsidRDefault="00793EAC" w:rsidP="00793EA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93EA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6B2B3AB" w14:textId="77777777" w:rsidR="00AA76A3" w:rsidRPr="004335B0" w:rsidRDefault="00AA76A3">
      <w:pPr>
        <w:rPr>
          <w:sz w:val="2"/>
          <w:szCs w:val="2"/>
        </w:rPr>
      </w:pPr>
    </w:p>
    <w:sectPr w:rsidR="00AA76A3" w:rsidRPr="004335B0" w:rsidSect="00793E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AC"/>
    <w:rsid w:val="00385769"/>
    <w:rsid w:val="004335B0"/>
    <w:rsid w:val="00793EAC"/>
    <w:rsid w:val="007B419F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0898"/>
  <w15:chartTrackingRefBased/>
  <w15:docId w15:val="{D47427A0-8D4C-49F3-810F-851B079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2023-05-13T14:46:00Z</dcterms:created>
  <dcterms:modified xsi:type="dcterms:W3CDTF">2023-05-13T14:55:00Z</dcterms:modified>
</cp:coreProperties>
</file>