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5EB9" w14:textId="60438435" w:rsidR="009C5770" w:rsidRDefault="00000000">
      <w:pPr>
        <w:tabs>
          <w:tab w:val="left" w:pos="8771"/>
        </w:tabs>
        <w:ind w:left="115"/>
        <w:rPr>
          <w:rFonts w:ascii="Times New Roman"/>
          <w:sz w:val="20"/>
        </w:rPr>
      </w:pPr>
      <w:r>
        <w:rPr>
          <w:rFonts w:ascii="Times New Roman"/>
          <w:position w:val="13"/>
          <w:sz w:val="20"/>
        </w:rPr>
        <w:tab/>
      </w:r>
    </w:p>
    <w:p w14:paraId="5699D7D7" w14:textId="77777777" w:rsidR="009C5770" w:rsidRDefault="009C5770">
      <w:pPr>
        <w:pStyle w:val="BodyText"/>
        <w:spacing w:before="6"/>
        <w:ind w:left="0"/>
        <w:rPr>
          <w:rFonts w:ascii="Times New Roman"/>
          <w:sz w:val="11"/>
        </w:rPr>
      </w:pPr>
    </w:p>
    <w:p w14:paraId="66FA3E07" w14:textId="77777777" w:rsidR="009C5770" w:rsidRDefault="00000000">
      <w:pPr>
        <w:pStyle w:val="BodyText"/>
        <w:spacing w:line="25" w:lineRule="exact"/>
        <w:ind w:left="110"/>
        <w:rPr>
          <w:rFonts w:ascii="Times New Roman"/>
          <w:sz w:val="2"/>
        </w:rPr>
      </w:pPr>
      <w:r>
        <w:rPr>
          <w:rFonts w:ascii="Times New Roman"/>
          <w:sz w:val="2"/>
        </w:rPr>
      </w:r>
      <w:r>
        <w:rPr>
          <w:rFonts w:ascii="Times New Roman"/>
          <w:sz w:val="2"/>
        </w:rPr>
        <w:pict w14:anchorId="6C9940B6">
          <v:group id="_x0000_s2052" style="width:536.75pt;height:1.25pt;mso-position-horizontal-relative:char;mso-position-vertical-relative:line" coordsize="10735,25">
            <v:line id="_x0000_s2053" style="position:absolute" from="5,20" to="10730,5" strokeweight=".5pt"/>
            <w10:anchorlock/>
          </v:group>
        </w:pict>
      </w:r>
    </w:p>
    <w:p w14:paraId="292A741A" w14:textId="77777777" w:rsidR="009C5770" w:rsidRDefault="00000000">
      <w:pPr>
        <w:tabs>
          <w:tab w:val="left" w:pos="2980"/>
        </w:tabs>
        <w:spacing w:before="78" w:line="276" w:lineRule="auto"/>
        <w:ind w:left="100" w:right="6636"/>
        <w:rPr>
          <w:b/>
        </w:rPr>
      </w:pPr>
      <w:r>
        <w:rPr>
          <w:b/>
        </w:rPr>
        <w:t>POLICY</w:t>
      </w:r>
      <w:r>
        <w:rPr>
          <w:b/>
          <w:spacing w:val="-3"/>
        </w:rPr>
        <w:t xml:space="preserve"> </w:t>
      </w:r>
      <w:r>
        <w:rPr>
          <w:b/>
        </w:rPr>
        <w:t>TITLE:</w:t>
      </w:r>
      <w:r>
        <w:rPr>
          <w:b/>
        </w:rPr>
        <w:tab/>
      </w:r>
      <w:r>
        <w:t xml:space="preserve">REMOTE </w:t>
      </w:r>
      <w:r>
        <w:rPr>
          <w:spacing w:val="-5"/>
        </w:rPr>
        <w:t xml:space="preserve">WORK </w:t>
      </w:r>
      <w:r>
        <w:rPr>
          <w:b/>
        </w:rPr>
        <w:t>ORIGINAL</w:t>
      </w:r>
      <w:r>
        <w:rPr>
          <w:b/>
          <w:spacing w:val="-5"/>
        </w:rPr>
        <w:t xml:space="preserve"> </w:t>
      </w:r>
      <w:r>
        <w:rPr>
          <w:b/>
        </w:rPr>
        <w:t>EFFECTIVE</w:t>
      </w:r>
      <w:r>
        <w:rPr>
          <w:b/>
          <w:spacing w:val="-3"/>
        </w:rPr>
        <w:t xml:space="preserve"> </w:t>
      </w:r>
      <w:r>
        <w:rPr>
          <w:b/>
        </w:rPr>
        <w:t>DATE:</w:t>
      </w:r>
      <w:r>
        <w:rPr>
          <w:b/>
        </w:rPr>
        <w:tab/>
      </w:r>
      <w:r>
        <w:t xml:space="preserve">3/2018 </w:t>
      </w:r>
      <w:r>
        <w:rPr>
          <w:b/>
        </w:rPr>
        <w:t>REVISION</w:t>
      </w:r>
      <w:r>
        <w:rPr>
          <w:b/>
          <w:spacing w:val="-1"/>
        </w:rPr>
        <w:t xml:space="preserve"> </w:t>
      </w:r>
      <w:r>
        <w:rPr>
          <w:b/>
        </w:rPr>
        <w:t>DATE:</w:t>
      </w:r>
    </w:p>
    <w:p w14:paraId="5CB4CFF4" w14:textId="77777777" w:rsidR="009C5770" w:rsidRDefault="00000000">
      <w:pPr>
        <w:pStyle w:val="BodyText"/>
        <w:spacing w:before="5"/>
        <w:ind w:left="0"/>
        <w:rPr>
          <w:b/>
          <w:sz w:val="11"/>
        </w:rPr>
      </w:pPr>
      <w:r>
        <w:pict w14:anchorId="4E5483C5">
          <v:line id="_x0000_s2051" style="position:absolute;z-index:-15728128;mso-wrap-distance-left:0;mso-wrap-distance-right:0;mso-position-horizontal-relative:page" from="36.75pt,9.9pt" to="573pt,9.15pt" strokeweight=".5pt">
            <w10:wrap type="topAndBottom" anchorx="page"/>
          </v:line>
        </w:pict>
      </w:r>
    </w:p>
    <w:p w14:paraId="1F9A9A8F" w14:textId="77777777" w:rsidR="009C5770" w:rsidRDefault="00000000">
      <w:pPr>
        <w:pStyle w:val="Heading2"/>
        <w:spacing w:before="77"/>
      </w:pPr>
      <w:r>
        <w:t>PURPOSE</w:t>
      </w:r>
    </w:p>
    <w:p w14:paraId="09282E67" w14:textId="77777777" w:rsidR="009C5770" w:rsidRDefault="00000000">
      <w:pPr>
        <w:spacing w:before="41" w:line="276" w:lineRule="auto"/>
        <w:ind w:left="100" w:right="276"/>
        <w:rPr>
          <w:b/>
        </w:rPr>
      </w:pPr>
      <w:r>
        <w:t xml:space="preserve">The Company wishes to provide remote work options to eligible employees to allow for productivity efficiencies and to minimize commuting time. </w:t>
      </w:r>
      <w:r>
        <w:rPr>
          <w:b/>
        </w:rPr>
        <w:t>Meeting the needs of our customers must remain the top priority of all employees while this Policy is in effect.</w:t>
      </w:r>
    </w:p>
    <w:p w14:paraId="6588DFB6" w14:textId="77777777" w:rsidR="009C5770" w:rsidRDefault="009C5770">
      <w:pPr>
        <w:pStyle w:val="BodyText"/>
        <w:spacing w:before="2"/>
        <w:ind w:left="0"/>
        <w:rPr>
          <w:b/>
          <w:sz w:val="25"/>
        </w:rPr>
      </w:pPr>
    </w:p>
    <w:p w14:paraId="4EFB2F18" w14:textId="77777777" w:rsidR="009C5770" w:rsidRDefault="00000000">
      <w:pPr>
        <w:pStyle w:val="Heading2"/>
      </w:pPr>
      <w:r>
        <w:t>POLICY</w:t>
      </w:r>
    </w:p>
    <w:p w14:paraId="154A8DBA" w14:textId="77777777" w:rsidR="009C5770" w:rsidRDefault="00000000">
      <w:pPr>
        <w:pStyle w:val="ListParagraph"/>
        <w:numPr>
          <w:ilvl w:val="0"/>
          <w:numId w:val="9"/>
        </w:numPr>
        <w:tabs>
          <w:tab w:val="left" w:pos="820"/>
          <w:tab w:val="left" w:pos="821"/>
        </w:tabs>
        <w:spacing w:before="41"/>
        <w:ind w:hanging="472"/>
        <w:jc w:val="left"/>
      </w:pPr>
      <w:r>
        <w:t>Definitions</w:t>
      </w:r>
    </w:p>
    <w:p w14:paraId="682BE286" w14:textId="77777777" w:rsidR="009C5770" w:rsidRDefault="00000000">
      <w:pPr>
        <w:pStyle w:val="ListParagraph"/>
        <w:numPr>
          <w:ilvl w:val="1"/>
          <w:numId w:val="9"/>
        </w:numPr>
        <w:tabs>
          <w:tab w:val="left" w:pos="1541"/>
        </w:tabs>
        <w:spacing w:before="42" w:line="276" w:lineRule="auto"/>
        <w:ind w:right="142"/>
      </w:pPr>
      <w:r>
        <w:rPr>
          <w:b/>
        </w:rPr>
        <w:t xml:space="preserve">Remote Work. </w:t>
      </w:r>
      <w:r>
        <w:t xml:space="preserve">A work arrangement where an employee performs the primary responsibilities of their position, during part of their scheduled work hours, from a remote worksite (e.g., the employee’s home) supported by the necessary technology, telecommunications </w:t>
      </w:r>
      <w:proofErr w:type="gramStart"/>
      <w:r>
        <w:t>equipment</w:t>
      </w:r>
      <w:proofErr w:type="gramEnd"/>
      <w:r>
        <w:t xml:space="preserve"> and</w:t>
      </w:r>
      <w:r>
        <w:rPr>
          <w:spacing w:val="-13"/>
        </w:rPr>
        <w:t xml:space="preserve"> </w:t>
      </w:r>
      <w:r>
        <w:t>services.</w:t>
      </w:r>
    </w:p>
    <w:p w14:paraId="769E133B" w14:textId="77777777" w:rsidR="009C5770" w:rsidRDefault="00000000">
      <w:pPr>
        <w:pStyle w:val="ListParagraph"/>
        <w:numPr>
          <w:ilvl w:val="1"/>
          <w:numId w:val="9"/>
        </w:numPr>
        <w:tabs>
          <w:tab w:val="left" w:pos="1541"/>
        </w:tabs>
        <w:ind w:hanging="361"/>
      </w:pPr>
      <w:r>
        <w:rPr>
          <w:b/>
        </w:rPr>
        <w:t xml:space="preserve">Eligibility. </w:t>
      </w:r>
      <w:r>
        <w:t xml:space="preserve">Employees must meet </w:t>
      </w:r>
      <w:proofErr w:type="gramStart"/>
      <w:r>
        <w:t>all of</w:t>
      </w:r>
      <w:proofErr w:type="gramEnd"/>
      <w:r>
        <w:t xml:space="preserve"> the following definitions to be eligible for this</w:t>
      </w:r>
      <w:r>
        <w:rPr>
          <w:spacing w:val="-20"/>
        </w:rPr>
        <w:t xml:space="preserve"> </w:t>
      </w:r>
      <w:r>
        <w:t>policy:</w:t>
      </w:r>
    </w:p>
    <w:p w14:paraId="2954B57F" w14:textId="77777777" w:rsidR="009C5770" w:rsidRDefault="00000000">
      <w:pPr>
        <w:pStyle w:val="ListParagraph"/>
        <w:numPr>
          <w:ilvl w:val="2"/>
          <w:numId w:val="9"/>
        </w:numPr>
        <w:tabs>
          <w:tab w:val="left" w:pos="2261"/>
        </w:tabs>
        <w:spacing w:before="39"/>
        <w:ind w:hanging="349"/>
      </w:pPr>
      <w:r>
        <w:t>Exempt/Salaried.</w:t>
      </w:r>
    </w:p>
    <w:p w14:paraId="31C394BE" w14:textId="77777777" w:rsidR="009C5770" w:rsidRDefault="00000000">
      <w:pPr>
        <w:pStyle w:val="ListParagraph"/>
        <w:numPr>
          <w:ilvl w:val="2"/>
          <w:numId w:val="9"/>
        </w:numPr>
        <w:tabs>
          <w:tab w:val="left" w:pos="2261"/>
        </w:tabs>
        <w:spacing w:before="41"/>
        <w:ind w:hanging="349"/>
      </w:pPr>
      <w:r>
        <w:t>Primary office location is 7900 Chicago Avenue South, Bloomington, MN</w:t>
      </w:r>
      <w:r>
        <w:rPr>
          <w:spacing w:val="-11"/>
        </w:rPr>
        <w:t xml:space="preserve"> </w:t>
      </w:r>
      <w:r>
        <w:t>55420.</w:t>
      </w:r>
    </w:p>
    <w:p w14:paraId="372DFB11" w14:textId="77777777" w:rsidR="009C5770" w:rsidRDefault="00000000">
      <w:pPr>
        <w:pStyle w:val="ListParagraph"/>
        <w:numPr>
          <w:ilvl w:val="2"/>
          <w:numId w:val="9"/>
        </w:numPr>
        <w:tabs>
          <w:tab w:val="left" w:pos="2261"/>
        </w:tabs>
        <w:spacing w:before="41"/>
        <w:ind w:hanging="349"/>
      </w:pPr>
      <w:r>
        <w:t>Completed 90 days of service with the</w:t>
      </w:r>
      <w:r>
        <w:rPr>
          <w:spacing w:val="-11"/>
        </w:rPr>
        <w:t xml:space="preserve"> </w:t>
      </w:r>
      <w:r>
        <w:t>Company.</w:t>
      </w:r>
    </w:p>
    <w:p w14:paraId="7A057DEF" w14:textId="77777777" w:rsidR="009C5770" w:rsidRDefault="00000000">
      <w:pPr>
        <w:pStyle w:val="ListParagraph"/>
        <w:numPr>
          <w:ilvl w:val="2"/>
          <w:numId w:val="9"/>
        </w:numPr>
        <w:tabs>
          <w:tab w:val="left" w:pos="2261"/>
        </w:tabs>
        <w:spacing w:before="38"/>
        <w:ind w:hanging="349"/>
      </w:pPr>
      <w:r>
        <w:t>Non-bargaining unit</w:t>
      </w:r>
      <w:r>
        <w:rPr>
          <w:spacing w:val="-2"/>
        </w:rPr>
        <w:t xml:space="preserve"> </w:t>
      </w:r>
      <w:r>
        <w:t>employee.</w:t>
      </w:r>
    </w:p>
    <w:p w14:paraId="3FBD33F5" w14:textId="77777777" w:rsidR="009C5770" w:rsidRDefault="00000000">
      <w:pPr>
        <w:pStyle w:val="ListParagraph"/>
        <w:numPr>
          <w:ilvl w:val="1"/>
          <w:numId w:val="9"/>
        </w:numPr>
        <w:tabs>
          <w:tab w:val="left" w:pos="1541"/>
        </w:tabs>
        <w:spacing w:before="41"/>
        <w:ind w:hanging="361"/>
      </w:pPr>
      <w:r>
        <w:rPr>
          <w:b/>
        </w:rPr>
        <w:t xml:space="preserve">Work Hours. </w:t>
      </w:r>
      <w:r>
        <w:t>The regular work hours for all employees must fall between 6:00 am and 6:00</w:t>
      </w:r>
      <w:r>
        <w:rPr>
          <w:spacing w:val="-21"/>
        </w:rPr>
        <w:t xml:space="preserve"> </w:t>
      </w:r>
      <w:r>
        <w:t>pm.</w:t>
      </w:r>
    </w:p>
    <w:p w14:paraId="587F1AD7" w14:textId="77777777" w:rsidR="009C5770" w:rsidRDefault="009C5770">
      <w:pPr>
        <w:pStyle w:val="BodyText"/>
        <w:spacing w:before="7"/>
        <w:ind w:left="0"/>
        <w:rPr>
          <w:sz w:val="28"/>
        </w:rPr>
      </w:pPr>
    </w:p>
    <w:p w14:paraId="1F3585F8" w14:textId="77777777" w:rsidR="009C5770" w:rsidRDefault="00000000">
      <w:pPr>
        <w:pStyle w:val="ListParagraph"/>
        <w:numPr>
          <w:ilvl w:val="0"/>
          <w:numId w:val="9"/>
        </w:numPr>
        <w:tabs>
          <w:tab w:val="left" w:pos="820"/>
          <w:tab w:val="left" w:pos="821"/>
        </w:tabs>
        <w:ind w:hanging="527"/>
        <w:jc w:val="left"/>
      </w:pPr>
      <w:r>
        <w:t>Program</w:t>
      </w:r>
    </w:p>
    <w:p w14:paraId="63614918" w14:textId="77777777" w:rsidR="009C5770" w:rsidRDefault="00000000">
      <w:pPr>
        <w:pStyle w:val="ListParagraph"/>
        <w:numPr>
          <w:ilvl w:val="1"/>
          <w:numId w:val="9"/>
        </w:numPr>
        <w:tabs>
          <w:tab w:val="left" w:pos="1541"/>
        </w:tabs>
        <w:spacing w:before="41"/>
        <w:ind w:hanging="361"/>
      </w:pPr>
      <w:r>
        <w:rPr>
          <w:b/>
        </w:rPr>
        <w:t xml:space="preserve">Modifications. </w:t>
      </w:r>
      <w:r>
        <w:t xml:space="preserve">The Company retains the right to modify or revoke any or </w:t>
      </w:r>
      <w:proofErr w:type="gramStart"/>
      <w:r>
        <w:t>all of</w:t>
      </w:r>
      <w:proofErr w:type="gramEnd"/>
      <w:r>
        <w:t xml:space="preserve"> this Policy at any</w:t>
      </w:r>
      <w:r>
        <w:rPr>
          <w:spacing w:val="-19"/>
        </w:rPr>
        <w:t xml:space="preserve"> </w:t>
      </w:r>
      <w:r>
        <w:t>time.</w:t>
      </w:r>
    </w:p>
    <w:p w14:paraId="263DFAEE" w14:textId="77777777" w:rsidR="009C5770" w:rsidRDefault="00000000">
      <w:pPr>
        <w:pStyle w:val="ListParagraph"/>
        <w:numPr>
          <w:ilvl w:val="1"/>
          <w:numId w:val="9"/>
        </w:numPr>
        <w:tabs>
          <w:tab w:val="left" w:pos="1541"/>
        </w:tabs>
        <w:spacing w:before="41" w:line="276" w:lineRule="auto"/>
        <w:ind w:right="524"/>
      </w:pPr>
      <w:r>
        <w:rPr>
          <w:b/>
        </w:rPr>
        <w:t xml:space="preserve">Voluntary Participation. </w:t>
      </w:r>
      <w:r>
        <w:t xml:space="preserve">Participation in the Remote Work Program is entirely voluntary. A manager may not require an employee to </w:t>
      </w:r>
      <w:proofErr w:type="gramStart"/>
      <w:r>
        <w:t>participate</w:t>
      </w:r>
      <w:proofErr w:type="gramEnd"/>
      <w:r>
        <w:t xml:space="preserve"> and no employee has the “right” to participate in the Program.</w:t>
      </w:r>
    </w:p>
    <w:p w14:paraId="32D054CD" w14:textId="77777777" w:rsidR="009C5770" w:rsidRDefault="00000000">
      <w:pPr>
        <w:pStyle w:val="ListParagraph"/>
        <w:numPr>
          <w:ilvl w:val="1"/>
          <w:numId w:val="9"/>
        </w:numPr>
        <w:tabs>
          <w:tab w:val="left" w:pos="1541"/>
        </w:tabs>
        <w:ind w:hanging="361"/>
      </w:pPr>
      <w:r>
        <w:rPr>
          <w:b/>
        </w:rPr>
        <w:t xml:space="preserve">At-Will Employment. </w:t>
      </w:r>
      <w:r>
        <w:t xml:space="preserve">Participation in the Remote Work Program is not a </w:t>
      </w:r>
      <w:proofErr w:type="gramStart"/>
      <w:r>
        <w:t>benefit</w:t>
      </w:r>
      <w:proofErr w:type="gramEnd"/>
      <w:r>
        <w:t xml:space="preserve"> nor does it modify</w:t>
      </w:r>
      <w:r>
        <w:rPr>
          <w:spacing w:val="-23"/>
        </w:rPr>
        <w:t xml:space="preserve"> </w:t>
      </w:r>
      <w:r>
        <w:t>the</w:t>
      </w:r>
    </w:p>
    <w:p w14:paraId="7D521C3A" w14:textId="77777777" w:rsidR="009C5770" w:rsidRDefault="00000000">
      <w:pPr>
        <w:pStyle w:val="BodyText"/>
        <w:spacing w:before="41"/>
      </w:pPr>
      <w:r>
        <w:t>employee’s employment-at-will status.</w:t>
      </w:r>
    </w:p>
    <w:p w14:paraId="5211E284" w14:textId="77777777" w:rsidR="009C5770" w:rsidRDefault="00000000">
      <w:pPr>
        <w:pStyle w:val="ListParagraph"/>
        <w:numPr>
          <w:ilvl w:val="1"/>
          <w:numId w:val="9"/>
        </w:numPr>
        <w:tabs>
          <w:tab w:val="left" w:pos="1541"/>
        </w:tabs>
        <w:spacing w:before="39" w:line="276" w:lineRule="auto"/>
        <w:ind w:right="314"/>
      </w:pPr>
      <w:r>
        <w:rPr>
          <w:b/>
        </w:rPr>
        <w:t xml:space="preserve">Work Schedule. </w:t>
      </w:r>
      <w:r>
        <w:t xml:space="preserve">Eligible employees are allowed to work remotely up to two days per week. Remote </w:t>
      </w:r>
      <w:proofErr w:type="gramStart"/>
      <w:r>
        <w:t>work days</w:t>
      </w:r>
      <w:proofErr w:type="gramEnd"/>
      <w:r>
        <w:t xml:space="preserve"> may be consecutive, however the days cannot be both Monday and Friday. Employees traveling for business three or four days in a work week must have a minimum of one onsite </w:t>
      </w:r>
      <w:proofErr w:type="gramStart"/>
      <w:r>
        <w:t>work day</w:t>
      </w:r>
      <w:proofErr w:type="gramEnd"/>
      <w:r>
        <w:t xml:space="preserve">. Unused remote </w:t>
      </w:r>
      <w:proofErr w:type="gramStart"/>
      <w:r>
        <w:t>work days</w:t>
      </w:r>
      <w:proofErr w:type="gramEnd"/>
      <w:r>
        <w:t xml:space="preserve"> cannot be banked and will not rollover from week to</w:t>
      </w:r>
      <w:r>
        <w:rPr>
          <w:spacing w:val="-20"/>
        </w:rPr>
        <w:t xml:space="preserve"> </w:t>
      </w:r>
      <w:r>
        <w:t>week.</w:t>
      </w:r>
    </w:p>
    <w:p w14:paraId="132BCF20" w14:textId="77777777" w:rsidR="009C5770" w:rsidRDefault="00000000">
      <w:pPr>
        <w:pStyle w:val="ListParagraph"/>
        <w:numPr>
          <w:ilvl w:val="1"/>
          <w:numId w:val="9"/>
        </w:numPr>
        <w:tabs>
          <w:tab w:val="left" w:pos="1541"/>
        </w:tabs>
        <w:spacing w:before="1" w:line="278" w:lineRule="auto"/>
        <w:ind w:right="121"/>
      </w:pPr>
      <w:r>
        <w:rPr>
          <w:b/>
        </w:rPr>
        <w:t xml:space="preserve">Vacation, Sick and Holidays. </w:t>
      </w:r>
      <w:r>
        <w:t xml:space="preserve">Vacation days, sick days and/or Holidays used during the week will count as remote </w:t>
      </w:r>
      <w:proofErr w:type="gramStart"/>
      <w:r>
        <w:t>work</w:t>
      </w:r>
      <w:r>
        <w:rPr>
          <w:spacing w:val="-3"/>
        </w:rPr>
        <w:t xml:space="preserve"> </w:t>
      </w:r>
      <w:r>
        <w:t>days</w:t>
      </w:r>
      <w:proofErr w:type="gramEnd"/>
      <w:r>
        <w:t>.</w:t>
      </w:r>
    </w:p>
    <w:p w14:paraId="12B5CB0E" w14:textId="77777777" w:rsidR="009C5770" w:rsidRDefault="00000000">
      <w:pPr>
        <w:pStyle w:val="ListParagraph"/>
        <w:numPr>
          <w:ilvl w:val="1"/>
          <w:numId w:val="9"/>
        </w:numPr>
        <w:tabs>
          <w:tab w:val="left" w:pos="1540"/>
          <w:tab w:val="left" w:pos="1541"/>
        </w:tabs>
        <w:spacing w:line="276" w:lineRule="auto"/>
        <w:ind w:right="186"/>
      </w:pPr>
      <w:r>
        <w:rPr>
          <w:b/>
        </w:rPr>
        <w:t xml:space="preserve">Manager Approval. </w:t>
      </w:r>
      <w:r>
        <w:t>Managers must review and approve all remote work schedules. Employees may not participate in the Remote Work Program without manager approval in</w:t>
      </w:r>
      <w:r>
        <w:rPr>
          <w:spacing w:val="-12"/>
        </w:rPr>
        <w:t xml:space="preserve"> </w:t>
      </w:r>
      <w:r>
        <w:t>writing.</w:t>
      </w:r>
    </w:p>
    <w:p w14:paraId="633B960D" w14:textId="77777777" w:rsidR="009C5770" w:rsidRDefault="00000000">
      <w:pPr>
        <w:pStyle w:val="ListParagraph"/>
        <w:numPr>
          <w:ilvl w:val="1"/>
          <w:numId w:val="9"/>
        </w:numPr>
        <w:tabs>
          <w:tab w:val="left" w:pos="1541"/>
        </w:tabs>
        <w:ind w:hanging="361"/>
      </w:pPr>
      <w:r>
        <w:rPr>
          <w:b/>
        </w:rPr>
        <w:t xml:space="preserve">Varying Work Schedule. </w:t>
      </w:r>
      <w:r>
        <w:t>Remote workers may not vary from the agreed-upon work schedule</w:t>
      </w:r>
      <w:r>
        <w:rPr>
          <w:spacing w:val="-17"/>
        </w:rPr>
        <w:t xml:space="preserve"> </w:t>
      </w:r>
      <w:r>
        <w:t>unless</w:t>
      </w:r>
    </w:p>
    <w:p w14:paraId="7FF852E0" w14:textId="77777777" w:rsidR="009C5770" w:rsidRDefault="00000000">
      <w:pPr>
        <w:pStyle w:val="BodyText"/>
        <w:spacing w:before="34"/>
      </w:pPr>
      <w:r>
        <w:t>preapproved by the employee’s manager. Manager approval is required for any changes to the</w:t>
      </w:r>
    </w:p>
    <w:p w14:paraId="749059A0" w14:textId="77777777" w:rsidR="009C5770" w:rsidRDefault="00000000">
      <w:pPr>
        <w:pStyle w:val="BodyText"/>
        <w:spacing w:before="41" w:line="276" w:lineRule="auto"/>
        <w:ind w:right="357"/>
      </w:pPr>
      <w:r>
        <w:t>employee’s remote work schedule. Employees that fail to obtain proper approval for varying from the work schedule may result in disciplinary action, which may include cancellation of the Agreement.</w:t>
      </w:r>
    </w:p>
    <w:p w14:paraId="60CB51E0" w14:textId="77777777" w:rsidR="009C5770" w:rsidRDefault="009C5770">
      <w:pPr>
        <w:spacing w:line="276" w:lineRule="auto"/>
        <w:sectPr w:rsidR="009C5770">
          <w:footerReference w:type="default" r:id="rId7"/>
          <w:type w:val="continuous"/>
          <w:pgSz w:w="12240" w:h="15840"/>
          <w:pgMar w:top="740" w:right="600" w:bottom="1180" w:left="620" w:header="720" w:footer="992" w:gutter="0"/>
          <w:pgNumType w:start="1"/>
          <w:cols w:space="720"/>
        </w:sectPr>
      </w:pPr>
    </w:p>
    <w:p w14:paraId="7310D6DD" w14:textId="77777777" w:rsidR="009C5770" w:rsidRDefault="00000000">
      <w:pPr>
        <w:pStyle w:val="ListParagraph"/>
        <w:numPr>
          <w:ilvl w:val="1"/>
          <w:numId w:val="9"/>
        </w:numPr>
        <w:tabs>
          <w:tab w:val="left" w:pos="1541"/>
        </w:tabs>
        <w:spacing w:before="37" w:line="276" w:lineRule="auto"/>
        <w:ind w:right="346"/>
      </w:pPr>
      <w:r>
        <w:rPr>
          <w:b/>
        </w:rPr>
        <w:lastRenderedPageBreak/>
        <w:t xml:space="preserve">Overtime. </w:t>
      </w:r>
      <w:r>
        <w:t>Remote workers are not entitled to overtime pay due to their exempt status, in accordance with applicable state and federal</w:t>
      </w:r>
      <w:r>
        <w:rPr>
          <w:spacing w:val="-1"/>
        </w:rPr>
        <w:t xml:space="preserve"> </w:t>
      </w:r>
      <w:r>
        <w:t>regulations.</w:t>
      </w:r>
    </w:p>
    <w:p w14:paraId="680FC9FA" w14:textId="77777777" w:rsidR="009C5770" w:rsidRDefault="00000000">
      <w:pPr>
        <w:pStyle w:val="ListParagraph"/>
        <w:numPr>
          <w:ilvl w:val="1"/>
          <w:numId w:val="9"/>
        </w:numPr>
        <w:tabs>
          <w:tab w:val="left" w:pos="1540"/>
          <w:tab w:val="left" w:pos="1541"/>
        </w:tabs>
        <w:spacing w:line="276" w:lineRule="auto"/>
        <w:ind w:right="286"/>
      </w:pPr>
      <w:r>
        <w:rPr>
          <w:b/>
        </w:rPr>
        <w:t xml:space="preserve">Recording Hours. </w:t>
      </w:r>
      <w:r>
        <w:t>Remote workers must accurately record regular, vacation and sick hours, and submit these hours to Company using the office timecard on a weekly</w:t>
      </w:r>
      <w:r>
        <w:rPr>
          <w:spacing w:val="-8"/>
        </w:rPr>
        <w:t xml:space="preserve"> </w:t>
      </w:r>
      <w:r>
        <w:t>basis.</w:t>
      </w:r>
    </w:p>
    <w:p w14:paraId="40C47907" w14:textId="77777777" w:rsidR="009C5770" w:rsidRDefault="00000000">
      <w:pPr>
        <w:pStyle w:val="ListParagraph"/>
        <w:numPr>
          <w:ilvl w:val="1"/>
          <w:numId w:val="9"/>
        </w:numPr>
        <w:tabs>
          <w:tab w:val="left" w:pos="1540"/>
          <w:tab w:val="left" w:pos="1541"/>
        </w:tabs>
        <w:spacing w:before="1" w:line="273" w:lineRule="auto"/>
        <w:ind w:right="915"/>
      </w:pPr>
      <w:r>
        <w:rPr>
          <w:b/>
        </w:rPr>
        <w:t xml:space="preserve">Meal Periods and Breaks. </w:t>
      </w:r>
      <w:r>
        <w:t>Remote workers may choose to take reasonable breaks as needed, in accordance with state and federal</w:t>
      </w:r>
      <w:r>
        <w:rPr>
          <w:spacing w:val="-4"/>
        </w:rPr>
        <w:t xml:space="preserve"> </w:t>
      </w:r>
      <w:r>
        <w:t>regulations.</w:t>
      </w:r>
    </w:p>
    <w:p w14:paraId="4C63C906" w14:textId="77777777" w:rsidR="009C5770" w:rsidRDefault="00000000">
      <w:pPr>
        <w:pStyle w:val="ListParagraph"/>
        <w:numPr>
          <w:ilvl w:val="1"/>
          <w:numId w:val="9"/>
        </w:numPr>
        <w:tabs>
          <w:tab w:val="left" w:pos="1541"/>
        </w:tabs>
        <w:spacing w:before="4" w:line="276" w:lineRule="auto"/>
        <w:ind w:right="608"/>
      </w:pPr>
      <w:r>
        <w:rPr>
          <w:b/>
        </w:rPr>
        <w:t xml:space="preserve">On-Duty Time. </w:t>
      </w:r>
      <w:r>
        <w:t>Remote workers must remain accessible during designated work hours and able to respond to inquiries within a reasonable time. Participants must notify their manager if they will be inaccessible during the scheduled hours. Remote workers may not perform personal business or activities during agreed-upon Work</w:t>
      </w:r>
      <w:r>
        <w:rPr>
          <w:spacing w:val="-5"/>
        </w:rPr>
        <w:t xml:space="preserve"> </w:t>
      </w:r>
      <w:r>
        <w:t>Schedule.</w:t>
      </w:r>
    </w:p>
    <w:p w14:paraId="2B23CFF6" w14:textId="77777777" w:rsidR="009C5770" w:rsidRDefault="00000000">
      <w:pPr>
        <w:pStyle w:val="ListParagraph"/>
        <w:numPr>
          <w:ilvl w:val="1"/>
          <w:numId w:val="9"/>
        </w:numPr>
        <w:tabs>
          <w:tab w:val="left" w:pos="1540"/>
          <w:tab w:val="left" w:pos="1541"/>
        </w:tabs>
        <w:spacing w:before="1" w:line="273" w:lineRule="auto"/>
        <w:ind w:right="845"/>
      </w:pPr>
      <w:r>
        <w:rPr>
          <w:b/>
        </w:rPr>
        <w:t xml:space="preserve">Meetings. </w:t>
      </w:r>
      <w:r>
        <w:t xml:space="preserve">Remote workers must attend all scheduled meetings requiring an in-person presence, including but not limited to Company, customer, </w:t>
      </w:r>
      <w:proofErr w:type="gramStart"/>
      <w:r>
        <w:t>division</w:t>
      </w:r>
      <w:proofErr w:type="gramEnd"/>
      <w:r>
        <w:t xml:space="preserve"> or department</w:t>
      </w:r>
      <w:r>
        <w:rPr>
          <w:spacing w:val="-16"/>
        </w:rPr>
        <w:t xml:space="preserve"> </w:t>
      </w:r>
      <w:r>
        <w:t>meetings.</w:t>
      </w:r>
    </w:p>
    <w:p w14:paraId="17EDCF9C" w14:textId="77777777" w:rsidR="009C5770" w:rsidRDefault="00000000">
      <w:pPr>
        <w:pStyle w:val="ListParagraph"/>
        <w:numPr>
          <w:ilvl w:val="1"/>
          <w:numId w:val="9"/>
        </w:numPr>
        <w:tabs>
          <w:tab w:val="left" w:pos="1541"/>
        </w:tabs>
        <w:spacing w:before="4" w:line="278" w:lineRule="auto"/>
        <w:ind w:right="375"/>
      </w:pPr>
      <w:r>
        <w:rPr>
          <w:b/>
        </w:rPr>
        <w:t xml:space="preserve">Travel Reimbursement. </w:t>
      </w:r>
      <w:r>
        <w:t xml:space="preserve">Remote workers may only request mileage reimbursement for the </w:t>
      </w:r>
      <w:proofErr w:type="gramStart"/>
      <w:r>
        <w:t>amount</w:t>
      </w:r>
      <w:proofErr w:type="gramEnd"/>
      <w:r>
        <w:t xml:space="preserve"> of miles beyond the employee’s regular commute from their home to the Bloomington office and</w:t>
      </w:r>
      <w:r>
        <w:rPr>
          <w:spacing w:val="-25"/>
        </w:rPr>
        <w:t xml:space="preserve"> </w:t>
      </w:r>
      <w:r>
        <w:t>back.</w:t>
      </w:r>
    </w:p>
    <w:p w14:paraId="194252D7" w14:textId="77777777" w:rsidR="009C5770" w:rsidRDefault="009C5770">
      <w:pPr>
        <w:pStyle w:val="BodyText"/>
        <w:spacing w:before="11"/>
        <w:ind w:left="0"/>
        <w:rPr>
          <w:sz w:val="24"/>
        </w:rPr>
      </w:pPr>
    </w:p>
    <w:p w14:paraId="2070BA4E" w14:textId="77777777" w:rsidR="009C5770" w:rsidRDefault="00000000">
      <w:pPr>
        <w:pStyle w:val="ListParagraph"/>
        <w:numPr>
          <w:ilvl w:val="0"/>
          <w:numId w:val="9"/>
        </w:numPr>
        <w:tabs>
          <w:tab w:val="left" w:pos="820"/>
          <w:tab w:val="left" w:pos="821"/>
        </w:tabs>
        <w:ind w:hanging="582"/>
        <w:jc w:val="left"/>
      </w:pPr>
      <w:r>
        <w:t>Expectations</w:t>
      </w:r>
    </w:p>
    <w:p w14:paraId="1FA7FEA8" w14:textId="77777777" w:rsidR="009C5770" w:rsidRDefault="00000000">
      <w:pPr>
        <w:pStyle w:val="ListParagraph"/>
        <w:numPr>
          <w:ilvl w:val="1"/>
          <w:numId w:val="9"/>
        </w:numPr>
        <w:tabs>
          <w:tab w:val="left" w:pos="1541"/>
        </w:tabs>
        <w:spacing w:before="41" w:line="273" w:lineRule="auto"/>
        <w:ind w:right="361"/>
      </w:pPr>
      <w:r>
        <w:rPr>
          <w:b/>
        </w:rPr>
        <w:t xml:space="preserve">Customer Needs. The top priority of the Company is to remain meeting the needs of customers. </w:t>
      </w:r>
      <w:r>
        <w:t xml:space="preserve">The Company may require employees to change or eliminate scheduled remote </w:t>
      </w:r>
      <w:proofErr w:type="gramStart"/>
      <w:r>
        <w:t>work days</w:t>
      </w:r>
      <w:proofErr w:type="gramEnd"/>
      <w:r>
        <w:t>, or make</w:t>
      </w:r>
      <w:r>
        <w:rPr>
          <w:spacing w:val="-18"/>
        </w:rPr>
        <w:t xml:space="preserve"> </w:t>
      </w:r>
      <w:r>
        <w:t>the</w:t>
      </w:r>
    </w:p>
    <w:p w14:paraId="0AE12EFA" w14:textId="77777777" w:rsidR="009C5770" w:rsidRDefault="00000000">
      <w:pPr>
        <w:pStyle w:val="BodyText"/>
        <w:spacing w:before="5"/>
      </w:pPr>
      <w:r>
        <w:t>remote work schedule ineligible for certain positions based on our customers’ needs.</w:t>
      </w:r>
    </w:p>
    <w:p w14:paraId="7BD3EC48" w14:textId="77777777" w:rsidR="009C5770" w:rsidRDefault="00000000">
      <w:pPr>
        <w:pStyle w:val="ListParagraph"/>
        <w:numPr>
          <w:ilvl w:val="1"/>
          <w:numId w:val="9"/>
        </w:numPr>
        <w:tabs>
          <w:tab w:val="left" w:pos="1541"/>
        </w:tabs>
        <w:spacing w:before="41" w:line="276" w:lineRule="auto"/>
        <w:ind w:right="291"/>
      </w:pPr>
      <w:r>
        <w:rPr>
          <w:b/>
        </w:rPr>
        <w:t xml:space="preserve">Professionalism. </w:t>
      </w:r>
      <w:r>
        <w:t>Professionalism in terms of job responsibilities, work product, and customer or public contact will continue to follow the same high standards currently set for employees at onsite work locations.</w:t>
      </w:r>
    </w:p>
    <w:p w14:paraId="0C1C8098" w14:textId="77777777" w:rsidR="009C5770" w:rsidRDefault="00000000">
      <w:pPr>
        <w:pStyle w:val="ListParagraph"/>
        <w:numPr>
          <w:ilvl w:val="1"/>
          <w:numId w:val="9"/>
        </w:numPr>
        <w:tabs>
          <w:tab w:val="left" w:pos="1541"/>
        </w:tabs>
        <w:spacing w:line="273" w:lineRule="auto"/>
        <w:ind w:right="234"/>
      </w:pPr>
      <w:r>
        <w:rPr>
          <w:b/>
        </w:rPr>
        <w:t xml:space="preserve">In/Out Board. </w:t>
      </w:r>
      <w:r>
        <w:t xml:space="preserve">Participants must continue to use the </w:t>
      </w:r>
      <w:proofErr w:type="gramStart"/>
      <w:r>
        <w:t>In</w:t>
      </w:r>
      <w:proofErr w:type="gramEnd"/>
      <w:r>
        <w:t>/Out Board on Hunt Connect to indicate the best way to be reached while working</w:t>
      </w:r>
      <w:r>
        <w:rPr>
          <w:spacing w:val="-5"/>
        </w:rPr>
        <w:t xml:space="preserve"> </w:t>
      </w:r>
      <w:r>
        <w:t>remotely.</w:t>
      </w:r>
    </w:p>
    <w:p w14:paraId="3C7DF334" w14:textId="77777777" w:rsidR="009C5770" w:rsidRDefault="00000000">
      <w:pPr>
        <w:pStyle w:val="ListParagraph"/>
        <w:numPr>
          <w:ilvl w:val="1"/>
          <w:numId w:val="9"/>
        </w:numPr>
        <w:tabs>
          <w:tab w:val="left" w:pos="1541"/>
        </w:tabs>
        <w:spacing w:before="5" w:line="276" w:lineRule="auto"/>
        <w:ind w:right="801"/>
      </w:pPr>
      <w:r>
        <w:rPr>
          <w:b/>
        </w:rPr>
        <w:t xml:space="preserve">Work Assignments. </w:t>
      </w:r>
      <w:r>
        <w:t>Remote workers must meet and/or communicate with his or her manager to receive, review and complete assignments, as often as the manager deems</w:t>
      </w:r>
      <w:r>
        <w:rPr>
          <w:spacing w:val="-13"/>
        </w:rPr>
        <w:t xml:space="preserve"> </w:t>
      </w:r>
      <w:r>
        <w:t>necessary.</w:t>
      </w:r>
    </w:p>
    <w:p w14:paraId="46E7DD45" w14:textId="77777777" w:rsidR="009C5770" w:rsidRDefault="00000000">
      <w:pPr>
        <w:pStyle w:val="ListParagraph"/>
        <w:numPr>
          <w:ilvl w:val="1"/>
          <w:numId w:val="9"/>
        </w:numPr>
        <w:tabs>
          <w:tab w:val="left" w:pos="1541"/>
        </w:tabs>
        <w:spacing w:before="1" w:line="276" w:lineRule="auto"/>
        <w:ind w:right="208"/>
      </w:pPr>
      <w:r>
        <w:rPr>
          <w:b/>
        </w:rPr>
        <w:t xml:space="preserve">Leave. </w:t>
      </w:r>
      <w:r>
        <w:t>Remote workers must obtain manager approval before taking leave in accordance with established procedures and the Leave of Absence Policy, as well as following established procedures for requesting and obtaining approval of</w:t>
      </w:r>
      <w:r>
        <w:rPr>
          <w:spacing w:val="-8"/>
        </w:rPr>
        <w:t xml:space="preserve"> </w:t>
      </w:r>
      <w:r>
        <w:t>leave.</w:t>
      </w:r>
    </w:p>
    <w:p w14:paraId="48206F91" w14:textId="77777777" w:rsidR="009C5770" w:rsidRDefault="00000000">
      <w:pPr>
        <w:pStyle w:val="ListParagraph"/>
        <w:numPr>
          <w:ilvl w:val="1"/>
          <w:numId w:val="9"/>
        </w:numPr>
        <w:tabs>
          <w:tab w:val="left" w:pos="1540"/>
          <w:tab w:val="left" w:pos="1541"/>
        </w:tabs>
        <w:spacing w:line="273" w:lineRule="auto"/>
        <w:ind w:right="920"/>
      </w:pPr>
      <w:r>
        <w:rPr>
          <w:b/>
        </w:rPr>
        <w:t xml:space="preserve">Dependent Care. </w:t>
      </w:r>
      <w:r>
        <w:t xml:space="preserve">Working remotely is not a substitute for dependent care. Remote workers are required to </w:t>
      </w:r>
      <w:proofErr w:type="gramStart"/>
      <w:r>
        <w:t>make arrangements</w:t>
      </w:r>
      <w:proofErr w:type="gramEnd"/>
      <w:r>
        <w:t xml:space="preserve"> for dependent care during the agreed-upon Work</w:t>
      </w:r>
      <w:r>
        <w:rPr>
          <w:spacing w:val="-20"/>
        </w:rPr>
        <w:t xml:space="preserve"> </w:t>
      </w:r>
      <w:r>
        <w:t>Schedule.</w:t>
      </w:r>
    </w:p>
    <w:p w14:paraId="1F64DCCD" w14:textId="77777777" w:rsidR="009C5770" w:rsidRDefault="00000000">
      <w:pPr>
        <w:pStyle w:val="ListParagraph"/>
        <w:numPr>
          <w:ilvl w:val="1"/>
          <w:numId w:val="9"/>
        </w:numPr>
        <w:tabs>
          <w:tab w:val="left" w:pos="1541"/>
        </w:tabs>
        <w:spacing w:before="5" w:line="276" w:lineRule="auto"/>
        <w:ind w:right="258"/>
      </w:pPr>
      <w:r>
        <w:rPr>
          <w:b/>
        </w:rPr>
        <w:t xml:space="preserve">Equipment Failure. </w:t>
      </w:r>
      <w:r>
        <w:t>Remote workers shall promptly notify their manager when unable to perform work assignments due to equipment failure or other unforeseen</w:t>
      </w:r>
      <w:r>
        <w:rPr>
          <w:spacing w:val="-15"/>
        </w:rPr>
        <w:t xml:space="preserve"> </w:t>
      </w:r>
      <w:r>
        <w:t>circumstances.</w:t>
      </w:r>
    </w:p>
    <w:p w14:paraId="7B77771E" w14:textId="77777777" w:rsidR="009C5770" w:rsidRDefault="00000000">
      <w:pPr>
        <w:pStyle w:val="ListParagraph"/>
        <w:numPr>
          <w:ilvl w:val="1"/>
          <w:numId w:val="9"/>
        </w:numPr>
        <w:tabs>
          <w:tab w:val="left" w:pos="1541"/>
        </w:tabs>
        <w:spacing w:line="276" w:lineRule="auto"/>
        <w:ind w:right="937"/>
      </w:pPr>
      <w:r>
        <w:rPr>
          <w:b/>
        </w:rPr>
        <w:t xml:space="preserve">Re-Assignment. </w:t>
      </w:r>
      <w:r>
        <w:t>Participants may be assigned to another project and/or work location that may necessitate changes or termination of the Remote Work</w:t>
      </w:r>
      <w:r>
        <w:rPr>
          <w:spacing w:val="-9"/>
        </w:rPr>
        <w:t xml:space="preserve"> </w:t>
      </w:r>
      <w:r>
        <w:t>Agreement.</w:t>
      </w:r>
    </w:p>
    <w:p w14:paraId="3121A127" w14:textId="77777777" w:rsidR="009C5770" w:rsidRDefault="00000000">
      <w:pPr>
        <w:pStyle w:val="ListParagraph"/>
        <w:numPr>
          <w:ilvl w:val="1"/>
          <w:numId w:val="9"/>
        </w:numPr>
        <w:tabs>
          <w:tab w:val="left" w:pos="1540"/>
          <w:tab w:val="left" w:pos="1541"/>
        </w:tabs>
        <w:spacing w:before="1" w:line="276" w:lineRule="auto"/>
        <w:ind w:right="146"/>
      </w:pPr>
      <w:r>
        <w:rPr>
          <w:b/>
        </w:rPr>
        <w:t xml:space="preserve">Workers’ Compensation. </w:t>
      </w:r>
      <w:r>
        <w:t xml:space="preserve">Remote workers are covered by Workers’ Compensation only if injured </w:t>
      </w:r>
      <w:proofErr w:type="gramStart"/>
      <w:r>
        <w:t>in the course of</w:t>
      </w:r>
      <w:proofErr w:type="gramEnd"/>
      <w:r>
        <w:t xml:space="preserve"> performing official duties at the remote worksite during the employee’s agreed upon working schedule. If a participant incurs a work-related injury while at a remote worksite, workers’ compensation regulations and rules apply just as they would if such an injury occurred at the Company’s office. Employees must notify their managers immediately and complete all necessary and/or management-requested documents regarding the</w:t>
      </w:r>
      <w:r>
        <w:rPr>
          <w:spacing w:val="-6"/>
        </w:rPr>
        <w:t xml:space="preserve"> </w:t>
      </w:r>
      <w:r>
        <w:t>injury.</w:t>
      </w:r>
    </w:p>
    <w:p w14:paraId="72301454" w14:textId="77777777" w:rsidR="009C5770" w:rsidRDefault="009C5770">
      <w:pPr>
        <w:spacing w:line="276" w:lineRule="auto"/>
        <w:sectPr w:rsidR="009C5770">
          <w:pgSz w:w="12240" w:h="15840"/>
          <w:pgMar w:top="1220" w:right="600" w:bottom="1200" w:left="620" w:header="0" w:footer="992" w:gutter="0"/>
          <w:cols w:space="720"/>
        </w:sectPr>
      </w:pPr>
    </w:p>
    <w:p w14:paraId="3988DF70" w14:textId="77777777" w:rsidR="009C5770" w:rsidRDefault="009C5770">
      <w:pPr>
        <w:pStyle w:val="BodyText"/>
        <w:ind w:left="0"/>
        <w:rPr>
          <w:sz w:val="26"/>
        </w:rPr>
      </w:pPr>
    </w:p>
    <w:p w14:paraId="52F0AE84" w14:textId="77777777" w:rsidR="009C5770" w:rsidRDefault="00000000">
      <w:pPr>
        <w:pStyle w:val="ListParagraph"/>
        <w:numPr>
          <w:ilvl w:val="0"/>
          <w:numId w:val="9"/>
        </w:numPr>
        <w:tabs>
          <w:tab w:val="left" w:pos="820"/>
          <w:tab w:val="left" w:pos="821"/>
        </w:tabs>
        <w:spacing w:before="56"/>
        <w:ind w:hanging="597"/>
        <w:jc w:val="left"/>
      </w:pPr>
      <w:r>
        <w:t xml:space="preserve">Supplies, Equipment </w:t>
      </w:r>
      <w:proofErr w:type="gramStart"/>
      <w:r>
        <w:t>And</w:t>
      </w:r>
      <w:proofErr w:type="gramEnd"/>
      <w:r>
        <w:t xml:space="preserve"> Software</w:t>
      </w:r>
      <w:r>
        <w:rPr>
          <w:spacing w:val="-3"/>
        </w:rPr>
        <w:t xml:space="preserve"> </w:t>
      </w:r>
      <w:r>
        <w:t>Usage</w:t>
      </w:r>
    </w:p>
    <w:p w14:paraId="7663EE31" w14:textId="77777777" w:rsidR="009C5770" w:rsidRDefault="00000000">
      <w:pPr>
        <w:pStyle w:val="ListParagraph"/>
        <w:numPr>
          <w:ilvl w:val="1"/>
          <w:numId w:val="9"/>
        </w:numPr>
        <w:tabs>
          <w:tab w:val="left" w:pos="1541"/>
        </w:tabs>
        <w:spacing w:before="41" w:line="276" w:lineRule="auto"/>
        <w:ind w:right="760"/>
      </w:pPr>
      <w:r>
        <w:rPr>
          <w:b/>
        </w:rPr>
        <w:t xml:space="preserve">Office Supplies. </w:t>
      </w:r>
      <w:r>
        <w:t>The Company will provide docking equipment, monitors, surge protector and cell phones. Other supply needs must be preauthorized by the employee’s manager. Out-of-pocket expenses for supplies will be reimbursed only if authorized prior to</w:t>
      </w:r>
      <w:r>
        <w:rPr>
          <w:spacing w:val="-11"/>
        </w:rPr>
        <w:t xml:space="preserve"> </w:t>
      </w:r>
      <w:r>
        <w:t>purchase.</w:t>
      </w:r>
    </w:p>
    <w:p w14:paraId="72B5D1BF" w14:textId="77777777" w:rsidR="009C5770" w:rsidRDefault="00000000">
      <w:pPr>
        <w:pStyle w:val="ListParagraph"/>
        <w:numPr>
          <w:ilvl w:val="1"/>
          <w:numId w:val="9"/>
        </w:numPr>
        <w:tabs>
          <w:tab w:val="left" w:pos="1541"/>
        </w:tabs>
        <w:ind w:hanging="361"/>
      </w:pPr>
      <w:r>
        <w:rPr>
          <w:b/>
        </w:rPr>
        <w:t xml:space="preserve">Office Furniture. </w:t>
      </w:r>
      <w:r>
        <w:t>The Company will not provide worksite furniture for remote</w:t>
      </w:r>
      <w:r>
        <w:rPr>
          <w:spacing w:val="-12"/>
        </w:rPr>
        <w:t xml:space="preserve"> </w:t>
      </w:r>
      <w:r>
        <w:t>workers.</w:t>
      </w:r>
    </w:p>
    <w:p w14:paraId="443C87A5" w14:textId="77777777" w:rsidR="009C5770" w:rsidRDefault="00000000">
      <w:pPr>
        <w:pStyle w:val="ListParagraph"/>
        <w:numPr>
          <w:ilvl w:val="1"/>
          <w:numId w:val="9"/>
        </w:numPr>
        <w:tabs>
          <w:tab w:val="left" w:pos="1541"/>
        </w:tabs>
        <w:spacing w:before="41"/>
        <w:ind w:hanging="361"/>
      </w:pPr>
      <w:r>
        <w:rPr>
          <w:b/>
        </w:rPr>
        <w:t xml:space="preserve">Internet Access. </w:t>
      </w:r>
      <w:r>
        <w:t>Remote workers will provide his or her own internet</w:t>
      </w:r>
      <w:r>
        <w:rPr>
          <w:spacing w:val="-6"/>
        </w:rPr>
        <w:t xml:space="preserve"> </w:t>
      </w:r>
      <w:r>
        <w:t>access.</w:t>
      </w:r>
    </w:p>
    <w:p w14:paraId="612C9723" w14:textId="77777777" w:rsidR="009C5770" w:rsidRDefault="00000000">
      <w:pPr>
        <w:pStyle w:val="ListParagraph"/>
        <w:numPr>
          <w:ilvl w:val="1"/>
          <w:numId w:val="9"/>
        </w:numPr>
        <w:tabs>
          <w:tab w:val="left" w:pos="1541"/>
        </w:tabs>
        <w:spacing w:before="39" w:line="276" w:lineRule="auto"/>
        <w:ind w:right="733"/>
      </w:pPr>
      <w:r>
        <w:rPr>
          <w:b/>
        </w:rPr>
        <w:t xml:space="preserve">Acceptable Use Policy. </w:t>
      </w:r>
      <w:r>
        <w:t xml:space="preserve">Remote workers must use supplies, </w:t>
      </w:r>
      <w:proofErr w:type="gramStart"/>
      <w:r>
        <w:t>equipment</w:t>
      </w:r>
      <w:proofErr w:type="gramEnd"/>
      <w:r>
        <w:t xml:space="preserve"> and computer programs in accordance with the Acceptable Use</w:t>
      </w:r>
      <w:r>
        <w:rPr>
          <w:spacing w:val="1"/>
        </w:rPr>
        <w:t xml:space="preserve"> </w:t>
      </w:r>
      <w:r>
        <w:t>Policy.</w:t>
      </w:r>
    </w:p>
    <w:p w14:paraId="06AEFD86" w14:textId="77777777" w:rsidR="009C5770" w:rsidRDefault="009C5770">
      <w:pPr>
        <w:pStyle w:val="BodyText"/>
        <w:spacing w:before="3"/>
        <w:ind w:left="0"/>
        <w:rPr>
          <w:sz w:val="25"/>
        </w:rPr>
      </w:pPr>
    </w:p>
    <w:p w14:paraId="0240AF10" w14:textId="77777777" w:rsidR="009C5770" w:rsidRDefault="00000000">
      <w:pPr>
        <w:pStyle w:val="ListParagraph"/>
        <w:numPr>
          <w:ilvl w:val="0"/>
          <w:numId w:val="9"/>
        </w:numPr>
        <w:tabs>
          <w:tab w:val="left" w:pos="820"/>
          <w:tab w:val="left" w:pos="821"/>
        </w:tabs>
        <w:spacing w:before="1"/>
        <w:ind w:hanging="541"/>
        <w:jc w:val="left"/>
      </w:pPr>
      <w:r>
        <w:t>Security</w:t>
      </w:r>
    </w:p>
    <w:p w14:paraId="0688A0D4" w14:textId="77777777" w:rsidR="009C5770" w:rsidRDefault="00000000">
      <w:pPr>
        <w:pStyle w:val="ListParagraph"/>
        <w:numPr>
          <w:ilvl w:val="1"/>
          <w:numId w:val="9"/>
        </w:numPr>
        <w:tabs>
          <w:tab w:val="left" w:pos="1541"/>
        </w:tabs>
        <w:spacing w:before="41"/>
        <w:ind w:hanging="361"/>
      </w:pPr>
      <w:r>
        <w:rPr>
          <w:b/>
        </w:rPr>
        <w:t xml:space="preserve">Disclosure. </w:t>
      </w:r>
      <w:r>
        <w:t>Employees must protect the Company information from unauthorized disclosure or</w:t>
      </w:r>
      <w:r>
        <w:rPr>
          <w:spacing w:val="-29"/>
        </w:rPr>
        <w:t xml:space="preserve"> </w:t>
      </w:r>
      <w:r>
        <w:t>damage.</w:t>
      </w:r>
    </w:p>
    <w:p w14:paraId="428E9858" w14:textId="77777777" w:rsidR="009C5770" w:rsidRDefault="00000000">
      <w:pPr>
        <w:pStyle w:val="ListParagraph"/>
        <w:numPr>
          <w:ilvl w:val="1"/>
          <w:numId w:val="9"/>
        </w:numPr>
        <w:tabs>
          <w:tab w:val="left" w:pos="1541"/>
        </w:tabs>
        <w:spacing w:before="41" w:line="273" w:lineRule="auto"/>
        <w:ind w:right="278"/>
      </w:pPr>
      <w:r>
        <w:rPr>
          <w:b/>
        </w:rPr>
        <w:t xml:space="preserve">Surrender Upon Request. </w:t>
      </w:r>
      <w:r>
        <w:t>Participants shall surrender all equipment and/or data documents owned by the Company owned immediately upon</w:t>
      </w:r>
      <w:r>
        <w:rPr>
          <w:spacing w:val="-3"/>
        </w:rPr>
        <w:t xml:space="preserve"> </w:t>
      </w:r>
      <w:r>
        <w:t>request.</w:t>
      </w:r>
    </w:p>
    <w:p w14:paraId="737742B2" w14:textId="77777777" w:rsidR="009C5770" w:rsidRDefault="00000000">
      <w:pPr>
        <w:pStyle w:val="ListParagraph"/>
        <w:numPr>
          <w:ilvl w:val="1"/>
          <w:numId w:val="9"/>
        </w:numPr>
        <w:tabs>
          <w:tab w:val="left" w:pos="1541"/>
        </w:tabs>
        <w:spacing w:before="5" w:line="276" w:lineRule="auto"/>
        <w:ind w:right="207"/>
      </w:pPr>
      <w:r>
        <w:rPr>
          <w:b/>
        </w:rPr>
        <w:t xml:space="preserve">Proper Precautions. </w:t>
      </w:r>
      <w:r>
        <w:t>Remote workers must take all necessary precautions to secure confidential information at the remote worksite and prevent unauthorized access to any Company system(s), including but not limited to keeping documents in a secure location and locking the computer when not in</w:t>
      </w:r>
      <w:r>
        <w:rPr>
          <w:spacing w:val="-2"/>
        </w:rPr>
        <w:t xml:space="preserve"> </w:t>
      </w:r>
      <w:r>
        <w:t>use.</w:t>
      </w:r>
    </w:p>
    <w:p w14:paraId="4146964F" w14:textId="77777777" w:rsidR="009C5770" w:rsidRDefault="00000000">
      <w:pPr>
        <w:pStyle w:val="ListParagraph"/>
        <w:numPr>
          <w:ilvl w:val="1"/>
          <w:numId w:val="9"/>
        </w:numPr>
        <w:tabs>
          <w:tab w:val="left" w:pos="1541"/>
        </w:tabs>
        <w:ind w:hanging="361"/>
      </w:pPr>
      <w:r>
        <w:rPr>
          <w:b/>
        </w:rPr>
        <w:t xml:space="preserve">Return of Information. </w:t>
      </w:r>
      <w:r>
        <w:t>Confidential information must be returned to the Company for proper</w:t>
      </w:r>
      <w:r>
        <w:rPr>
          <w:spacing w:val="-25"/>
        </w:rPr>
        <w:t xml:space="preserve"> </w:t>
      </w:r>
      <w:r>
        <w:t>disposal.</w:t>
      </w:r>
    </w:p>
    <w:p w14:paraId="4C01210D" w14:textId="77777777" w:rsidR="009C5770" w:rsidRDefault="009C5770">
      <w:pPr>
        <w:pStyle w:val="BodyText"/>
        <w:spacing w:before="7"/>
        <w:ind w:left="0"/>
        <w:rPr>
          <w:sz w:val="28"/>
        </w:rPr>
      </w:pPr>
    </w:p>
    <w:p w14:paraId="625DCD15" w14:textId="77777777" w:rsidR="009C5770" w:rsidRDefault="00000000">
      <w:pPr>
        <w:pStyle w:val="BodyText"/>
        <w:ind w:left="100"/>
      </w:pPr>
      <w:r>
        <w:t>REFERENCES</w:t>
      </w:r>
    </w:p>
    <w:p w14:paraId="439184E8" w14:textId="77777777" w:rsidR="009C5770" w:rsidRDefault="00000000">
      <w:pPr>
        <w:pStyle w:val="BodyText"/>
        <w:spacing w:before="41" w:line="276" w:lineRule="auto"/>
        <w:ind w:left="100" w:right="8062"/>
      </w:pPr>
      <w:r>
        <w:t>Acceptable Use Policy Attendance Policy Compensation and Hours Policy Leaves of Absence Policy Vacation Policy</w:t>
      </w:r>
    </w:p>
    <w:p w14:paraId="40A48FCC" w14:textId="77777777" w:rsidR="009C5770" w:rsidRDefault="00000000">
      <w:pPr>
        <w:pStyle w:val="BodyText"/>
        <w:spacing w:line="268" w:lineRule="exact"/>
        <w:ind w:left="100"/>
      </w:pPr>
      <w:r>
        <w:t>Sick Time Policy</w:t>
      </w:r>
    </w:p>
    <w:p w14:paraId="042D64F2" w14:textId="77777777" w:rsidR="009C5770" w:rsidRDefault="00000000">
      <w:pPr>
        <w:pStyle w:val="BodyText"/>
        <w:spacing w:before="41"/>
        <w:ind w:left="100"/>
      </w:pPr>
      <w:r>
        <w:t>Travel and Business Expense Reimbursement Policy</w:t>
      </w:r>
    </w:p>
    <w:p w14:paraId="5C86579A" w14:textId="77777777" w:rsidR="009C5770" w:rsidRDefault="009C5770">
      <w:pPr>
        <w:sectPr w:rsidR="009C5770">
          <w:pgSz w:w="12240" w:h="15840"/>
          <w:pgMar w:top="1500" w:right="600" w:bottom="1200" w:left="620" w:header="0" w:footer="992" w:gutter="0"/>
          <w:cols w:space="720"/>
        </w:sectPr>
      </w:pPr>
    </w:p>
    <w:p w14:paraId="28DB97EC" w14:textId="77777777" w:rsidR="009C5770" w:rsidRDefault="00000000">
      <w:pPr>
        <w:pStyle w:val="BodyText"/>
        <w:ind w:left="100"/>
        <w:rPr>
          <w:sz w:val="20"/>
        </w:rPr>
      </w:pPr>
      <w:r>
        <w:rPr>
          <w:noProof/>
          <w:sz w:val="20"/>
        </w:rPr>
        <w:lastRenderedPageBreak/>
        <w:drawing>
          <wp:inline distT="0" distB="0" distL="0" distR="0" wp14:anchorId="1B500DEF" wp14:editId="69335CD8">
            <wp:extent cx="1392634" cy="461009"/>
            <wp:effectExtent l="0" t="0" r="0" b="0"/>
            <wp:docPr id="5" name="image1.jpeg" descr="http://connect.huntelec.com/Hunt%20Form%20Library/Hunt/Letterhead/Company%20Logos/Hunt-Elect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392634" cy="461009"/>
                    </a:xfrm>
                    <a:prstGeom prst="rect">
                      <a:avLst/>
                    </a:prstGeom>
                  </pic:spPr>
                </pic:pic>
              </a:graphicData>
            </a:graphic>
          </wp:inline>
        </w:drawing>
      </w:r>
    </w:p>
    <w:p w14:paraId="0B5FFE92" w14:textId="77777777" w:rsidR="009C5770" w:rsidRDefault="00000000">
      <w:pPr>
        <w:spacing w:before="40"/>
        <w:ind w:left="3143" w:right="3159"/>
        <w:jc w:val="center"/>
        <w:rPr>
          <w:b/>
          <w:sz w:val="28"/>
        </w:rPr>
      </w:pPr>
      <w:r>
        <w:rPr>
          <w:noProof/>
        </w:rPr>
        <w:drawing>
          <wp:anchor distT="0" distB="0" distL="0" distR="0" simplePos="0" relativeHeight="15730176" behindDoc="0" locked="0" layoutInCell="1" allowOverlap="1" wp14:anchorId="727DAE32" wp14:editId="5A90AB4C">
            <wp:simplePos x="0" y="0"/>
            <wp:positionH relativeFrom="page">
              <wp:posOffset>5944234</wp:posOffset>
            </wp:positionH>
            <wp:positionV relativeFrom="paragraph">
              <wp:posOffset>-461771</wp:posOffset>
            </wp:positionV>
            <wp:extent cx="1330081" cy="567054"/>
            <wp:effectExtent l="0" t="0" r="0" b="0"/>
            <wp:wrapNone/>
            <wp:docPr id="7" name="image2.jpeg" descr="C:\Documents and Settings\MSifferle\Local Settings\Temporary Internet Files\Content.Outlook\NE7NNJRK\EC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1330081" cy="567054"/>
                    </a:xfrm>
                    <a:prstGeom prst="rect">
                      <a:avLst/>
                    </a:prstGeom>
                  </pic:spPr>
                </pic:pic>
              </a:graphicData>
            </a:graphic>
          </wp:anchor>
        </w:drawing>
      </w:r>
      <w:r>
        <w:rPr>
          <w:b/>
          <w:sz w:val="28"/>
        </w:rPr>
        <w:t>REMOTE WORK PROGRAM AGREEMENT</w:t>
      </w:r>
    </w:p>
    <w:p w14:paraId="7CB5E59A" w14:textId="77777777" w:rsidR="009C5770" w:rsidRDefault="009C5770">
      <w:pPr>
        <w:pStyle w:val="BodyText"/>
        <w:spacing w:before="9"/>
        <w:ind w:left="0"/>
        <w:rPr>
          <w:b/>
          <w:sz w:val="24"/>
        </w:rPr>
      </w:pPr>
    </w:p>
    <w:p w14:paraId="6936387C" w14:textId="77777777" w:rsidR="009C5770" w:rsidRDefault="00000000">
      <w:pPr>
        <w:pStyle w:val="BodyText"/>
        <w:spacing w:before="57" w:line="276" w:lineRule="auto"/>
        <w:ind w:left="100" w:right="165"/>
      </w:pPr>
      <w:r>
        <w:t xml:space="preserve">The Remote Work Program Agreement (“Agreement”) establishes the terms and conditions of the employee’s remote work arrangement. This Agreement is considered </w:t>
      </w:r>
      <w:proofErr w:type="gramStart"/>
      <w:r>
        <w:t>temporary</w:t>
      </w:r>
      <w:proofErr w:type="gramEnd"/>
      <w:r>
        <w:t xml:space="preserve"> and the Company may decide to change or revoke any part or the full policy at any time. Participation is voluntary and the employee may terminate this Agreement at any time.</w:t>
      </w:r>
    </w:p>
    <w:p w14:paraId="6021CA7B" w14:textId="77777777" w:rsidR="009C5770" w:rsidRDefault="00000000">
      <w:pPr>
        <w:pStyle w:val="BodyText"/>
        <w:ind w:left="100"/>
      </w:pPr>
      <w:r>
        <w:t>The employee choosing to participate agrees to follow all guidelines indicated in the Remote Work Policy.</w:t>
      </w:r>
    </w:p>
    <w:p w14:paraId="0B61BDEF" w14:textId="77777777" w:rsidR="009C5770" w:rsidRDefault="009C5770">
      <w:pPr>
        <w:pStyle w:val="BodyText"/>
        <w:spacing w:before="6"/>
        <w:ind w:left="0"/>
        <w:rPr>
          <w:sz w:val="28"/>
        </w:rPr>
      </w:pPr>
    </w:p>
    <w:p w14:paraId="3FC026DB" w14:textId="77777777" w:rsidR="009C5770" w:rsidRDefault="00000000">
      <w:pPr>
        <w:pStyle w:val="Heading2"/>
        <w:tabs>
          <w:tab w:val="left" w:pos="10889"/>
        </w:tabs>
      </w:pPr>
      <w:r>
        <w:t>REMOTE OFFICE</w:t>
      </w:r>
      <w:r>
        <w:rPr>
          <w:spacing w:val="-15"/>
        </w:rPr>
        <w:t xml:space="preserve"> </w:t>
      </w:r>
      <w:r>
        <w:t>DESCRIPTION:</w:t>
      </w:r>
      <w:r>
        <w:rPr>
          <w:spacing w:val="2"/>
        </w:rPr>
        <w:t xml:space="preserve"> </w:t>
      </w:r>
      <w:r>
        <w:rPr>
          <w:u w:val="single"/>
        </w:rPr>
        <w:t xml:space="preserve"> </w:t>
      </w:r>
      <w:r>
        <w:rPr>
          <w:u w:val="single"/>
        </w:rPr>
        <w:tab/>
      </w:r>
    </w:p>
    <w:p w14:paraId="499F7FC4" w14:textId="77777777" w:rsidR="009C5770" w:rsidRDefault="00000000">
      <w:pPr>
        <w:pStyle w:val="BodyText"/>
        <w:spacing w:before="4"/>
        <w:ind w:left="0"/>
        <w:rPr>
          <w:b/>
          <w:sz w:val="19"/>
        </w:rPr>
      </w:pPr>
      <w:r>
        <w:pict w14:anchorId="7B087B9E">
          <v:shape id="_x0000_s2050" style="position:absolute;margin-left:36pt;margin-top:14.15pt;width:537pt;height:.1pt;z-index:-15727616;mso-wrap-distance-left:0;mso-wrap-distance-right:0;mso-position-horizontal-relative:page" coordorigin="720,283" coordsize="10740,0" o:spt="100" adj="0,,0" path="m720,283r9634,m10360,283r1100,e" filled="f" strokeweight=".25292mm">
            <v:stroke joinstyle="round"/>
            <v:formulas/>
            <v:path arrowok="t" o:connecttype="segments"/>
            <w10:wrap type="topAndBottom" anchorx="page"/>
          </v:shape>
        </w:pict>
      </w:r>
    </w:p>
    <w:p w14:paraId="06F564BD" w14:textId="77777777" w:rsidR="009C5770" w:rsidRDefault="009C5770">
      <w:pPr>
        <w:pStyle w:val="BodyText"/>
        <w:spacing w:before="1"/>
        <w:ind w:left="0"/>
        <w:rPr>
          <w:b/>
          <w:sz w:val="23"/>
        </w:rPr>
      </w:pPr>
    </w:p>
    <w:p w14:paraId="0F2654AB" w14:textId="77777777" w:rsidR="009C5770" w:rsidRDefault="00000000">
      <w:pPr>
        <w:pStyle w:val="BodyText"/>
        <w:spacing w:before="56" w:line="278" w:lineRule="auto"/>
        <w:ind w:left="100" w:right="314"/>
      </w:pPr>
      <w:r>
        <w:rPr>
          <w:b/>
        </w:rPr>
        <w:t xml:space="preserve">REMOTE WORK SCHEDULE. </w:t>
      </w:r>
      <w:r>
        <w:t xml:space="preserve">Employees are allowed to work remotely a maximum of two days per week. Both Monday and Friday cannot be remote </w:t>
      </w:r>
      <w:proofErr w:type="gramStart"/>
      <w:r>
        <w:t>work days</w:t>
      </w:r>
      <w:proofErr w:type="gramEnd"/>
      <w:r>
        <w:t>. The employee agrees to work at the remote worksite on the following day(s):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2151"/>
        <w:gridCol w:w="2153"/>
        <w:gridCol w:w="2151"/>
        <w:gridCol w:w="2150"/>
      </w:tblGrid>
      <w:tr w:rsidR="009C5770" w14:paraId="6F127A63" w14:textId="77777777">
        <w:trPr>
          <w:trHeight w:val="340"/>
        </w:trPr>
        <w:tc>
          <w:tcPr>
            <w:tcW w:w="2151" w:type="dxa"/>
          </w:tcPr>
          <w:p w14:paraId="4C8AEBD4" w14:textId="77777777" w:rsidR="009C5770" w:rsidRDefault="00000000">
            <w:pPr>
              <w:pStyle w:val="TableParagraph"/>
              <w:numPr>
                <w:ilvl w:val="0"/>
                <w:numId w:val="8"/>
              </w:numPr>
              <w:tabs>
                <w:tab w:val="left" w:pos="348"/>
              </w:tabs>
              <w:ind w:hanging="241"/>
              <w:rPr>
                <w:b/>
              </w:rPr>
            </w:pPr>
            <w:r>
              <w:rPr>
                <w:b/>
              </w:rPr>
              <w:t>Monday</w:t>
            </w:r>
          </w:p>
        </w:tc>
        <w:tc>
          <w:tcPr>
            <w:tcW w:w="2151" w:type="dxa"/>
          </w:tcPr>
          <w:p w14:paraId="0885F757" w14:textId="77777777" w:rsidR="009C5770" w:rsidRDefault="00000000">
            <w:pPr>
              <w:pStyle w:val="TableParagraph"/>
              <w:numPr>
                <w:ilvl w:val="0"/>
                <w:numId w:val="7"/>
              </w:numPr>
              <w:tabs>
                <w:tab w:val="left" w:pos="348"/>
              </w:tabs>
              <w:ind w:hanging="241"/>
              <w:rPr>
                <w:b/>
              </w:rPr>
            </w:pPr>
            <w:r>
              <w:rPr>
                <w:b/>
              </w:rPr>
              <w:t>Tuesday</w:t>
            </w:r>
          </w:p>
        </w:tc>
        <w:tc>
          <w:tcPr>
            <w:tcW w:w="2153" w:type="dxa"/>
          </w:tcPr>
          <w:p w14:paraId="166E777C" w14:textId="77777777" w:rsidR="009C5770" w:rsidRDefault="00000000">
            <w:pPr>
              <w:pStyle w:val="TableParagraph"/>
              <w:numPr>
                <w:ilvl w:val="0"/>
                <w:numId w:val="6"/>
              </w:numPr>
              <w:tabs>
                <w:tab w:val="left" w:pos="348"/>
              </w:tabs>
              <w:ind w:hanging="241"/>
              <w:rPr>
                <w:b/>
              </w:rPr>
            </w:pPr>
            <w:r>
              <w:rPr>
                <w:b/>
              </w:rPr>
              <w:t>Wednesday</w:t>
            </w:r>
          </w:p>
        </w:tc>
        <w:tc>
          <w:tcPr>
            <w:tcW w:w="2151" w:type="dxa"/>
          </w:tcPr>
          <w:p w14:paraId="26EA9056" w14:textId="77777777" w:rsidR="009C5770" w:rsidRDefault="00000000">
            <w:pPr>
              <w:pStyle w:val="TableParagraph"/>
              <w:numPr>
                <w:ilvl w:val="0"/>
                <w:numId w:val="5"/>
              </w:numPr>
              <w:tabs>
                <w:tab w:val="left" w:pos="346"/>
              </w:tabs>
              <w:ind w:hanging="241"/>
              <w:rPr>
                <w:b/>
              </w:rPr>
            </w:pPr>
            <w:r>
              <w:rPr>
                <w:b/>
              </w:rPr>
              <w:t>Thursday</w:t>
            </w:r>
          </w:p>
        </w:tc>
        <w:tc>
          <w:tcPr>
            <w:tcW w:w="2150" w:type="dxa"/>
          </w:tcPr>
          <w:p w14:paraId="0FB0073D" w14:textId="77777777" w:rsidR="009C5770" w:rsidRDefault="00000000">
            <w:pPr>
              <w:pStyle w:val="TableParagraph"/>
              <w:numPr>
                <w:ilvl w:val="0"/>
                <w:numId w:val="4"/>
              </w:numPr>
              <w:tabs>
                <w:tab w:val="left" w:pos="348"/>
              </w:tabs>
              <w:ind w:hanging="241"/>
              <w:rPr>
                <w:b/>
              </w:rPr>
            </w:pPr>
            <w:r>
              <w:rPr>
                <w:b/>
              </w:rPr>
              <w:t>Friday</w:t>
            </w:r>
          </w:p>
        </w:tc>
      </w:tr>
    </w:tbl>
    <w:p w14:paraId="32EE0FE4" w14:textId="77777777" w:rsidR="009C5770" w:rsidRDefault="009C5770">
      <w:pPr>
        <w:pStyle w:val="BodyText"/>
        <w:spacing w:before="6"/>
        <w:ind w:left="0"/>
        <w:rPr>
          <w:sz w:val="20"/>
        </w:rPr>
      </w:pPr>
    </w:p>
    <w:p w14:paraId="71E47544" w14:textId="77777777" w:rsidR="009C5770" w:rsidRDefault="009C5770">
      <w:pPr>
        <w:rPr>
          <w:sz w:val="20"/>
        </w:rPr>
        <w:sectPr w:rsidR="009C5770">
          <w:pgSz w:w="12240" w:h="15840"/>
          <w:pgMar w:top="800" w:right="600" w:bottom="1180" w:left="620" w:header="0" w:footer="992" w:gutter="0"/>
          <w:cols w:space="720"/>
        </w:sectPr>
      </w:pPr>
    </w:p>
    <w:p w14:paraId="6473B0EE" w14:textId="77777777" w:rsidR="009C5770" w:rsidRDefault="00000000">
      <w:pPr>
        <w:spacing w:before="56"/>
        <w:ind w:left="100"/>
        <w:rPr>
          <w:b/>
        </w:rPr>
      </w:pPr>
      <w:r>
        <w:rPr>
          <w:b/>
        </w:rPr>
        <w:t>EQUIPMENT REQUESTED.</w:t>
      </w:r>
    </w:p>
    <w:p w14:paraId="455784C9" w14:textId="77777777" w:rsidR="009C5770" w:rsidRDefault="00000000">
      <w:pPr>
        <w:pStyle w:val="Heading1"/>
        <w:numPr>
          <w:ilvl w:val="0"/>
          <w:numId w:val="3"/>
        </w:numPr>
        <w:tabs>
          <w:tab w:val="left" w:pos="1083"/>
        </w:tabs>
        <w:spacing w:before="40"/>
        <w:ind w:hanging="263"/>
      </w:pPr>
      <w:r>
        <w:t>Monitor</w:t>
      </w:r>
    </w:p>
    <w:p w14:paraId="498DE331" w14:textId="77777777" w:rsidR="009C5770" w:rsidRDefault="00000000">
      <w:pPr>
        <w:pStyle w:val="ListParagraph"/>
        <w:numPr>
          <w:ilvl w:val="0"/>
          <w:numId w:val="3"/>
        </w:numPr>
        <w:tabs>
          <w:tab w:val="left" w:pos="1083"/>
        </w:tabs>
        <w:spacing w:before="48"/>
        <w:ind w:hanging="263"/>
        <w:rPr>
          <w:sz w:val="24"/>
        </w:rPr>
      </w:pPr>
      <w:r>
        <w:rPr>
          <w:sz w:val="24"/>
        </w:rPr>
        <w:t>2</w:t>
      </w:r>
      <w:r>
        <w:rPr>
          <w:sz w:val="24"/>
          <w:vertAlign w:val="superscript"/>
        </w:rPr>
        <w:t>nd</w:t>
      </w:r>
      <w:r>
        <w:rPr>
          <w:spacing w:val="-1"/>
          <w:sz w:val="24"/>
        </w:rPr>
        <w:t xml:space="preserve"> </w:t>
      </w:r>
      <w:r>
        <w:rPr>
          <w:sz w:val="24"/>
        </w:rPr>
        <w:t>Monitor</w:t>
      </w:r>
    </w:p>
    <w:p w14:paraId="6351B646" w14:textId="77777777" w:rsidR="009C5770" w:rsidRDefault="00000000">
      <w:pPr>
        <w:pStyle w:val="Heading1"/>
        <w:numPr>
          <w:ilvl w:val="0"/>
          <w:numId w:val="2"/>
        </w:numPr>
        <w:tabs>
          <w:tab w:val="left" w:pos="1116"/>
        </w:tabs>
        <w:spacing w:before="51"/>
      </w:pPr>
      <w:r>
        <w:t>Docking</w:t>
      </w:r>
      <w:r>
        <w:rPr>
          <w:spacing w:val="-1"/>
        </w:rPr>
        <w:t xml:space="preserve"> </w:t>
      </w:r>
      <w:r>
        <w:t>Station</w:t>
      </w:r>
    </w:p>
    <w:p w14:paraId="50CA95B6" w14:textId="77777777" w:rsidR="009C5770" w:rsidRDefault="00000000">
      <w:pPr>
        <w:spacing w:before="59"/>
        <w:ind w:left="100"/>
        <w:rPr>
          <w:i/>
        </w:rPr>
      </w:pPr>
      <w:r>
        <w:rPr>
          <w:i/>
        </w:rPr>
        <w:t>*HR will notify IT of the requested items.</w:t>
      </w:r>
    </w:p>
    <w:p w14:paraId="06DE51BE" w14:textId="77777777" w:rsidR="009C5770" w:rsidRDefault="00000000">
      <w:pPr>
        <w:pStyle w:val="BodyText"/>
        <w:spacing w:before="10"/>
        <w:ind w:left="0"/>
        <w:rPr>
          <w:i/>
          <w:sz w:val="29"/>
        </w:rPr>
      </w:pPr>
      <w:r>
        <w:br w:type="column"/>
      </w:r>
    </w:p>
    <w:p w14:paraId="19F2ABB6" w14:textId="77777777" w:rsidR="009C5770" w:rsidRDefault="00000000">
      <w:pPr>
        <w:pStyle w:val="Heading1"/>
        <w:numPr>
          <w:ilvl w:val="0"/>
          <w:numId w:val="1"/>
        </w:numPr>
        <w:tabs>
          <w:tab w:val="left" w:pos="362"/>
        </w:tabs>
      </w:pPr>
      <w:r>
        <w:t>Surge</w:t>
      </w:r>
      <w:r>
        <w:rPr>
          <w:spacing w:val="-2"/>
        </w:rPr>
        <w:t xml:space="preserve"> </w:t>
      </w:r>
      <w:r>
        <w:t>Protector</w:t>
      </w:r>
    </w:p>
    <w:p w14:paraId="0DB215C0" w14:textId="77777777" w:rsidR="009C5770" w:rsidRDefault="00000000">
      <w:pPr>
        <w:pStyle w:val="ListParagraph"/>
        <w:numPr>
          <w:ilvl w:val="0"/>
          <w:numId w:val="1"/>
        </w:numPr>
        <w:tabs>
          <w:tab w:val="left" w:pos="362"/>
        </w:tabs>
        <w:spacing w:before="49"/>
        <w:rPr>
          <w:sz w:val="24"/>
        </w:rPr>
      </w:pPr>
      <w:r>
        <w:rPr>
          <w:sz w:val="24"/>
        </w:rPr>
        <w:t>Cell</w:t>
      </w:r>
      <w:r>
        <w:rPr>
          <w:spacing w:val="1"/>
          <w:sz w:val="24"/>
        </w:rPr>
        <w:t xml:space="preserve"> </w:t>
      </w:r>
      <w:r>
        <w:rPr>
          <w:sz w:val="24"/>
        </w:rPr>
        <w:t>Phone</w:t>
      </w:r>
    </w:p>
    <w:p w14:paraId="03F915CF" w14:textId="77777777" w:rsidR="009C5770" w:rsidRDefault="00000000">
      <w:pPr>
        <w:pStyle w:val="Heading1"/>
        <w:numPr>
          <w:ilvl w:val="0"/>
          <w:numId w:val="1"/>
        </w:numPr>
        <w:tabs>
          <w:tab w:val="left" w:pos="362"/>
          <w:tab w:val="left" w:pos="4379"/>
        </w:tabs>
        <w:spacing w:before="49"/>
      </w:pPr>
      <w:r>
        <w:t>Other</w:t>
      </w:r>
      <w:r>
        <w:rPr>
          <w:spacing w:val="-1"/>
        </w:rPr>
        <w:t xml:space="preserve"> </w:t>
      </w:r>
      <w:r>
        <w:rPr>
          <w:u w:val="single"/>
        </w:rPr>
        <w:t xml:space="preserve"> </w:t>
      </w:r>
      <w:r>
        <w:rPr>
          <w:u w:val="single"/>
        </w:rPr>
        <w:tab/>
      </w:r>
    </w:p>
    <w:p w14:paraId="05C65C60" w14:textId="77777777" w:rsidR="009C5770" w:rsidRDefault="009C5770">
      <w:pPr>
        <w:sectPr w:rsidR="009C5770">
          <w:type w:val="continuous"/>
          <w:pgSz w:w="12240" w:h="15840"/>
          <w:pgMar w:top="740" w:right="600" w:bottom="1180" w:left="620" w:header="720" w:footer="720" w:gutter="0"/>
          <w:cols w:num="2" w:space="720" w:equalWidth="0">
            <w:col w:w="3751" w:space="2730"/>
            <w:col w:w="4539"/>
          </w:cols>
        </w:sectPr>
      </w:pPr>
    </w:p>
    <w:p w14:paraId="25D28EDE" w14:textId="77777777" w:rsidR="009C5770" w:rsidRDefault="009C5770">
      <w:pPr>
        <w:pStyle w:val="BodyText"/>
        <w:spacing w:before="2"/>
        <w:ind w:left="0"/>
        <w:rPr>
          <w:sz w:val="24"/>
        </w:rPr>
      </w:pPr>
    </w:p>
    <w:p w14:paraId="19BF92C6" w14:textId="77777777" w:rsidR="009C5770" w:rsidRDefault="00000000">
      <w:pPr>
        <w:pStyle w:val="Heading2"/>
        <w:spacing w:before="56"/>
      </w:pPr>
      <w:r>
        <w:t>EMPLOYEE ACKNOWLEDGEMENT</w:t>
      </w:r>
    </w:p>
    <w:p w14:paraId="656E6B47" w14:textId="77777777" w:rsidR="009C5770" w:rsidRDefault="00000000">
      <w:pPr>
        <w:pStyle w:val="BodyText"/>
        <w:spacing w:before="38"/>
        <w:ind w:left="100"/>
      </w:pPr>
      <w:r>
        <w:t>I understand,</w:t>
      </w:r>
    </w:p>
    <w:p w14:paraId="58166938" w14:textId="77777777" w:rsidR="009C5770" w:rsidRDefault="00000000">
      <w:pPr>
        <w:pStyle w:val="ListParagraph"/>
        <w:numPr>
          <w:ilvl w:val="1"/>
          <w:numId w:val="1"/>
        </w:numPr>
        <w:tabs>
          <w:tab w:val="left" w:pos="820"/>
          <w:tab w:val="left" w:pos="821"/>
        </w:tabs>
        <w:spacing w:before="42" w:line="276" w:lineRule="auto"/>
        <w:ind w:right="284"/>
      </w:pPr>
      <w:r>
        <w:rPr>
          <w:b/>
        </w:rPr>
        <w:t xml:space="preserve">The top priority of our Company is to remain meeting the needs of our customers. </w:t>
      </w:r>
      <w:r>
        <w:t>This includes being reassigned to another project and/or work location, which may require my manager to change or eliminate my agreed upon Remote Work</w:t>
      </w:r>
      <w:r>
        <w:rPr>
          <w:spacing w:val="-7"/>
        </w:rPr>
        <w:t xml:space="preserve"> </w:t>
      </w:r>
      <w:r>
        <w:t>Program.</w:t>
      </w:r>
    </w:p>
    <w:p w14:paraId="6ECF6ECB" w14:textId="77777777" w:rsidR="009C5770" w:rsidRDefault="00000000">
      <w:pPr>
        <w:pStyle w:val="ListParagraph"/>
        <w:numPr>
          <w:ilvl w:val="1"/>
          <w:numId w:val="1"/>
        </w:numPr>
        <w:tabs>
          <w:tab w:val="left" w:pos="820"/>
          <w:tab w:val="left" w:pos="821"/>
        </w:tabs>
        <w:spacing w:line="276" w:lineRule="auto"/>
        <w:ind w:right="248"/>
      </w:pPr>
      <w:r>
        <w:t>I must be available and ready to work at my established remote office. I will notify my manager when unable to perform work assignments due to equipment failure or other unforeseen</w:t>
      </w:r>
      <w:r>
        <w:rPr>
          <w:spacing w:val="-10"/>
        </w:rPr>
        <w:t xml:space="preserve"> </w:t>
      </w:r>
      <w:r>
        <w:t>circumstances.</w:t>
      </w:r>
    </w:p>
    <w:p w14:paraId="26DA5FB4" w14:textId="77777777" w:rsidR="009C5770" w:rsidRDefault="00000000">
      <w:pPr>
        <w:pStyle w:val="ListParagraph"/>
        <w:numPr>
          <w:ilvl w:val="1"/>
          <w:numId w:val="1"/>
        </w:numPr>
        <w:tabs>
          <w:tab w:val="left" w:pos="820"/>
          <w:tab w:val="left" w:pos="821"/>
        </w:tabs>
        <w:spacing w:line="276" w:lineRule="auto"/>
        <w:ind w:right="297"/>
      </w:pPr>
      <w:r>
        <w:t>I will not vary from the agreed-upon remote work schedule without manager approval. Failure to obtain manager approval may result in disciplinary action, which may include cancellation of the Program</w:t>
      </w:r>
      <w:r>
        <w:rPr>
          <w:spacing w:val="-22"/>
        </w:rPr>
        <w:t xml:space="preserve"> </w:t>
      </w:r>
      <w:r>
        <w:t>Agreement.</w:t>
      </w:r>
    </w:p>
    <w:p w14:paraId="22963CE8" w14:textId="77777777" w:rsidR="009C5770" w:rsidRDefault="00000000">
      <w:pPr>
        <w:pStyle w:val="ListParagraph"/>
        <w:numPr>
          <w:ilvl w:val="1"/>
          <w:numId w:val="1"/>
        </w:numPr>
        <w:tabs>
          <w:tab w:val="left" w:pos="820"/>
          <w:tab w:val="left" w:pos="821"/>
        </w:tabs>
        <w:spacing w:before="1" w:line="273" w:lineRule="auto"/>
        <w:ind w:right="599"/>
      </w:pPr>
      <w:r>
        <w:t>I must accurately record my regular, vacation and sick hours, and submit these hours to Payroll on a weekly basis by 8 am each</w:t>
      </w:r>
      <w:r>
        <w:rPr>
          <w:spacing w:val="-2"/>
        </w:rPr>
        <w:t xml:space="preserve"> </w:t>
      </w:r>
      <w:r>
        <w:t>Monday.</w:t>
      </w:r>
    </w:p>
    <w:p w14:paraId="78AB52D0" w14:textId="77777777" w:rsidR="009C5770" w:rsidRDefault="00000000">
      <w:pPr>
        <w:pStyle w:val="ListParagraph"/>
        <w:numPr>
          <w:ilvl w:val="1"/>
          <w:numId w:val="1"/>
        </w:numPr>
        <w:tabs>
          <w:tab w:val="left" w:pos="820"/>
          <w:tab w:val="left" w:pos="821"/>
        </w:tabs>
        <w:spacing w:before="5" w:line="273" w:lineRule="auto"/>
        <w:ind w:right="481"/>
      </w:pPr>
      <w:r>
        <w:t xml:space="preserve">I have read and understand </w:t>
      </w:r>
      <w:proofErr w:type="gramStart"/>
      <w:r>
        <w:t>all of</w:t>
      </w:r>
      <w:proofErr w:type="gramEnd"/>
      <w:r>
        <w:t xml:space="preserve"> the terms and conditions of the Remote Office Policy and Program and find them</w:t>
      </w:r>
      <w:r>
        <w:rPr>
          <w:spacing w:val="-1"/>
        </w:rPr>
        <w:t xml:space="preserve"> </w:t>
      </w:r>
      <w:r>
        <w:t>acceptable.</w:t>
      </w:r>
    </w:p>
    <w:p w14:paraId="5F950127" w14:textId="77777777" w:rsidR="009C5770" w:rsidRDefault="009C5770">
      <w:pPr>
        <w:pStyle w:val="BodyText"/>
        <w:spacing w:before="9"/>
        <w:ind w:left="0"/>
        <w:rPr>
          <w:sz w:val="25"/>
        </w:rPr>
      </w:pPr>
    </w:p>
    <w:p w14:paraId="725A1E4A" w14:textId="77777777" w:rsidR="009C5770" w:rsidRDefault="00000000">
      <w:pPr>
        <w:pStyle w:val="BodyText"/>
        <w:tabs>
          <w:tab w:val="left" w:pos="10857"/>
        </w:tabs>
        <w:ind w:left="100"/>
      </w:pPr>
      <w:r>
        <w:t>Employee Print</w:t>
      </w:r>
      <w:r>
        <w:rPr>
          <w:spacing w:val="-9"/>
        </w:rPr>
        <w:t xml:space="preserve"> </w:t>
      </w:r>
      <w:r>
        <w:t>Name:</w:t>
      </w:r>
      <w:r>
        <w:rPr>
          <w:spacing w:val="3"/>
        </w:rPr>
        <w:t xml:space="preserve"> </w:t>
      </w:r>
      <w:r>
        <w:rPr>
          <w:u w:val="single"/>
        </w:rPr>
        <w:t xml:space="preserve"> </w:t>
      </w:r>
      <w:r>
        <w:rPr>
          <w:u w:val="single"/>
        </w:rPr>
        <w:tab/>
      </w:r>
    </w:p>
    <w:p w14:paraId="0648F705" w14:textId="77777777" w:rsidR="009C5770" w:rsidRDefault="009C5770">
      <w:pPr>
        <w:pStyle w:val="BodyText"/>
        <w:spacing w:before="11"/>
        <w:ind w:left="0"/>
        <w:rPr>
          <w:sz w:val="23"/>
        </w:rPr>
      </w:pPr>
    </w:p>
    <w:p w14:paraId="3839314A" w14:textId="77777777" w:rsidR="009C5770" w:rsidRDefault="00000000">
      <w:pPr>
        <w:pStyle w:val="BodyText"/>
        <w:tabs>
          <w:tab w:val="left" w:pos="8610"/>
          <w:tab w:val="left" w:pos="10840"/>
        </w:tabs>
        <w:spacing w:before="57"/>
        <w:ind w:left="100"/>
      </w:pPr>
      <w:r>
        <w:t>Employee</w:t>
      </w:r>
      <w:r>
        <w:rPr>
          <w:spacing w:val="-1"/>
        </w:rPr>
        <w:t xml:space="preserve"> </w:t>
      </w:r>
      <w:r>
        <w:t>Signature:</w:t>
      </w:r>
      <w:r>
        <w:rPr>
          <w:u w:val="single"/>
        </w:rPr>
        <w:t xml:space="preserve"> </w:t>
      </w:r>
      <w:r>
        <w:rPr>
          <w:u w:val="single"/>
        </w:rPr>
        <w:tab/>
      </w:r>
      <w:r>
        <w:t>Date:</w:t>
      </w:r>
      <w:r>
        <w:rPr>
          <w:spacing w:val="5"/>
        </w:rPr>
        <w:t xml:space="preserve"> </w:t>
      </w:r>
      <w:r>
        <w:rPr>
          <w:u w:val="single"/>
        </w:rPr>
        <w:t xml:space="preserve"> </w:t>
      </w:r>
      <w:r>
        <w:rPr>
          <w:u w:val="single"/>
        </w:rPr>
        <w:tab/>
      </w:r>
    </w:p>
    <w:p w14:paraId="0524BFC0" w14:textId="77777777" w:rsidR="009C5770" w:rsidRDefault="009C5770">
      <w:pPr>
        <w:pStyle w:val="BodyText"/>
        <w:spacing w:before="11"/>
        <w:ind w:left="0"/>
        <w:rPr>
          <w:sz w:val="23"/>
        </w:rPr>
      </w:pPr>
    </w:p>
    <w:p w14:paraId="6DDCD062" w14:textId="77777777" w:rsidR="009C5770" w:rsidRDefault="00000000">
      <w:pPr>
        <w:pStyle w:val="BodyText"/>
        <w:tabs>
          <w:tab w:val="left" w:pos="8582"/>
          <w:tab w:val="left" w:pos="10811"/>
        </w:tabs>
        <w:spacing w:before="56"/>
        <w:ind w:left="100"/>
      </w:pPr>
      <w:r>
        <w:t>Manager Signature:</w:t>
      </w:r>
      <w:r>
        <w:rPr>
          <w:u w:val="single"/>
        </w:rPr>
        <w:t xml:space="preserve"> </w:t>
      </w:r>
      <w:r>
        <w:rPr>
          <w:u w:val="single"/>
        </w:rPr>
        <w:tab/>
      </w:r>
      <w:r>
        <w:t>Date:</w:t>
      </w:r>
      <w:r>
        <w:rPr>
          <w:spacing w:val="5"/>
        </w:rPr>
        <w:t xml:space="preserve"> </w:t>
      </w:r>
      <w:r>
        <w:rPr>
          <w:u w:val="single"/>
        </w:rPr>
        <w:t xml:space="preserve"> </w:t>
      </w:r>
      <w:r>
        <w:rPr>
          <w:u w:val="single"/>
        </w:rPr>
        <w:tab/>
      </w:r>
    </w:p>
    <w:p w14:paraId="4B33432D" w14:textId="77777777" w:rsidR="009C5770" w:rsidRDefault="009C5770">
      <w:pPr>
        <w:pStyle w:val="BodyText"/>
        <w:spacing w:before="1"/>
        <w:ind w:left="0"/>
        <w:rPr>
          <w:sz w:val="24"/>
        </w:rPr>
      </w:pPr>
    </w:p>
    <w:p w14:paraId="08A4EDB1" w14:textId="77777777" w:rsidR="009C5770" w:rsidRDefault="00000000">
      <w:pPr>
        <w:pStyle w:val="BodyText"/>
        <w:tabs>
          <w:tab w:val="left" w:pos="8604"/>
          <w:tab w:val="left" w:pos="10833"/>
        </w:tabs>
        <w:spacing w:before="57"/>
        <w:ind w:left="100"/>
      </w:pPr>
      <w:r>
        <w:t>President/Executive</w:t>
      </w:r>
      <w:r>
        <w:rPr>
          <w:spacing w:val="-3"/>
        </w:rPr>
        <w:t xml:space="preserve"> </w:t>
      </w:r>
      <w:r>
        <w:t>VP</w:t>
      </w:r>
      <w:r>
        <w:rPr>
          <w:spacing w:val="-2"/>
        </w:rPr>
        <w:t xml:space="preserve"> </w:t>
      </w:r>
      <w:r>
        <w:t>Signature:</w:t>
      </w:r>
      <w:r>
        <w:rPr>
          <w:u w:val="single"/>
        </w:rPr>
        <w:t xml:space="preserve"> </w:t>
      </w:r>
      <w:r>
        <w:rPr>
          <w:u w:val="single"/>
        </w:rPr>
        <w:tab/>
      </w:r>
      <w:r>
        <w:t>Date:</w:t>
      </w:r>
      <w:r>
        <w:rPr>
          <w:spacing w:val="1"/>
        </w:rPr>
        <w:t xml:space="preserve"> </w:t>
      </w:r>
      <w:r>
        <w:rPr>
          <w:u w:val="single"/>
        </w:rPr>
        <w:t xml:space="preserve"> </w:t>
      </w:r>
      <w:r>
        <w:rPr>
          <w:u w:val="single"/>
        </w:rPr>
        <w:tab/>
      </w:r>
    </w:p>
    <w:sectPr w:rsidR="009C5770">
      <w:type w:val="continuous"/>
      <w:pgSz w:w="12240" w:h="15840"/>
      <w:pgMar w:top="740" w:right="600" w:bottom="11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D3EB" w14:textId="77777777" w:rsidR="00687FE6" w:rsidRDefault="00687FE6">
      <w:r>
        <w:separator/>
      </w:r>
    </w:p>
  </w:endnote>
  <w:endnote w:type="continuationSeparator" w:id="0">
    <w:p w14:paraId="587396DE" w14:textId="77777777" w:rsidR="00687FE6" w:rsidRDefault="0068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6071" w14:textId="77777777" w:rsidR="009C5770" w:rsidRDefault="00000000">
    <w:pPr>
      <w:pStyle w:val="BodyText"/>
      <w:spacing w:line="14" w:lineRule="auto"/>
      <w:ind w:left="0"/>
      <w:rPr>
        <w:sz w:val="20"/>
      </w:rPr>
    </w:pPr>
    <w:r>
      <w:pict w14:anchorId="6FAC8ED7">
        <v:shapetype id="_x0000_t202" coordsize="21600,21600" o:spt="202" path="m,l,21600r21600,l21600,xe">
          <v:stroke joinstyle="miter"/>
          <v:path gradientshapeok="t" o:connecttype="rect"/>
        </v:shapetype>
        <v:shape id="_x0000_s1026" type="#_x0000_t202" style="position:absolute;margin-left:35pt;margin-top:730.4pt;width:205.55pt;height:13.05pt;z-index:-15829504;mso-position-horizontal-relative:page;mso-position-vertical-relative:page" filled="f" stroked="f">
          <v:textbox inset="0,0,0,0">
            <w:txbxContent>
              <w:p w14:paraId="32396BB6" w14:textId="77777777" w:rsidR="009C5770" w:rsidRDefault="00000000">
                <w:pPr>
                  <w:pStyle w:val="BodyText"/>
                  <w:spacing w:line="245" w:lineRule="exact"/>
                  <w:ind w:left="20"/>
                </w:pPr>
                <w:r>
                  <w:t>Remote Work Policy and Program Agreement</w:t>
                </w:r>
              </w:p>
            </w:txbxContent>
          </v:textbox>
          <w10:wrap anchorx="page" anchory="page"/>
        </v:shape>
      </w:pict>
    </w:r>
    <w:r>
      <w:pict w14:anchorId="49F0B415">
        <v:shape id="_x0000_s1025" type="#_x0000_t202" style="position:absolute;margin-left:525.9pt;margin-top:730.4pt;width:54.3pt;height:13.05pt;z-index:-15828992;mso-position-horizontal-relative:page;mso-position-vertical-relative:page" filled="f" stroked="f">
          <v:textbox inset="0,0,0,0">
            <w:txbxContent>
              <w:p w14:paraId="141CBE12" w14:textId="77777777" w:rsidR="009C5770" w:rsidRDefault="00000000">
                <w:pPr>
                  <w:spacing w:line="245" w:lineRule="exact"/>
                  <w:ind w:left="20"/>
                  <w:rPr>
                    <w:b/>
                  </w:rPr>
                </w:pPr>
                <w:r>
                  <w:t xml:space="preserve">Page </w:t>
                </w:r>
                <w:r>
                  <w:fldChar w:fldCharType="begin"/>
                </w:r>
                <w:r>
                  <w:rPr>
                    <w:b/>
                  </w:rPr>
                  <w:instrText xml:space="preserve"> PAGE </w:instrText>
                </w:r>
                <w:r>
                  <w:fldChar w:fldCharType="separate"/>
                </w:r>
                <w:r>
                  <w:t>4</w:t>
                </w:r>
                <w:r>
                  <w:fldChar w:fldCharType="end"/>
                </w:r>
                <w:r>
                  <w:rPr>
                    <w:b/>
                  </w:rPr>
                  <w:t xml:space="preserve"> </w:t>
                </w:r>
                <w:r>
                  <w:t xml:space="preserve">of </w:t>
                </w:r>
                <w:r>
                  <w:rPr>
                    <w:b/>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8C2B" w14:textId="77777777" w:rsidR="00687FE6" w:rsidRDefault="00687FE6">
      <w:r>
        <w:separator/>
      </w:r>
    </w:p>
  </w:footnote>
  <w:footnote w:type="continuationSeparator" w:id="0">
    <w:p w14:paraId="29F49E47" w14:textId="77777777" w:rsidR="00687FE6" w:rsidRDefault="00687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2A4"/>
    <w:multiLevelType w:val="hybridMultilevel"/>
    <w:tmpl w:val="8BF25F3A"/>
    <w:lvl w:ilvl="0" w:tplc="C7022080">
      <w:numFmt w:val="bullet"/>
      <w:lvlText w:val="☐"/>
      <w:lvlJc w:val="left"/>
      <w:pPr>
        <w:ind w:left="1082" w:hanging="262"/>
      </w:pPr>
      <w:rPr>
        <w:rFonts w:ascii="Segoe UI Symbol" w:eastAsia="Segoe UI Symbol" w:hAnsi="Segoe UI Symbol" w:cs="Segoe UI Symbol" w:hint="default"/>
        <w:w w:val="100"/>
        <w:sz w:val="24"/>
        <w:szCs w:val="24"/>
        <w:lang w:val="en-US" w:eastAsia="en-US" w:bidi="ar-SA"/>
      </w:rPr>
    </w:lvl>
    <w:lvl w:ilvl="1" w:tplc="5AF6FA38">
      <w:numFmt w:val="bullet"/>
      <w:lvlText w:val="•"/>
      <w:lvlJc w:val="left"/>
      <w:pPr>
        <w:ind w:left="1347" w:hanging="262"/>
      </w:pPr>
      <w:rPr>
        <w:rFonts w:hint="default"/>
        <w:lang w:val="en-US" w:eastAsia="en-US" w:bidi="ar-SA"/>
      </w:rPr>
    </w:lvl>
    <w:lvl w:ilvl="2" w:tplc="D7C2D8D2">
      <w:numFmt w:val="bullet"/>
      <w:lvlText w:val="•"/>
      <w:lvlJc w:val="left"/>
      <w:pPr>
        <w:ind w:left="1614" w:hanging="262"/>
      </w:pPr>
      <w:rPr>
        <w:rFonts w:hint="default"/>
        <w:lang w:val="en-US" w:eastAsia="en-US" w:bidi="ar-SA"/>
      </w:rPr>
    </w:lvl>
    <w:lvl w:ilvl="3" w:tplc="9F806AE0">
      <w:numFmt w:val="bullet"/>
      <w:lvlText w:val="•"/>
      <w:lvlJc w:val="left"/>
      <w:pPr>
        <w:ind w:left="1881" w:hanging="262"/>
      </w:pPr>
      <w:rPr>
        <w:rFonts w:hint="default"/>
        <w:lang w:val="en-US" w:eastAsia="en-US" w:bidi="ar-SA"/>
      </w:rPr>
    </w:lvl>
    <w:lvl w:ilvl="4" w:tplc="A718C38E">
      <w:numFmt w:val="bullet"/>
      <w:lvlText w:val="•"/>
      <w:lvlJc w:val="left"/>
      <w:pPr>
        <w:ind w:left="2148" w:hanging="262"/>
      </w:pPr>
      <w:rPr>
        <w:rFonts w:hint="default"/>
        <w:lang w:val="en-US" w:eastAsia="en-US" w:bidi="ar-SA"/>
      </w:rPr>
    </w:lvl>
    <w:lvl w:ilvl="5" w:tplc="9FA85E54">
      <w:numFmt w:val="bullet"/>
      <w:lvlText w:val="•"/>
      <w:lvlJc w:val="left"/>
      <w:pPr>
        <w:ind w:left="2415" w:hanging="262"/>
      </w:pPr>
      <w:rPr>
        <w:rFonts w:hint="default"/>
        <w:lang w:val="en-US" w:eastAsia="en-US" w:bidi="ar-SA"/>
      </w:rPr>
    </w:lvl>
    <w:lvl w:ilvl="6" w:tplc="44E6BBFC">
      <w:numFmt w:val="bullet"/>
      <w:lvlText w:val="•"/>
      <w:lvlJc w:val="left"/>
      <w:pPr>
        <w:ind w:left="2682" w:hanging="262"/>
      </w:pPr>
      <w:rPr>
        <w:rFonts w:hint="default"/>
        <w:lang w:val="en-US" w:eastAsia="en-US" w:bidi="ar-SA"/>
      </w:rPr>
    </w:lvl>
    <w:lvl w:ilvl="7" w:tplc="5D7E42CE">
      <w:numFmt w:val="bullet"/>
      <w:lvlText w:val="•"/>
      <w:lvlJc w:val="left"/>
      <w:pPr>
        <w:ind w:left="2949" w:hanging="262"/>
      </w:pPr>
      <w:rPr>
        <w:rFonts w:hint="default"/>
        <w:lang w:val="en-US" w:eastAsia="en-US" w:bidi="ar-SA"/>
      </w:rPr>
    </w:lvl>
    <w:lvl w:ilvl="8" w:tplc="25DE24F6">
      <w:numFmt w:val="bullet"/>
      <w:lvlText w:val="•"/>
      <w:lvlJc w:val="left"/>
      <w:pPr>
        <w:ind w:left="3216" w:hanging="262"/>
      </w:pPr>
      <w:rPr>
        <w:rFonts w:hint="default"/>
        <w:lang w:val="en-US" w:eastAsia="en-US" w:bidi="ar-SA"/>
      </w:rPr>
    </w:lvl>
  </w:abstractNum>
  <w:abstractNum w:abstractNumId="1" w15:restartNumberingAfterBreak="0">
    <w:nsid w:val="1AEB6976"/>
    <w:multiLevelType w:val="hybridMultilevel"/>
    <w:tmpl w:val="5508AD44"/>
    <w:lvl w:ilvl="0" w:tplc="78EA09E4">
      <w:numFmt w:val="bullet"/>
      <w:lvlText w:val="☐"/>
      <w:lvlJc w:val="left"/>
      <w:pPr>
        <w:ind w:left="347" w:hanging="240"/>
      </w:pPr>
      <w:rPr>
        <w:rFonts w:ascii="Segoe UI Symbol" w:eastAsia="Segoe UI Symbol" w:hAnsi="Segoe UI Symbol" w:cs="Segoe UI Symbol" w:hint="default"/>
        <w:w w:val="100"/>
        <w:sz w:val="22"/>
        <w:szCs w:val="22"/>
        <w:lang w:val="en-US" w:eastAsia="en-US" w:bidi="ar-SA"/>
      </w:rPr>
    </w:lvl>
    <w:lvl w:ilvl="1" w:tplc="B914D45C">
      <w:numFmt w:val="bullet"/>
      <w:lvlText w:val="•"/>
      <w:lvlJc w:val="left"/>
      <w:pPr>
        <w:ind w:left="520" w:hanging="240"/>
      </w:pPr>
      <w:rPr>
        <w:rFonts w:hint="default"/>
        <w:lang w:val="en-US" w:eastAsia="en-US" w:bidi="ar-SA"/>
      </w:rPr>
    </w:lvl>
    <w:lvl w:ilvl="2" w:tplc="5EBCAD6A">
      <w:numFmt w:val="bullet"/>
      <w:lvlText w:val="•"/>
      <w:lvlJc w:val="left"/>
      <w:pPr>
        <w:ind w:left="700" w:hanging="240"/>
      </w:pPr>
      <w:rPr>
        <w:rFonts w:hint="default"/>
        <w:lang w:val="en-US" w:eastAsia="en-US" w:bidi="ar-SA"/>
      </w:rPr>
    </w:lvl>
    <w:lvl w:ilvl="3" w:tplc="3768EF4C">
      <w:numFmt w:val="bullet"/>
      <w:lvlText w:val="•"/>
      <w:lvlJc w:val="left"/>
      <w:pPr>
        <w:ind w:left="880" w:hanging="240"/>
      </w:pPr>
      <w:rPr>
        <w:rFonts w:hint="default"/>
        <w:lang w:val="en-US" w:eastAsia="en-US" w:bidi="ar-SA"/>
      </w:rPr>
    </w:lvl>
    <w:lvl w:ilvl="4" w:tplc="E294E84E">
      <w:numFmt w:val="bullet"/>
      <w:lvlText w:val="•"/>
      <w:lvlJc w:val="left"/>
      <w:pPr>
        <w:ind w:left="1060" w:hanging="240"/>
      </w:pPr>
      <w:rPr>
        <w:rFonts w:hint="default"/>
        <w:lang w:val="en-US" w:eastAsia="en-US" w:bidi="ar-SA"/>
      </w:rPr>
    </w:lvl>
    <w:lvl w:ilvl="5" w:tplc="B4E41B7E">
      <w:numFmt w:val="bullet"/>
      <w:lvlText w:val="•"/>
      <w:lvlJc w:val="left"/>
      <w:pPr>
        <w:ind w:left="1240" w:hanging="240"/>
      </w:pPr>
      <w:rPr>
        <w:rFonts w:hint="default"/>
        <w:lang w:val="en-US" w:eastAsia="en-US" w:bidi="ar-SA"/>
      </w:rPr>
    </w:lvl>
    <w:lvl w:ilvl="6" w:tplc="FCD89A94">
      <w:numFmt w:val="bullet"/>
      <w:lvlText w:val="•"/>
      <w:lvlJc w:val="left"/>
      <w:pPr>
        <w:ind w:left="1420" w:hanging="240"/>
      </w:pPr>
      <w:rPr>
        <w:rFonts w:hint="default"/>
        <w:lang w:val="en-US" w:eastAsia="en-US" w:bidi="ar-SA"/>
      </w:rPr>
    </w:lvl>
    <w:lvl w:ilvl="7" w:tplc="C8807930">
      <w:numFmt w:val="bullet"/>
      <w:lvlText w:val="•"/>
      <w:lvlJc w:val="left"/>
      <w:pPr>
        <w:ind w:left="1600" w:hanging="240"/>
      </w:pPr>
      <w:rPr>
        <w:rFonts w:hint="default"/>
        <w:lang w:val="en-US" w:eastAsia="en-US" w:bidi="ar-SA"/>
      </w:rPr>
    </w:lvl>
    <w:lvl w:ilvl="8" w:tplc="C73CC9FA">
      <w:numFmt w:val="bullet"/>
      <w:lvlText w:val="•"/>
      <w:lvlJc w:val="left"/>
      <w:pPr>
        <w:ind w:left="1780" w:hanging="240"/>
      </w:pPr>
      <w:rPr>
        <w:rFonts w:hint="default"/>
        <w:lang w:val="en-US" w:eastAsia="en-US" w:bidi="ar-SA"/>
      </w:rPr>
    </w:lvl>
  </w:abstractNum>
  <w:abstractNum w:abstractNumId="2" w15:restartNumberingAfterBreak="0">
    <w:nsid w:val="21113B9B"/>
    <w:multiLevelType w:val="hybridMultilevel"/>
    <w:tmpl w:val="CE7E7126"/>
    <w:lvl w:ilvl="0" w:tplc="4EB4E10C">
      <w:numFmt w:val="bullet"/>
      <w:lvlText w:val="☐"/>
      <w:lvlJc w:val="left"/>
      <w:pPr>
        <w:ind w:left="347" w:hanging="240"/>
      </w:pPr>
      <w:rPr>
        <w:rFonts w:ascii="Segoe UI Symbol" w:eastAsia="Segoe UI Symbol" w:hAnsi="Segoe UI Symbol" w:cs="Segoe UI Symbol" w:hint="default"/>
        <w:w w:val="100"/>
        <w:sz w:val="22"/>
        <w:szCs w:val="22"/>
        <w:lang w:val="en-US" w:eastAsia="en-US" w:bidi="ar-SA"/>
      </w:rPr>
    </w:lvl>
    <w:lvl w:ilvl="1" w:tplc="12EEBACE">
      <w:numFmt w:val="bullet"/>
      <w:lvlText w:val="•"/>
      <w:lvlJc w:val="left"/>
      <w:pPr>
        <w:ind w:left="520" w:hanging="240"/>
      </w:pPr>
      <w:rPr>
        <w:rFonts w:hint="default"/>
        <w:lang w:val="en-US" w:eastAsia="en-US" w:bidi="ar-SA"/>
      </w:rPr>
    </w:lvl>
    <w:lvl w:ilvl="2" w:tplc="FF0E8672">
      <w:numFmt w:val="bullet"/>
      <w:lvlText w:val="•"/>
      <w:lvlJc w:val="left"/>
      <w:pPr>
        <w:ind w:left="700" w:hanging="240"/>
      </w:pPr>
      <w:rPr>
        <w:rFonts w:hint="default"/>
        <w:lang w:val="en-US" w:eastAsia="en-US" w:bidi="ar-SA"/>
      </w:rPr>
    </w:lvl>
    <w:lvl w:ilvl="3" w:tplc="6508521E">
      <w:numFmt w:val="bullet"/>
      <w:lvlText w:val="•"/>
      <w:lvlJc w:val="left"/>
      <w:pPr>
        <w:ind w:left="880" w:hanging="240"/>
      </w:pPr>
      <w:rPr>
        <w:rFonts w:hint="default"/>
        <w:lang w:val="en-US" w:eastAsia="en-US" w:bidi="ar-SA"/>
      </w:rPr>
    </w:lvl>
    <w:lvl w:ilvl="4" w:tplc="A1C0F42E">
      <w:numFmt w:val="bullet"/>
      <w:lvlText w:val="•"/>
      <w:lvlJc w:val="left"/>
      <w:pPr>
        <w:ind w:left="1060" w:hanging="240"/>
      </w:pPr>
      <w:rPr>
        <w:rFonts w:hint="default"/>
        <w:lang w:val="en-US" w:eastAsia="en-US" w:bidi="ar-SA"/>
      </w:rPr>
    </w:lvl>
    <w:lvl w:ilvl="5" w:tplc="3A6CBC00">
      <w:numFmt w:val="bullet"/>
      <w:lvlText w:val="•"/>
      <w:lvlJc w:val="left"/>
      <w:pPr>
        <w:ind w:left="1240" w:hanging="240"/>
      </w:pPr>
      <w:rPr>
        <w:rFonts w:hint="default"/>
        <w:lang w:val="en-US" w:eastAsia="en-US" w:bidi="ar-SA"/>
      </w:rPr>
    </w:lvl>
    <w:lvl w:ilvl="6" w:tplc="D8106C9C">
      <w:numFmt w:val="bullet"/>
      <w:lvlText w:val="•"/>
      <w:lvlJc w:val="left"/>
      <w:pPr>
        <w:ind w:left="1420" w:hanging="240"/>
      </w:pPr>
      <w:rPr>
        <w:rFonts w:hint="default"/>
        <w:lang w:val="en-US" w:eastAsia="en-US" w:bidi="ar-SA"/>
      </w:rPr>
    </w:lvl>
    <w:lvl w:ilvl="7" w:tplc="3B92D536">
      <w:numFmt w:val="bullet"/>
      <w:lvlText w:val="•"/>
      <w:lvlJc w:val="left"/>
      <w:pPr>
        <w:ind w:left="1600" w:hanging="240"/>
      </w:pPr>
      <w:rPr>
        <w:rFonts w:hint="default"/>
        <w:lang w:val="en-US" w:eastAsia="en-US" w:bidi="ar-SA"/>
      </w:rPr>
    </w:lvl>
    <w:lvl w:ilvl="8" w:tplc="3B547728">
      <w:numFmt w:val="bullet"/>
      <w:lvlText w:val="•"/>
      <w:lvlJc w:val="left"/>
      <w:pPr>
        <w:ind w:left="1780" w:hanging="240"/>
      </w:pPr>
      <w:rPr>
        <w:rFonts w:hint="default"/>
        <w:lang w:val="en-US" w:eastAsia="en-US" w:bidi="ar-SA"/>
      </w:rPr>
    </w:lvl>
  </w:abstractNum>
  <w:abstractNum w:abstractNumId="3" w15:restartNumberingAfterBreak="0">
    <w:nsid w:val="23C322EA"/>
    <w:multiLevelType w:val="hybridMultilevel"/>
    <w:tmpl w:val="235277B0"/>
    <w:lvl w:ilvl="0" w:tplc="06AC4772">
      <w:numFmt w:val="bullet"/>
      <w:lvlText w:val="☐"/>
      <w:lvlJc w:val="left"/>
      <w:pPr>
        <w:ind w:left="345" w:hanging="240"/>
      </w:pPr>
      <w:rPr>
        <w:rFonts w:ascii="Segoe UI Symbol" w:eastAsia="Segoe UI Symbol" w:hAnsi="Segoe UI Symbol" w:cs="Segoe UI Symbol" w:hint="default"/>
        <w:w w:val="100"/>
        <w:sz w:val="22"/>
        <w:szCs w:val="22"/>
        <w:lang w:val="en-US" w:eastAsia="en-US" w:bidi="ar-SA"/>
      </w:rPr>
    </w:lvl>
    <w:lvl w:ilvl="1" w:tplc="3D50ABD2">
      <w:numFmt w:val="bullet"/>
      <w:lvlText w:val="•"/>
      <w:lvlJc w:val="left"/>
      <w:pPr>
        <w:ind w:left="520" w:hanging="240"/>
      </w:pPr>
      <w:rPr>
        <w:rFonts w:hint="default"/>
        <w:lang w:val="en-US" w:eastAsia="en-US" w:bidi="ar-SA"/>
      </w:rPr>
    </w:lvl>
    <w:lvl w:ilvl="2" w:tplc="09160BE2">
      <w:numFmt w:val="bullet"/>
      <w:lvlText w:val="•"/>
      <w:lvlJc w:val="left"/>
      <w:pPr>
        <w:ind w:left="700" w:hanging="240"/>
      </w:pPr>
      <w:rPr>
        <w:rFonts w:hint="default"/>
        <w:lang w:val="en-US" w:eastAsia="en-US" w:bidi="ar-SA"/>
      </w:rPr>
    </w:lvl>
    <w:lvl w:ilvl="3" w:tplc="4B9AB590">
      <w:numFmt w:val="bullet"/>
      <w:lvlText w:val="•"/>
      <w:lvlJc w:val="left"/>
      <w:pPr>
        <w:ind w:left="880" w:hanging="240"/>
      </w:pPr>
      <w:rPr>
        <w:rFonts w:hint="default"/>
        <w:lang w:val="en-US" w:eastAsia="en-US" w:bidi="ar-SA"/>
      </w:rPr>
    </w:lvl>
    <w:lvl w:ilvl="4" w:tplc="F6E69978">
      <w:numFmt w:val="bullet"/>
      <w:lvlText w:val="•"/>
      <w:lvlJc w:val="left"/>
      <w:pPr>
        <w:ind w:left="1060" w:hanging="240"/>
      </w:pPr>
      <w:rPr>
        <w:rFonts w:hint="default"/>
        <w:lang w:val="en-US" w:eastAsia="en-US" w:bidi="ar-SA"/>
      </w:rPr>
    </w:lvl>
    <w:lvl w:ilvl="5" w:tplc="FACAB12C">
      <w:numFmt w:val="bullet"/>
      <w:lvlText w:val="•"/>
      <w:lvlJc w:val="left"/>
      <w:pPr>
        <w:ind w:left="1240" w:hanging="240"/>
      </w:pPr>
      <w:rPr>
        <w:rFonts w:hint="default"/>
        <w:lang w:val="en-US" w:eastAsia="en-US" w:bidi="ar-SA"/>
      </w:rPr>
    </w:lvl>
    <w:lvl w:ilvl="6" w:tplc="890E65D6">
      <w:numFmt w:val="bullet"/>
      <w:lvlText w:val="•"/>
      <w:lvlJc w:val="left"/>
      <w:pPr>
        <w:ind w:left="1420" w:hanging="240"/>
      </w:pPr>
      <w:rPr>
        <w:rFonts w:hint="default"/>
        <w:lang w:val="en-US" w:eastAsia="en-US" w:bidi="ar-SA"/>
      </w:rPr>
    </w:lvl>
    <w:lvl w:ilvl="7" w:tplc="524C7E72">
      <w:numFmt w:val="bullet"/>
      <w:lvlText w:val="•"/>
      <w:lvlJc w:val="left"/>
      <w:pPr>
        <w:ind w:left="1600" w:hanging="240"/>
      </w:pPr>
      <w:rPr>
        <w:rFonts w:hint="default"/>
        <w:lang w:val="en-US" w:eastAsia="en-US" w:bidi="ar-SA"/>
      </w:rPr>
    </w:lvl>
    <w:lvl w:ilvl="8" w:tplc="40B274E4">
      <w:numFmt w:val="bullet"/>
      <w:lvlText w:val="•"/>
      <w:lvlJc w:val="left"/>
      <w:pPr>
        <w:ind w:left="1780" w:hanging="240"/>
      </w:pPr>
      <w:rPr>
        <w:rFonts w:hint="default"/>
        <w:lang w:val="en-US" w:eastAsia="en-US" w:bidi="ar-SA"/>
      </w:rPr>
    </w:lvl>
  </w:abstractNum>
  <w:abstractNum w:abstractNumId="4" w15:restartNumberingAfterBreak="0">
    <w:nsid w:val="3B3A4FDF"/>
    <w:multiLevelType w:val="hybridMultilevel"/>
    <w:tmpl w:val="B8262D42"/>
    <w:lvl w:ilvl="0" w:tplc="C4269B12">
      <w:numFmt w:val="bullet"/>
      <w:lvlText w:val="☐"/>
      <w:lvlJc w:val="left"/>
      <w:pPr>
        <w:ind w:left="1115" w:hanging="296"/>
      </w:pPr>
      <w:rPr>
        <w:rFonts w:ascii="MS Gothic" w:eastAsia="MS Gothic" w:hAnsi="MS Gothic" w:cs="MS Gothic" w:hint="default"/>
        <w:w w:val="100"/>
        <w:sz w:val="24"/>
        <w:szCs w:val="24"/>
        <w:lang w:val="en-US" w:eastAsia="en-US" w:bidi="ar-SA"/>
      </w:rPr>
    </w:lvl>
    <w:lvl w:ilvl="1" w:tplc="78C206BA">
      <w:numFmt w:val="bullet"/>
      <w:lvlText w:val="•"/>
      <w:lvlJc w:val="left"/>
      <w:pPr>
        <w:ind w:left="1383" w:hanging="296"/>
      </w:pPr>
      <w:rPr>
        <w:rFonts w:hint="default"/>
        <w:lang w:val="en-US" w:eastAsia="en-US" w:bidi="ar-SA"/>
      </w:rPr>
    </w:lvl>
    <w:lvl w:ilvl="2" w:tplc="4A18DBA4">
      <w:numFmt w:val="bullet"/>
      <w:lvlText w:val="•"/>
      <w:lvlJc w:val="left"/>
      <w:pPr>
        <w:ind w:left="1646" w:hanging="296"/>
      </w:pPr>
      <w:rPr>
        <w:rFonts w:hint="default"/>
        <w:lang w:val="en-US" w:eastAsia="en-US" w:bidi="ar-SA"/>
      </w:rPr>
    </w:lvl>
    <w:lvl w:ilvl="3" w:tplc="AF782CA8">
      <w:numFmt w:val="bullet"/>
      <w:lvlText w:val="•"/>
      <w:lvlJc w:val="left"/>
      <w:pPr>
        <w:ind w:left="1909" w:hanging="296"/>
      </w:pPr>
      <w:rPr>
        <w:rFonts w:hint="default"/>
        <w:lang w:val="en-US" w:eastAsia="en-US" w:bidi="ar-SA"/>
      </w:rPr>
    </w:lvl>
    <w:lvl w:ilvl="4" w:tplc="6DE69060">
      <w:numFmt w:val="bullet"/>
      <w:lvlText w:val="•"/>
      <w:lvlJc w:val="left"/>
      <w:pPr>
        <w:ind w:left="2172" w:hanging="296"/>
      </w:pPr>
      <w:rPr>
        <w:rFonts w:hint="default"/>
        <w:lang w:val="en-US" w:eastAsia="en-US" w:bidi="ar-SA"/>
      </w:rPr>
    </w:lvl>
    <w:lvl w:ilvl="5" w:tplc="31BA1B04">
      <w:numFmt w:val="bullet"/>
      <w:lvlText w:val="•"/>
      <w:lvlJc w:val="left"/>
      <w:pPr>
        <w:ind w:left="2435" w:hanging="296"/>
      </w:pPr>
      <w:rPr>
        <w:rFonts w:hint="default"/>
        <w:lang w:val="en-US" w:eastAsia="en-US" w:bidi="ar-SA"/>
      </w:rPr>
    </w:lvl>
    <w:lvl w:ilvl="6" w:tplc="D83C1A24">
      <w:numFmt w:val="bullet"/>
      <w:lvlText w:val="•"/>
      <w:lvlJc w:val="left"/>
      <w:pPr>
        <w:ind w:left="2698" w:hanging="296"/>
      </w:pPr>
      <w:rPr>
        <w:rFonts w:hint="default"/>
        <w:lang w:val="en-US" w:eastAsia="en-US" w:bidi="ar-SA"/>
      </w:rPr>
    </w:lvl>
    <w:lvl w:ilvl="7" w:tplc="458687F2">
      <w:numFmt w:val="bullet"/>
      <w:lvlText w:val="•"/>
      <w:lvlJc w:val="left"/>
      <w:pPr>
        <w:ind w:left="2961" w:hanging="296"/>
      </w:pPr>
      <w:rPr>
        <w:rFonts w:hint="default"/>
        <w:lang w:val="en-US" w:eastAsia="en-US" w:bidi="ar-SA"/>
      </w:rPr>
    </w:lvl>
    <w:lvl w:ilvl="8" w:tplc="D10A2726">
      <w:numFmt w:val="bullet"/>
      <w:lvlText w:val="•"/>
      <w:lvlJc w:val="left"/>
      <w:pPr>
        <w:ind w:left="3224" w:hanging="296"/>
      </w:pPr>
      <w:rPr>
        <w:rFonts w:hint="default"/>
        <w:lang w:val="en-US" w:eastAsia="en-US" w:bidi="ar-SA"/>
      </w:rPr>
    </w:lvl>
  </w:abstractNum>
  <w:abstractNum w:abstractNumId="5" w15:restartNumberingAfterBreak="0">
    <w:nsid w:val="44DE3C44"/>
    <w:multiLevelType w:val="hybridMultilevel"/>
    <w:tmpl w:val="7C0EBF42"/>
    <w:lvl w:ilvl="0" w:tplc="CE5C2C9E">
      <w:numFmt w:val="bullet"/>
      <w:lvlText w:val="☐"/>
      <w:lvlJc w:val="left"/>
      <w:pPr>
        <w:ind w:left="347" w:hanging="240"/>
      </w:pPr>
      <w:rPr>
        <w:rFonts w:ascii="Segoe UI Symbol" w:eastAsia="Segoe UI Symbol" w:hAnsi="Segoe UI Symbol" w:cs="Segoe UI Symbol" w:hint="default"/>
        <w:w w:val="100"/>
        <w:sz w:val="22"/>
        <w:szCs w:val="22"/>
        <w:lang w:val="en-US" w:eastAsia="en-US" w:bidi="ar-SA"/>
      </w:rPr>
    </w:lvl>
    <w:lvl w:ilvl="1" w:tplc="37982724">
      <w:numFmt w:val="bullet"/>
      <w:lvlText w:val="•"/>
      <w:lvlJc w:val="left"/>
      <w:pPr>
        <w:ind w:left="520" w:hanging="240"/>
      </w:pPr>
      <w:rPr>
        <w:rFonts w:hint="default"/>
        <w:lang w:val="en-US" w:eastAsia="en-US" w:bidi="ar-SA"/>
      </w:rPr>
    </w:lvl>
    <w:lvl w:ilvl="2" w:tplc="FEAA6EDA">
      <w:numFmt w:val="bullet"/>
      <w:lvlText w:val="•"/>
      <w:lvlJc w:val="left"/>
      <w:pPr>
        <w:ind w:left="700" w:hanging="240"/>
      </w:pPr>
      <w:rPr>
        <w:rFonts w:hint="default"/>
        <w:lang w:val="en-US" w:eastAsia="en-US" w:bidi="ar-SA"/>
      </w:rPr>
    </w:lvl>
    <w:lvl w:ilvl="3" w:tplc="32F6854C">
      <w:numFmt w:val="bullet"/>
      <w:lvlText w:val="•"/>
      <w:lvlJc w:val="left"/>
      <w:pPr>
        <w:ind w:left="880" w:hanging="240"/>
      </w:pPr>
      <w:rPr>
        <w:rFonts w:hint="default"/>
        <w:lang w:val="en-US" w:eastAsia="en-US" w:bidi="ar-SA"/>
      </w:rPr>
    </w:lvl>
    <w:lvl w:ilvl="4" w:tplc="2F4AA494">
      <w:numFmt w:val="bullet"/>
      <w:lvlText w:val="•"/>
      <w:lvlJc w:val="left"/>
      <w:pPr>
        <w:ind w:left="1060" w:hanging="240"/>
      </w:pPr>
      <w:rPr>
        <w:rFonts w:hint="default"/>
        <w:lang w:val="en-US" w:eastAsia="en-US" w:bidi="ar-SA"/>
      </w:rPr>
    </w:lvl>
    <w:lvl w:ilvl="5" w:tplc="471A30B2">
      <w:numFmt w:val="bullet"/>
      <w:lvlText w:val="•"/>
      <w:lvlJc w:val="left"/>
      <w:pPr>
        <w:ind w:left="1240" w:hanging="240"/>
      </w:pPr>
      <w:rPr>
        <w:rFonts w:hint="default"/>
        <w:lang w:val="en-US" w:eastAsia="en-US" w:bidi="ar-SA"/>
      </w:rPr>
    </w:lvl>
    <w:lvl w:ilvl="6" w:tplc="717ABB66">
      <w:numFmt w:val="bullet"/>
      <w:lvlText w:val="•"/>
      <w:lvlJc w:val="left"/>
      <w:pPr>
        <w:ind w:left="1420" w:hanging="240"/>
      </w:pPr>
      <w:rPr>
        <w:rFonts w:hint="default"/>
        <w:lang w:val="en-US" w:eastAsia="en-US" w:bidi="ar-SA"/>
      </w:rPr>
    </w:lvl>
    <w:lvl w:ilvl="7" w:tplc="B2E2394C">
      <w:numFmt w:val="bullet"/>
      <w:lvlText w:val="•"/>
      <w:lvlJc w:val="left"/>
      <w:pPr>
        <w:ind w:left="1600" w:hanging="240"/>
      </w:pPr>
      <w:rPr>
        <w:rFonts w:hint="default"/>
        <w:lang w:val="en-US" w:eastAsia="en-US" w:bidi="ar-SA"/>
      </w:rPr>
    </w:lvl>
    <w:lvl w:ilvl="8" w:tplc="62E2FB0E">
      <w:numFmt w:val="bullet"/>
      <w:lvlText w:val="•"/>
      <w:lvlJc w:val="left"/>
      <w:pPr>
        <w:ind w:left="1780" w:hanging="240"/>
      </w:pPr>
      <w:rPr>
        <w:rFonts w:hint="default"/>
        <w:lang w:val="en-US" w:eastAsia="en-US" w:bidi="ar-SA"/>
      </w:rPr>
    </w:lvl>
  </w:abstractNum>
  <w:abstractNum w:abstractNumId="6" w15:restartNumberingAfterBreak="0">
    <w:nsid w:val="45615553"/>
    <w:multiLevelType w:val="hybridMultilevel"/>
    <w:tmpl w:val="2CF03888"/>
    <w:lvl w:ilvl="0" w:tplc="15EA0B2C">
      <w:numFmt w:val="bullet"/>
      <w:lvlText w:val="☐"/>
      <w:lvlJc w:val="left"/>
      <w:pPr>
        <w:ind w:left="361" w:hanging="262"/>
      </w:pPr>
      <w:rPr>
        <w:rFonts w:ascii="Segoe UI Symbol" w:eastAsia="Segoe UI Symbol" w:hAnsi="Segoe UI Symbol" w:cs="Segoe UI Symbol" w:hint="default"/>
        <w:w w:val="100"/>
        <w:sz w:val="24"/>
        <w:szCs w:val="24"/>
        <w:lang w:val="en-US" w:eastAsia="en-US" w:bidi="ar-SA"/>
      </w:rPr>
    </w:lvl>
    <w:lvl w:ilvl="1" w:tplc="D34EE05A">
      <w:numFmt w:val="bullet"/>
      <w:lvlText w:val=""/>
      <w:lvlJc w:val="left"/>
      <w:pPr>
        <w:ind w:left="820" w:hanging="361"/>
      </w:pPr>
      <w:rPr>
        <w:rFonts w:ascii="Symbol" w:eastAsia="Symbol" w:hAnsi="Symbol" w:cs="Symbol" w:hint="default"/>
        <w:w w:val="100"/>
        <w:sz w:val="22"/>
        <w:szCs w:val="22"/>
        <w:lang w:val="en-US" w:eastAsia="en-US" w:bidi="ar-SA"/>
      </w:rPr>
    </w:lvl>
    <w:lvl w:ilvl="2" w:tplc="A120CF1A">
      <w:numFmt w:val="bullet"/>
      <w:lvlText w:val="•"/>
      <w:lvlJc w:val="left"/>
      <w:pPr>
        <w:ind w:left="1233" w:hanging="361"/>
      </w:pPr>
      <w:rPr>
        <w:rFonts w:hint="default"/>
        <w:lang w:val="en-US" w:eastAsia="en-US" w:bidi="ar-SA"/>
      </w:rPr>
    </w:lvl>
    <w:lvl w:ilvl="3" w:tplc="B7D298FE">
      <w:numFmt w:val="bullet"/>
      <w:lvlText w:val="•"/>
      <w:lvlJc w:val="left"/>
      <w:pPr>
        <w:ind w:left="1646" w:hanging="361"/>
      </w:pPr>
      <w:rPr>
        <w:rFonts w:hint="default"/>
        <w:lang w:val="en-US" w:eastAsia="en-US" w:bidi="ar-SA"/>
      </w:rPr>
    </w:lvl>
    <w:lvl w:ilvl="4" w:tplc="D9B0EEA4">
      <w:numFmt w:val="bullet"/>
      <w:lvlText w:val="•"/>
      <w:lvlJc w:val="left"/>
      <w:pPr>
        <w:ind w:left="2059" w:hanging="361"/>
      </w:pPr>
      <w:rPr>
        <w:rFonts w:hint="default"/>
        <w:lang w:val="en-US" w:eastAsia="en-US" w:bidi="ar-SA"/>
      </w:rPr>
    </w:lvl>
    <w:lvl w:ilvl="5" w:tplc="CD249D7A">
      <w:numFmt w:val="bullet"/>
      <w:lvlText w:val="•"/>
      <w:lvlJc w:val="left"/>
      <w:pPr>
        <w:ind w:left="2472" w:hanging="361"/>
      </w:pPr>
      <w:rPr>
        <w:rFonts w:hint="default"/>
        <w:lang w:val="en-US" w:eastAsia="en-US" w:bidi="ar-SA"/>
      </w:rPr>
    </w:lvl>
    <w:lvl w:ilvl="6" w:tplc="E1BCA100">
      <w:numFmt w:val="bullet"/>
      <w:lvlText w:val="•"/>
      <w:lvlJc w:val="left"/>
      <w:pPr>
        <w:ind w:left="2885" w:hanging="361"/>
      </w:pPr>
      <w:rPr>
        <w:rFonts w:hint="default"/>
        <w:lang w:val="en-US" w:eastAsia="en-US" w:bidi="ar-SA"/>
      </w:rPr>
    </w:lvl>
    <w:lvl w:ilvl="7" w:tplc="2B46958A">
      <w:numFmt w:val="bullet"/>
      <w:lvlText w:val="•"/>
      <w:lvlJc w:val="left"/>
      <w:pPr>
        <w:ind w:left="3299" w:hanging="361"/>
      </w:pPr>
      <w:rPr>
        <w:rFonts w:hint="default"/>
        <w:lang w:val="en-US" w:eastAsia="en-US" w:bidi="ar-SA"/>
      </w:rPr>
    </w:lvl>
    <w:lvl w:ilvl="8" w:tplc="4618832A">
      <w:numFmt w:val="bullet"/>
      <w:lvlText w:val="•"/>
      <w:lvlJc w:val="left"/>
      <w:pPr>
        <w:ind w:left="3712" w:hanging="361"/>
      </w:pPr>
      <w:rPr>
        <w:rFonts w:hint="default"/>
        <w:lang w:val="en-US" w:eastAsia="en-US" w:bidi="ar-SA"/>
      </w:rPr>
    </w:lvl>
  </w:abstractNum>
  <w:abstractNum w:abstractNumId="7" w15:restartNumberingAfterBreak="0">
    <w:nsid w:val="656A698D"/>
    <w:multiLevelType w:val="hybridMultilevel"/>
    <w:tmpl w:val="2FF056FA"/>
    <w:lvl w:ilvl="0" w:tplc="3508D2B0">
      <w:numFmt w:val="bullet"/>
      <w:lvlText w:val="☐"/>
      <w:lvlJc w:val="left"/>
      <w:pPr>
        <w:ind w:left="347" w:hanging="240"/>
      </w:pPr>
      <w:rPr>
        <w:rFonts w:ascii="Segoe UI Symbol" w:eastAsia="Segoe UI Symbol" w:hAnsi="Segoe UI Symbol" w:cs="Segoe UI Symbol" w:hint="default"/>
        <w:w w:val="100"/>
        <w:sz w:val="22"/>
        <w:szCs w:val="22"/>
        <w:lang w:val="en-US" w:eastAsia="en-US" w:bidi="ar-SA"/>
      </w:rPr>
    </w:lvl>
    <w:lvl w:ilvl="1" w:tplc="258E0EA2">
      <w:numFmt w:val="bullet"/>
      <w:lvlText w:val="•"/>
      <w:lvlJc w:val="left"/>
      <w:pPr>
        <w:ind w:left="520" w:hanging="240"/>
      </w:pPr>
      <w:rPr>
        <w:rFonts w:hint="default"/>
        <w:lang w:val="en-US" w:eastAsia="en-US" w:bidi="ar-SA"/>
      </w:rPr>
    </w:lvl>
    <w:lvl w:ilvl="2" w:tplc="CB8E9294">
      <w:numFmt w:val="bullet"/>
      <w:lvlText w:val="•"/>
      <w:lvlJc w:val="left"/>
      <w:pPr>
        <w:ind w:left="700" w:hanging="240"/>
      </w:pPr>
      <w:rPr>
        <w:rFonts w:hint="default"/>
        <w:lang w:val="en-US" w:eastAsia="en-US" w:bidi="ar-SA"/>
      </w:rPr>
    </w:lvl>
    <w:lvl w:ilvl="3" w:tplc="D5026FD6">
      <w:numFmt w:val="bullet"/>
      <w:lvlText w:val="•"/>
      <w:lvlJc w:val="left"/>
      <w:pPr>
        <w:ind w:left="880" w:hanging="240"/>
      </w:pPr>
      <w:rPr>
        <w:rFonts w:hint="default"/>
        <w:lang w:val="en-US" w:eastAsia="en-US" w:bidi="ar-SA"/>
      </w:rPr>
    </w:lvl>
    <w:lvl w:ilvl="4" w:tplc="F1000EDE">
      <w:numFmt w:val="bullet"/>
      <w:lvlText w:val="•"/>
      <w:lvlJc w:val="left"/>
      <w:pPr>
        <w:ind w:left="1061" w:hanging="240"/>
      </w:pPr>
      <w:rPr>
        <w:rFonts w:hint="default"/>
        <w:lang w:val="en-US" w:eastAsia="en-US" w:bidi="ar-SA"/>
      </w:rPr>
    </w:lvl>
    <w:lvl w:ilvl="5" w:tplc="C13CBFC2">
      <w:numFmt w:val="bullet"/>
      <w:lvlText w:val="•"/>
      <w:lvlJc w:val="left"/>
      <w:pPr>
        <w:ind w:left="1241" w:hanging="240"/>
      </w:pPr>
      <w:rPr>
        <w:rFonts w:hint="default"/>
        <w:lang w:val="en-US" w:eastAsia="en-US" w:bidi="ar-SA"/>
      </w:rPr>
    </w:lvl>
    <w:lvl w:ilvl="6" w:tplc="FF58A0F4">
      <w:numFmt w:val="bullet"/>
      <w:lvlText w:val="•"/>
      <w:lvlJc w:val="left"/>
      <w:pPr>
        <w:ind w:left="1421" w:hanging="240"/>
      </w:pPr>
      <w:rPr>
        <w:rFonts w:hint="default"/>
        <w:lang w:val="en-US" w:eastAsia="en-US" w:bidi="ar-SA"/>
      </w:rPr>
    </w:lvl>
    <w:lvl w:ilvl="7" w:tplc="4C560BD6">
      <w:numFmt w:val="bullet"/>
      <w:lvlText w:val="•"/>
      <w:lvlJc w:val="left"/>
      <w:pPr>
        <w:ind w:left="1602" w:hanging="240"/>
      </w:pPr>
      <w:rPr>
        <w:rFonts w:hint="default"/>
        <w:lang w:val="en-US" w:eastAsia="en-US" w:bidi="ar-SA"/>
      </w:rPr>
    </w:lvl>
    <w:lvl w:ilvl="8" w:tplc="860E6294">
      <w:numFmt w:val="bullet"/>
      <w:lvlText w:val="•"/>
      <w:lvlJc w:val="left"/>
      <w:pPr>
        <w:ind w:left="1782" w:hanging="240"/>
      </w:pPr>
      <w:rPr>
        <w:rFonts w:hint="default"/>
        <w:lang w:val="en-US" w:eastAsia="en-US" w:bidi="ar-SA"/>
      </w:rPr>
    </w:lvl>
  </w:abstractNum>
  <w:abstractNum w:abstractNumId="8" w15:restartNumberingAfterBreak="0">
    <w:nsid w:val="6DB45507"/>
    <w:multiLevelType w:val="hybridMultilevel"/>
    <w:tmpl w:val="4A9A45C0"/>
    <w:lvl w:ilvl="0" w:tplc="2EFE31B6">
      <w:start w:val="1"/>
      <w:numFmt w:val="upperRoman"/>
      <w:lvlText w:val="%1."/>
      <w:lvlJc w:val="left"/>
      <w:pPr>
        <w:ind w:left="820" w:hanging="471"/>
        <w:jc w:val="right"/>
      </w:pPr>
      <w:rPr>
        <w:rFonts w:ascii="Calibri" w:eastAsia="Calibri" w:hAnsi="Calibri" w:cs="Calibri" w:hint="default"/>
        <w:spacing w:val="-1"/>
        <w:w w:val="100"/>
        <w:sz w:val="22"/>
        <w:szCs w:val="22"/>
        <w:lang w:val="en-US" w:eastAsia="en-US" w:bidi="ar-SA"/>
      </w:rPr>
    </w:lvl>
    <w:lvl w:ilvl="1" w:tplc="6144E33A">
      <w:start w:val="1"/>
      <w:numFmt w:val="upperLetter"/>
      <w:lvlText w:val="%2."/>
      <w:lvlJc w:val="left"/>
      <w:pPr>
        <w:ind w:left="1540" w:hanging="360"/>
        <w:jc w:val="left"/>
      </w:pPr>
      <w:rPr>
        <w:rFonts w:ascii="Calibri" w:eastAsia="Calibri" w:hAnsi="Calibri" w:cs="Calibri" w:hint="default"/>
        <w:spacing w:val="-1"/>
        <w:w w:val="100"/>
        <w:sz w:val="22"/>
        <w:szCs w:val="22"/>
        <w:lang w:val="en-US" w:eastAsia="en-US" w:bidi="ar-SA"/>
      </w:rPr>
    </w:lvl>
    <w:lvl w:ilvl="2" w:tplc="E9FAD552">
      <w:start w:val="1"/>
      <w:numFmt w:val="decimal"/>
      <w:lvlText w:val="%3."/>
      <w:lvlJc w:val="left"/>
      <w:pPr>
        <w:ind w:left="2260" w:hanging="348"/>
        <w:jc w:val="left"/>
      </w:pPr>
      <w:rPr>
        <w:rFonts w:ascii="Calibri" w:eastAsia="Calibri" w:hAnsi="Calibri" w:cs="Calibri" w:hint="default"/>
        <w:w w:val="100"/>
        <w:sz w:val="22"/>
        <w:szCs w:val="22"/>
        <w:lang w:val="en-US" w:eastAsia="en-US" w:bidi="ar-SA"/>
      </w:rPr>
    </w:lvl>
    <w:lvl w:ilvl="3" w:tplc="2B62CB70">
      <w:numFmt w:val="bullet"/>
      <w:lvlText w:val="•"/>
      <w:lvlJc w:val="left"/>
      <w:pPr>
        <w:ind w:left="3355" w:hanging="348"/>
      </w:pPr>
      <w:rPr>
        <w:rFonts w:hint="default"/>
        <w:lang w:val="en-US" w:eastAsia="en-US" w:bidi="ar-SA"/>
      </w:rPr>
    </w:lvl>
    <w:lvl w:ilvl="4" w:tplc="3CD8BE02">
      <w:numFmt w:val="bullet"/>
      <w:lvlText w:val="•"/>
      <w:lvlJc w:val="left"/>
      <w:pPr>
        <w:ind w:left="4450" w:hanging="348"/>
      </w:pPr>
      <w:rPr>
        <w:rFonts w:hint="default"/>
        <w:lang w:val="en-US" w:eastAsia="en-US" w:bidi="ar-SA"/>
      </w:rPr>
    </w:lvl>
    <w:lvl w:ilvl="5" w:tplc="F4260BFE">
      <w:numFmt w:val="bullet"/>
      <w:lvlText w:val="•"/>
      <w:lvlJc w:val="left"/>
      <w:pPr>
        <w:ind w:left="5545" w:hanging="348"/>
      </w:pPr>
      <w:rPr>
        <w:rFonts w:hint="default"/>
        <w:lang w:val="en-US" w:eastAsia="en-US" w:bidi="ar-SA"/>
      </w:rPr>
    </w:lvl>
    <w:lvl w:ilvl="6" w:tplc="5750FF62">
      <w:numFmt w:val="bullet"/>
      <w:lvlText w:val="•"/>
      <w:lvlJc w:val="left"/>
      <w:pPr>
        <w:ind w:left="6640" w:hanging="348"/>
      </w:pPr>
      <w:rPr>
        <w:rFonts w:hint="default"/>
        <w:lang w:val="en-US" w:eastAsia="en-US" w:bidi="ar-SA"/>
      </w:rPr>
    </w:lvl>
    <w:lvl w:ilvl="7" w:tplc="0502874E">
      <w:numFmt w:val="bullet"/>
      <w:lvlText w:val="•"/>
      <w:lvlJc w:val="left"/>
      <w:pPr>
        <w:ind w:left="7735" w:hanging="348"/>
      </w:pPr>
      <w:rPr>
        <w:rFonts w:hint="default"/>
        <w:lang w:val="en-US" w:eastAsia="en-US" w:bidi="ar-SA"/>
      </w:rPr>
    </w:lvl>
    <w:lvl w:ilvl="8" w:tplc="35FEBFF2">
      <w:numFmt w:val="bullet"/>
      <w:lvlText w:val="•"/>
      <w:lvlJc w:val="left"/>
      <w:pPr>
        <w:ind w:left="8830" w:hanging="348"/>
      </w:pPr>
      <w:rPr>
        <w:rFonts w:hint="default"/>
        <w:lang w:val="en-US" w:eastAsia="en-US" w:bidi="ar-SA"/>
      </w:rPr>
    </w:lvl>
  </w:abstractNum>
  <w:num w:numId="1" w16cid:durableId="421338502">
    <w:abstractNumId w:val="6"/>
  </w:num>
  <w:num w:numId="2" w16cid:durableId="1762484854">
    <w:abstractNumId w:val="4"/>
  </w:num>
  <w:num w:numId="3" w16cid:durableId="477920575">
    <w:abstractNumId w:val="0"/>
  </w:num>
  <w:num w:numId="4" w16cid:durableId="645552578">
    <w:abstractNumId w:val="1"/>
  </w:num>
  <w:num w:numId="5" w16cid:durableId="1540509199">
    <w:abstractNumId w:val="3"/>
  </w:num>
  <w:num w:numId="6" w16cid:durableId="1924340604">
    <w:abstractNumId w:val="7"/>
  </w:num>
  <w:num w:numId="7" w16cid:durableId="1249120356">
    <w:abstractNumId w:val="5"/>
  </w:num>
  <w:num w:numId="8" w16cid:durableId="720132901">
    <w:abstractNumId w:val="2"/>
  </w:num>
  <w:num w:numId="9" w16cid:durableId="20292584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C5770"/>
    <w:rsid w:val="00076A91"/>
    <w:rsid w:val="00687FE6"/>
    <w:rsid w:val="009C577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481CFF4"/>
  <w15:docId w15:val="{67462FD0-72C2-4A36-AB64-2F7F332A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61" w:hanging="262"/>
      <w:outlineLvl w:val="0"/>
    </w:pPr>
    <w:rPr>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line="294" w:lineRule="exact"/>
      <w:ind w:left="347" w:hanging="2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2022-09-23T04:46:00Z</dcterms:created>
  <dcterms:modified xsi:type="dcterms:W3CDTF">2022-09-23T04:46:00Z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for Office 365</vt:lpwstr>
  </property>
  <property fmtid="{D5CDD505-2E9C-101B-9397-08002B2CF9AE}" pid="4" name="LastSaved">
    <vt:filetime>2022-09-23T00:00:00Z</vt:filetime>
  </property>
</Properties>
</file>