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D697" w14:textId="77777777" w:rsidR="008E6ADA" w:rsidRDefault="008E6ADA">
      <w:pPr>
        <w:pStyle w:val="BodyText"/>
        <w:rPr>
          <w:rFonts w:ascii="Times New Roman"/>
        </w:rPr>
      </w:pPr>
    </w:p>
    <w:p w14:paraId="161C52FF" w14:textId="77777777" w:rsidR="008E6ADA" w:rsidRDefault="008E6ADA">
      <w:pPr>
        <w:pStyle w:val="BodyText"/>
        <w:rPr>
          <w:rFonts w:ascii="Times New Roman"/>
        </w:rPr>
      </w:pPr>
    </w:p>
    <w:p w14:paraId="57A8C8F1" w14:textId="77777777" w:rsidR="008E6ADA" w:rsidRDefault="008E6ADA">
      <w:pPr>
        <w:pStyle w:val="BodyText"/>
        <w:rPr>
          <w:rFonts w:ascii="Times New Roman"/>
        </w:rPr>
      </w:pPr>
    </w:p>
    <w:p w14:paraId="0131AA42" w14:textId="77777777" w:rsidR="008E6ADA" w:rsidRDefault="008E6ADA">
      <w:pPr>
        <w:pStyle w:val="BodyText"/>
        <w:rPr>
          <w:rFonts w:ascii="Times New Roman"/>
        </w:rPr>
      </w:pPr>
    </w:p>
    <w:p w14:paraId="695D5E3F" w14:textId="77777777" w:rsidR="008E6ADA" w:rsidRDefault="008E6ADA">
      <w:pPr>
        <w:pStyle w:val="BodyText"/>
        <w:rPr>
          <w:rFonts w:ascii="Times New Roman"/>
        </w:rPr>
      </w:pPr>
    </w:p>
    <w:p w14:paraId="3DF5808A" w14:textId="77777777" w:rsidR="008E6ADA" w:rsidRDefault="008E6ADA">
      <w:pPr>
        <w:pStyle w:val="BodyText"/>
        <w:rPr>
          <w:rFonts w:ascii="Times New Roman"/>
        </w:rPr>
      </w:pPr>
    </w:p>
    <w:p w14:paraId="0E50F16C" w14:textId="77777777" w:rsidR="008E6ADA" w:rsidRDefault="008E6ADA">
      <w:pPr>
        <w:pStyle w:val="BodyText"/>
        <w:rPr>
          <w:rFonts w:ascii="Times New Roman"/>
        </w:rPr>
      </w:pPr>
    </w:p>
    <w:p w14:paraId="524A740E" w14:textId="77777777" w:rsidR="008E6ADA" w:rsidRDefault="008E6ADA">
      <w:pPr>
        <w:pStyle w:val="BodyText"/>
        <w:rPr>
          <w:rFonts w:ascii="Times New Roman"/>
        </w:rPr>
      </w:pPr>
    </w:p>
    <w:p w14:paraId="0D53234B" w14:textId="77777777" w:rsidR="008E6ADA" w:rsidRDefault="008E6ADA">
      <w:pPr>
        <w:pStyle w:val="BodyText"/>
        <w:rPr>
          <w:rFonts w:ascii="Times New Roman"/>
        </w:rPr>
      </w:pPr>
    </w:p>
    <w:p w14:paraId="497D9E6E" w14:textId="77777777" w:rsidR="008E6ADA" w:rsidRDefault="008E6ADA">
      <w:pPr>
        <w:pStyle w:val="BodyText"/>
        <w:rPr>
          <w:rFonts w:ascii="Times New Roman"/>
        </w:rPr>
      </w:pPr>
    </w:p>
    <w:p w14:paraId="7333C5EA" w14:textId="77777777" w:rsidR="008E6ADA" w:rsidRDefault="008E6ADA">
      <w:pPr>
        <w:pStyle w:val="BodyText"/>
        <w:rPr>
          <w:rFonts w:ascii="Times New Roman"/>
        </w:rPr>
      </w:pPr>
    </w:p>
    <w:p w14:paraId="243C87B0" w14:textId="77777777" w:rsidR="008E6ADA" w:rsidRDefault="008E6ADA">
      <w:pPr>
        <w:pStyle w:val="BodyText"/>
        <w:rPr>
          <w:rFonts w:ascii="Times New Roman"/>
        </w:rPr>
      </w:pPr>
    </w:p>
    <w:p w14:paraId="412E3125" w14:textId="77777777" w:rsidR="008E6ADA" w:rsidRDefault="008E6ADA">
      <w:pPr>
        <w:pStyle w:val="BodyText"/>
        <w:rPr>
          <w:rFonts w:ascii="Times New Roman"/>
        </w:rPr>
      </w:pPr>
    </w:p>
    <w:p w14:paraId="242039DA" w14:textId="77777777" w:rsidR="008E6ADA" w:rsidRDefault="008E6ADA">
      <w:pPr>
        <w:pStyle w:val="BodyText"/>
        <w:rPr>
          <w:rFonts w:ascii="Times New Roman"/>
        </w:rPr>
      </w:pPr>
    </w:p>
    <w:p w14:paraId="035818C5" w14:textId="77777777" w:rsidR="008E6ADA" w:rsidRDefault="008E6ADA">
      <w:pPr>
        <w:pStyle w:val="BodyText"/>
        <w:rPr>
          <w:rFonts w:ascii="Times New Roman"/>
        </w:rPr>
      </w:pPr>
    </w:p>
    <w:p w14:paraId="65BAF65C" w14:textId="77777777" w:rsidR="008E6ADA" w:rsidRDefault="008E6ADA">
      <w:pPr>
        <w:pStyle w:val="BodyText"/>
        <w:rPr>
          <w:rFonts w:ascii="Times New Roman"/>
        </w:rPr>
      </w:pPr>
    </w:p>
    <w:p w14:paraId="508A1B7C" w14:textId="77777777" w:rsidR="008E6ADA" w:rsidRDefault="008E6ADA">
      <w:pPr>
        <w:pStyle w:val="BodyText"/>
        <w:rPr>
          <w:rFonts w:ascii="Times New Roman"/>
        </w:rPr>
      </w:pPr>
    </w:p>
    <w:p w14:paraId="5D4D4BBF" w14:textId="77777777" w:rsidR="008E6ADA" w:rsidRDefault="008E6ADA">
      <w:pPr>
        <w:pStyle w:val="BodyText"/>
        <w:rPr>
          <w:rFonts w:ascii="Times New Roman"/>
        </w:rPr>
      </w:pPr>
    </w:p>
    <w:p w14:paraId="795FC735" w14:textId="77777777" w:rsidR="008E6ADA" w:rsidRDefault="008E6ADA">
      <w:pPr>
        <w:pStyle w:val="BodyText"/>
        <w:rPr>
          <w:rFonts w:ascii="Times New Roman"/>
        </w:rPr>
      </w:pPr>
    </w:p>
    <w:p w14:paraId="6A6A40E0" w14:textId="77777777" w:rsidR="008E6ADA" w:rsidRDefault="008E6ADA">
      <w:pPr>
        <w:pStyle w:val="BodyText"/>
        <w:rPr>
          <w:rFonts w:ascii="Times New Roman"/>
        </w:rPr>
      </w:pPr>
    </w:p>
    <w:p w14:paraId="0947BEB3" w14:textId="77777777" w:rsidR="008E6ADA" w:rsidRDefault="008E6ADA">
      <w:pPr>
        <w:pStyle w:val="BodyText"/>
        <w:spacing w:before="6"/>
        <w:rPr>
          <w:rFonts w:ascii="Times New Roman"/>
          <w:sz w:val="18"/>
        </w:rPr>
      </w:pPr>
    </w:p>
    <w:tbl>
      <w:tblPr>
        <w:tblW w:w="0" w:type="auto"/>
        <w:tblInd w:w="215" w:type="dxa"/>
        <w:tblLayout w:type="fixed"/>
        <w:tblCellMar>
          <w:left w:w="0" w:type="dxa"/>
          <w:right w:w="0" w:type="dxa"/>
        </w:tblCellMar>
        <w:tblLook w:val="01E0" w:firstRow="1" w:lastRow="1" w:firstColumn="1" w:lastColumn="1" w:noHBand="0" w:noVBand="0"/>
      </w:tblPr>
      <w:tblGrid>
        <w:gridCol w:w="8792"/>
      </w:tblGrid>
      <w:tr w:rsidR="008E6ADA" w14:paraId="590E21A1" w14:textId="77777777">
        <w:trPr>
          <w:trHeight w:val="1028"/>
        </w:trPr>
        <w:tc>
          <w:tcPr>
            <w:tcW w:w="8792" w:type="dxa"/>
            <w:tcBorders>
              <w:left w:val="single" w:sz="18" w:space="0" w:color="4F81BC"/>
            </w:tcBorders>
          </w:tcPr>
          <w:p w14:paraId="206B8D08" w14:textId="77777777" w:rsidR="008E6ADA" w:rsidRDefault="00000000">
            <w:pPr>
              <w:pStyle w:val="TableParagraph"/>
              <w:spacing w:before="0" w:line="918" w:lineRule="exact"/>
              <w:ind w:left="107"/>
              <w:rPr>
                <w:b/>
                <w:sz w:val="80"/>
              </w:rPr>
            </w:pPr>
            <w:r>
              <w:rPr>
                <w:b/>
                <w:color w:val="4F81BC"/>
                <w:sz w:val="80"/>
              </w:rPr>
              <w:t>Construction Contract</w:t>
            </w:r>
          </w:p>
        </w:tc>
      </w:tr>
      <w:tr w:rsidR="008E6ADA" w14:paraId="6F74F389" w14:textId="77777777">
        <w:trPr>
          <w:trHeight w:val="598"/>
        </w:trPr>
        <w:tc>
          <w:tcPr>
            <w:tcW w:w="8792" w:type="dxa"/>
            <w:tcBorders>
              <w:left w:val="single" w:sz="18" w:space="0" w:color="4F81BC"/>
            </w:tcBorders>
          </w:tcPr>
          <w:p w14:paraId="0E2D0066" w14:textId="77777777" w:rsidR="008E6ADA" w:rsidRDefault="00000000">
            <w:pPr>
              <w:pStyle w:val="TableParagraph"/>
              <w:spacing w:before="102"/>
              <w:ind w:left="114"/>
              <w:rPr>
                <w:b/>
                <w:sz w:val="24"/>
              </w:rPr>
            </w:pPr>
            <w:r>
              <w:rPr>
                <w:b/>
                <w:sz w:val="24"/>
              </w:rPr>
              <w:t>Government of the Northwest Territories</w:t>
            </w:r>
          </w:p>
        </w:tc>
      </w:tr>
    </w:tbl>
    <w:p w14:paraId="74AFCE98" w14:textId="77777777" w:rsidR="008E6ADA" w:rsidRDefault="008E6ADA">
      <w:pPr>
        <w:pStyle w:val="BodyText"/>
        <w:rPr>
          <w:rFonts w:ascii="Times New Roman"/>
        </w:rPr>
      </w:pPr>
    </w:p>
    <w:p w14:paraId="179598EE" w14:textId="77777777" w:rsidR="008E6ADA" w:rsidRDefault="008E6ADA">
      <w:pPr>
        <w:pStyle w:val="BodyText"/>
        <w:rPr>
          <w:rFonts w:ascii="Times New Roman"/>
        </w:rPr>
      </w:pPr>
    </w:p>
    <w:p w14:paraId="611891BD" w14:textId="77777777" w:rsidR="008E6ADA" w:rsidRDefault="008E6ADA">
      <w:pPr>
        <w:pStyle w:val="BodyText"/>
        <w:rPr>
          <w:rFonts w:ascii="Times New Roman"/>
        </w:rPr>
      </w:pPr>
    </w:p>
    <w:p w14:paraId="069BF11B" w14:textId="77777777" w:rsidR="008E6ADA" w:rsidRDefault="008E6ADA">
      <w:pPr>
        <w:pStyle w:val="BodyText"/>
        <w:rPr>
          <w:rFonts w:ascii="Times New Roman"/>
        </w:rPr>
      </w:pPr>
    </w:p>
    <w:p w14:paraId="277D4C70" w14:textId="77777777" w:rsidR="008E6ADA" w:rsidRDefault="008E6ADA">
      <w:pPr>
        <w:pStyle w:val="BodyText"/>
        <w:rPr>
          <w:rFonts w:ascii="Times New Roman"/>
        </w:rPr>
      </w:pPr>
    </w:p>
    <w:p w14:paraId="0CEA1DF0" w14:textId="77777777" w:rsidR="008E6ADA" w:rsidRDefault="008E6ADA">
      <w:pPr>
        <w:pStyle w:val="BodyText"/>
        <w:rPr>
          <w:rFonts w:ascii="Times New Roman"/>
        </w:rPr>
      </w:pPr>
    </w:p>
    <w:p w14:paraId="0C8B2AFA" w14:textId="77777777" w:rsidR="008E6ADA" w:rsidRDefault="008E6ADA">
      <w:pPr>
        <w:pStyle w:val="BodyText"/>
        <w:rPr>
          <w:rFonts w:ascii="Times New Roman"/>
        </w:rPr>
      </w:pPr>
    </w:p>
    <w:p w14:paraId="51FC616E" w14:textId="77777777" w:rsidR="008E6ADA" w:rsidRDefault="008E6ADA">
      <w:pPr>
        <w:pStyle w:val="BodyText"/>
        <w:rPr>
          <w:rFonts w:ascii="Times New Roman"/>
        </w:rPr>
      </w:pPr>
    </w:p>
    <w:p w14:paraId="5A32A408" w14:textId="77777777" w:rsidR="008E6ADA" w:rsidRDefault="008E6ADA">
      <w:pPr>
        <w:pStyle w:val="BodyText"/>
        <w:rPr>
          <w:rFonts w:ascii="Times New Roman"/>
        </w:rPr>
      </w:pPr>
    </w:p>
    <w:p w14:paraId="63CBB666" w14:textId="77777777" w:rsidR="008E6ADA" w:rsidRDefault="008E6ADA">
      <w:pPr>
        <w:pStyle w:val="BodyText"/>
        <w:rPr>
          <w:rFonts w:ascii="Times New Roman"/>
        </w:rPr>
      </w:pPr>
    </w:p>
    <w:p w14:paraId="19214BB0" w14:textId="77777777" w:rsidR="008E6ADA" w:rsidRDefault="008E6ADA">
      <w:pPr>
        <w:pStyle w:val="BodyText"/>
        <w:rPr>
          <w:rFonts w:ascii="Times New Roman"/>
        </w:rPr>
      </w:pPr>
    </w:p>
    <w:p w14:paraId="2D61503E" w14:textId="77777777" w:rsidR="008E6ADA" w:rsidRDefault="008E6ADA">
      <w:pPr>
        <w:pStyle w:val="BodyText"/>
        <w:rPr>
          <w:rFonts w:ascii="Times New Roman"/>
        </w:rPr>
      </w:pPr>
    </w:p>
    <w:p w14:paraId="095021EF" w14:textId="77777777" w:rsidR="008E6ADA" w:rsidRDefault="008E6ADA">
      <w:pPr>
        <w:pStyle w:val="BodyText"/>
        <w:rPr>
          <w:rFonts w:ascii="Times New Roman"/>
        </w:rPr>
      </w:pPr>
    </w:p>
    <w:p w14:paraId="62328545" w14:textId="77777777" w:rsidR="008E6ADA" w:rsidRDefault="008E6ADA">
      <w:pPr>
        <w:pStyle w:val="BodyText"/>
        <w:rPr>
          <w:rFonts w:ascii="Times New Roman"/>
        </w:rPr>
      </w:pPr>
    </w:p>
    <w:p w14:paraId="472F91CA" w14:textId="77777777" w:rsidR="008E6ADA" w:rsidRDefault="008E6ADA">
      <w:pPr>
        <w:pStyle w:val="BodyText"/>
        <w:spacing w:before="3"/>
        <w:rPr>
          <w:rFonts w:ascii="Times New Roman"/>
          <w:sz w:val="21"/>
        </w:rPr>
      </w:pPr>
    </w:p>
    <w:tbl>
      <w:tblPr>
        <w:tblW w:w="0" w:type="auto"/>
        <w:tblInd w:w="107" w:type="dxa"/>
        <w:tblLayout w:type="fixed"/>
        <w:tblCellMar>
          <w:left w:w="0" w:type="dxa"/>
          <w:right w:w="0" w:type="dxa"/>
        </w:tblCellMar>
        <w:tblLook w:val="01E0" w:firstRow="1" w:lastRow="1" w:firstColumn="1" w:lastColumn="1" w:noHBand="0" w:noVBand="0"/>
      </w:tblPr>
      <w:tblGrid>
        <w:gridCol w:w="2462"/>
        <w:gridCol w:w="2967"/>
      </w:tblGrid>
      <w:tr w:rsidR="008E6ADA" w14:paraId="0502701F" w14:textId="77777777">
        <w:trPr>
          <w:trHeight w:val="422"/>
        </w:trPr>
        <w:tc>
          <w:tcPr>
            <w:tcW w:w="2462" w:type="dxa"/>
          </w:tcPr>
          <w:p w14:paraId="06F8D78A" w14:textId="77777777" w:rsidR="008E6ADA" w:rsidRDefault="00000000">
            <w:pPr>
              <w:pStyle w:val="TableParagraph"/>
              <w:spacing w:before="0" w:line="268" w:lineRule="exact"/>
              <w:ind w:left="200"/>
              <w:rPr>
                <w:sz w:val="24"/>
              </w:rPr>
            </w:pPr>
            <w:r>
              <w:rPr>
                <w:sz w:val="24"/>
              </w:rPr>
              <w:t>Project Name:</w:t>
            </w:r>
          </w:p>
        </w:tc>
        <w:tc>
          <w:tcPr>
            <w:tcW w:w="2967" w:type="dxa"/>
          </w:tcPr>
          <w:p w14:paraId="137184DB" w14:textId="77777777" w:rsidR="008E6ADA" w:rsidRDefault="00000000">
            <w:pPr>
              <w:pStyle w:val="TableParagraph"/>
              <w:spacing w:before="0" w:line="268" w:lineRule="exact"/>
              <w:ind w:right="198"/>
              <w:jc w:val="right"/>
              <w:rPr>
                <w:sz w:val="24"/>
              </w:rPr>
            </w:pPr>
            <w:r>
              <w:rPr>
                <w:color w:val="808080"/>
                <w:sz w:val="24"/>
                <w:shd w:val="clear" w:color="auto" w:fill="FFFF00"/>
              </w:rPr>
              <w:t>Click here to enter text</w:t>
            </w:r>
          </w:p>
        </w:tc>
      </w:tr>
      <w:tr w:rsidR="008E6ADA" w14:paraId="03BA58A7" w14:textId="77777777">
        <w:trPr>
          <w:trHeight w:val="576"/>
        </w:trPr>
        <w:tc>
          <w:tcPr>
            <w:tcW w:w="2462" w:type="dxa"/>
          </w:tcPr>
          <w:p w14:paraId="49940F55" w14:textId="77777777" w:rsidR="008E6ADA" w:rsidRDefault="00000000">
            <w:pPr>
              <w:pStyle w:val="TableParagraph"/>
              <w:ind w:left="200"/>
              <w:rPr>
                <w:sz w:val="24"/>
              </w:rPr>
            </w:pPr>
            <w:r>
              <w:rPr>
                <w:sz w:val="24"/>
              </w:rPr>
              <w:t>Location:</w:t>
            </w:r>
          </w:p>
        </w:tc>
        <w:tc>
          <w:tcPr>
            <w:tcW w:w="2967" w:type="dxa"/>
          </w:tcPr>
          <w:p w14:paraId="501D00F3" w14:textId="77777777" w:rsidR="008E6ADA" w:rsidRDefault="00000000">
            <w:pPr>
              <w:pStyle w:val="TableParagraph"/>
              <w:ind w:right="198"/>
              <w:jc w:val="right"/>
              <w:rPr>
                <w:sz w:val="24"/>
              </w:rPr>
            </w:pPr>
            <w:r>
              <w:rPr>
                <w:color w:val="808080"/>
                <w:sz w:val="24"/>
                <w:shd w:val="clear" w:color="auto" w:fill="FFFF00"/>
              </w:rPr>
              <w:t>Click here to enter text</w:t>
            </w:r>
          </w:p>
        </w:tc>
      </w:tr>
      <w:tr w:rsidR="008E6ADA" w14:paraId="026FD7C0" w14:textId="77777777">
        <w:trPr>
          <w:trHeight w:val="576"/>
        </w:trPr>
        <w:tc>
          <w:tcPr>
            <w:tcW w:w="2462" w:type="dxa"/>
          </w:tcPr>
          <w:p w14:paraId="1EE7A123" w14:textId="77777777" w:rsidR="008E6ADA" w:rsidRDefault="00000000">
            <w:pPr>
              <w:pStyle w:val="TableParagraph"/>
              <w:ind w:left="200"/>
              <w:rPr>
                <w:sz w:val="24"/>
              </w:rPr>
            </w:pPr>
            <w:r>
              <w:rPr>
                <w:sz w:val="24"/>
              </w:rPr>
              <w:t>Project Number:</w:t>
            </w:r>
          </w:p>
        </w:tc>
        <w:tc>
          <w:tcPr>
            <w:tcW w:w="2967" w:type="dxa"/>
          </w:tcPr>
          <w:p w14:paraId="371D8479" w14:textId="77777777" w:rsidR="008E6ADA" w:rsidRDefault="00000000">
            <w:pPr>
              <w:pStyle w:val="TableParagraph"/>
              <w:ind w:right="198"/>
              <w:jc w:val="right"/>
              <w:rPr>
                <w:sz w:val="24"/>
              </w:rPr>
            </w:pPr>
            <w:r>
              <w:rPr>
                <w:color w:val="808080"/>
                <w:sz w:val="24"/>
                <w:shd w:val="clear" w:color="auto" w:fill="FFFF00"/>
              </w:rPr>
              <w:t>Click here to enter text</w:t>
            </w:r>
          </w:p>
        </w:tc>
      </w:tr>
      <w:tr w:rsidR="008E6ADA" w14:paraId="6827D07F" w14:textId="77777777">
        <w:trPr>
          <w:trHeight w:val="422"/>
        </w:trPr>
        <w:tc>
          <w:tcPr>
            <w:tcW w:w="2462" w:type="dxa"/>
          </w:tcPr>
          <w:p w14:paraId="17B4804C" w14:textId="77777777" w:rsidR="008E6ADA" w:rsidRDefault="00000000">
            <w:pPr>
              <w:pStyle w:val="TableParagraph"/>
              <w:spacing w:line="256" w:lineRule="exact"/>
              <w:ind w:left="200"/>
              <w:rPr>
                <w:sz w:val="24"/>
              </w:rPr>
            </w:pPr>
            <w:r>
              <w:rPr>
                <w:sz w:val="24"/>
              </w:rPr>
              <w:t>Contract Number:</w:t>
            </w:r>
          </w:p>
        </w:tc>
        <w:tc>
          <w:tcPr>
            <w:tcW w:w="2967" w:type="dxa"/>
          </w:tcPr>
          <w:p w14:paraId="02AAA926" w14:textId="77777777" w:rsidR="008E6ADA" w:rsidRDefault="00000000">
            <w:pPr>
              <w:pStyle w:val="TableParagraph"/>
              <w:spacing w:line="256" w:lineRule="exact"/>
              <w:ind w:right="198"/>
              <w:jc w:val="right"/>
              <w:rPr>
                <w:sz w:val="24"/>
              </w:rPr>
            </w:pPr>
            <w:r>
              <w:rPr>
                <w:color w:val="808080"/>
                <w:sz w:val="24"/>
                <w:shd w:val="clear" w:color="auto" w:fill="FFFF00"/>
              </w:rPr>
              <w:t>Click here to enter text</w:t>
            </w:r>
          </w:p>
        </w:tc>
      </w:tr>
    </w:tbl>
    <w:p w14:paraId="5A769318" w14:textId="77777777" w:rsidR="008E6ADA" w:rsidRDefault="008E6ADA">
      <w:pPr>
        <w:spacing w:line="256" w:lineRule="exact"/>
        <w:jc w:val="right"/>
        <w:rPr>
          <w:sz w:val="24"/>
        </w:rPr>
        <w:sectPr w:rsidR="008E6ADA">
          <w:footerReference w:type="default" r:id="rId7"/>
          <w:type w:val="continuous"/>
          <w:pgSz w:w="12240" w:h="15840"/>
          <w:pgMar w:top="1500" w:right="780" w:bottom="720" w:left="1140" w:header="720" w:footer="520" w:gutter="0"/>
          <w:cols w:space="720"/>
        </w:sectPr>
      </w:pPr>
    </w:p>
    <w:p w14:paraId="11F5F356" w14:textId="77777777" w:rsidR="008E6ADA" w:rsidRDefault="00000000">
      <w:pPr>
        <w:pStyle w:val="Title"/>
      </w:pPr>
      <w:r>
        <w:rPr>
          <w:color w:val="365F91"/>
        </w:rPr>
        <w:lastRenderedPageBreak/>
        <w:t>Contents</w:t>
      </w:r>
    </w:p>
    <w:p w14:paraId="2384E823" w14:textId="77777777" w:rsidR="008E6ADA" w:rsidRDefault="00000000">
      <w:pPr>
        <w:pStyle w:val="Heading1"/>
        <w:tabs>
          <w:tab w:val="right" w:leader="dot" w:pos="9650"/>
        </w:tabs>
        <w:spacing w:before="46"/>
      </w:pPr>
      <w:hyperlink w:anchor="_bookmark0" w:history="1">
        <w:r>
          <w:t>ARTICLES</w:t>
        </w:r>
        <w:r>
          <w:rPr>
            <w:spacing w:val="-2"/>
          </w:rPr>
          <w:t xml:space="preserve"> </w:t>
        </w:r>
        <w:r>
          <w:t>OF</w:t>
        </w:r>
        <w:r>
          <w:rPr>
            <w:spacing w:val="4"/>
          </w:rPr>
          <w:t xml:space="preserve"> </w:t>
        </w:r>
        <w:r>
          <w:t>AGREEMENT</w:t>
        </w:r>
        <w:r>
          <w:tab/>
          <w:t>2</w:t>
        </w:r>
      </w:hyperlink>
    </w:p>
    <w:p w14:paraId="3CCA3B8A" w14:textId="77777777" w:rsidR="008E6ADA" w:rsidRDefault="00000000">
      <w:pPr>
        <w:pStyle w:val="BodyText"/>
        <w:tabs>
          <w:tab w:val="left" w:pos="1200"/>
          <w:tab w:val="right" w:leader="dot" w:pos="9652"/>
        </w:tabs>
        <w:spacing w:before="104"/>
        <w:ind w:left="540"/>
      </w:pPr>
      <w:hyperlink w:anchor="_bookmark1" w:history="1">
        <w:r>
          <w:t>A1.</w:t>
        </w:r>
        <w:r>
          <w:tab/>
          <w:t>CONTRACT</w:t>
        </w:r>
        <w:r>
          <w:rPr>
            <w:spacing w:val="1"/>
          </w:rPr>
          <w:t xml:space="preserve"> </w:t>
        </w:r>
        <w:r>
          <w:t>DOCUMENTS</w:t>
        </w:r>
        <w:r>
          <w:tab/>
          <w:t>2</w:t>
        </w:r>
      </w:hyperlink>
    </w:p>
    <w:p w14:paraId="355AF925" w14:textId="77777777" w:rsidR="008E6ADA" w:rsidRDefault="00000000">
      <w:pPr>
        <w:pStyle w:val="BodyText"/>
        <w:tabs>
          <w:tab w:val="left" w:pos="1200"/>
          <w:tab w:val="right" w:leader="dot" w:pos="9652"/>
        </w:tabs>
        <w:spacing w:before="99"/>
        <w:ind w:left="540"/>
      </w:pPr>
      <w:hyperlink w:anchor="_bookmark2" w:history="1">
        <w:r>
          <w:t>A2.</w:t>
        </w:r>
        <w:r>
          <w:tab/>
          <w:t>DATE OF COMPLETION OF WORK AND DESCRIPTION</w:t>
        </w:r>
        <w:r>
          <w:rPr>
            <w:spacing w:val="-11"/>
          </w:rPr>
          <w:t xml:space="preserve"> </w:t>
        </w:r>
        <w:r>
          <w:t>OF</w:t>
        </w:r>
        <w:r>
          <w:rPr>
            <w:spacing w:val="-5"/>
          </w:rPr>
          <w:t xml:space="preserve"> </w:t>
        </w:r>
        <w:r>
          <w:t>WORK</w:t>
        </w:r>
        <w:r>
          <w:tab/>
          <w:t>3</w:t>
        </w:r>
      </w:hyperlink>
    </w:p>
    <w:p w14:paraId="7E14DC60" w14:textId="77777777" w:rsidR="008E6ADA" w:rsidRDefault="00000000">
      <w:pPr>
        <w:pStyle w:val="BodyText"/>
        <w:tabs>
          <w:tab w:val="left" w:pos="1200"/>
          <w:tab w:val="right" w:leader="dot" w:pos="9652"/>
        </w:tabs>
        <w:spacing w:before="101"/>
        <w:ind w:left="540"/>
      </w:pPr>
      <w:hyperlink w:anchor="_bookmark3" w:history="1">
        <w:r>
          <w:t>A3.</w:t>
        </w:r>
        <w:r>
          <w:tab/>
          <w:t>CONTRACT</w:t>
        </w:r>
        <w:r>
          <w:rPr>
            <w:spacing w:val="1"/>
          </w:rPr>
          <w:t xml:space="preserve"> </w:t>
        </w:r>
        <w:r>
          <w:t>AMOUNT</w:t>
        </w:r>
        <w:r>
          <w:tab/>
          <w:t>3</w:t>
        </w:r>
      </w:hyperlink>
    </w:p>
    <w:p w14:paraId="01574A36" w14:textId="77777777" w:rsidR="008E6ADA" w:rsidRDefault="00000000">
      <w:pPr>
        <w:pStyle w:val="BodyText"/>
        <w:tabs>
          <w:tab w:val="left" w:pos="1200"/>
          <w:tab w:val="right" w:leader="dot" w:pos="9652"/>
        </w:tabs>
        <w:spacing w:before="99"/>
        <w:ind w:left="540"/>
      </w:pPr>
      <w:hyperlink w:anchor="_bookmark4" w:history="1">
        <w:r>
          <w:t>A4.</w:t>
        </w:r>
        <w:r>
          <w:tab/>
          <w:t>UNIT</w:t>
        </w:r>
        <w:r>
          <w:rPr>
            <w:spacing w:val="1"/>
          </w:rPr>
          <w:t xml:space="preserve"> </w:t>
        </w:r>
        <w:r>
          <w:t>PRICE</w:t>
        </w:r>
        <w:r>
          <w:rPr>
            <w:spacing w:val="-1"/>
          </w:rPr>
          <w:t xml:space="preserve"> </w:t>
        </w:r>
        <w:r>
          <w:t>TABLE</w:t>
        </w:r>
        <w:r>
          <w:tab/>
          <w:t>3</w:t>
        </w:r>
      </w:hyperlink>
    </w:p>
    <w:p w14:paraId="0CC6AC7F" w14:textId="77777777" w:rsidR="008E6ADA" w:rsidRDefault="00000000">
      <w:pPr>
        <w:pStyle w:val="BodyText"/>
        <w:tabs>
          <w:tab w:val="left" w:pos="1200"/>
          <w:tab w:val="right" w:leader="dot" w:pos="9652"/>
        </w:tabs>
        <w:spacing w:before="101"/>
        <w:ind w:left="540"/>
      </w:pPr>
      <w:hyperlink w:anchor="_bookmark5" w:history="1">
        <w:r>
          <w:t>A5.</w:t>
        </w:r>
        <w:r>
          <w:tab/>
          <w:t>FINANCIAL ADMINISTRATION ACT, S.N.W.T. 2015, c. 13 –</w:t>
        </w:r>
        <w:r>
          <w:rPr>
            <w:spacing w:val="-4"/>
          </w:rPr>
          <w:t xml:space="preserve"> </w:t>
        </w:r>
        <w:r>
          <w:t>Section</w:t>
        </w:r>
        <w:r>
          <w:rPr>
            <w:spacing w:val="-2"/>
          </w:rPr>
          <w:t xml:space="preserve"> </w:t>
        </w:r>
        <w:r>
          <w:t>97</w:t>
        </w:r>
        <w:r>
          <w:tab/>
          <w:t>3</w:t>
        </w:r>
      </w:hyperlink>
    </w:p>
    <w:p w14:paraId="3CD4446D" w14:textId="77777777" w:rsidR="008E6ADA" w:rsidRDefault="00000000">
      <w:pPr>
        <w:pStyle w:val="Heading1"/>
        <w:tabs>
          <w:tab w:val="right" w:leader="dot" w:pos="9652"/>
        </w:tabs>
        <w:spacing w:before="96"/>
      </w:pPr>
      <w:hyperlink w:anchor="_bookmark6" w:history="1">
        <w:r>
          <w:t>TERMS</w:t>
        </w:r>
        <w:r>
          <w:rPr>
            <w:spacing w:val="-2"/>
          </w:rPr>
          <w:t xml:space="preserve"> </w:t>
        </w:r>
        <w:r>
          <w:t>OF PAYMENT</w:t>
        </w:r>
        <w:r>
          <w:tab/>
          <w:t>5</w:t>
        </w:r>
      </w:hyperlink>
    </w:p>
    <w:p w14:paraId="3651E918" w14:textId="77777777" w:rsidR="008E6ADA" w:rsidRDefault="00000000">
      <w:pPr>
        <w:pStyle w:val="BodyText"/>
        <w:tabs>
          <w:tab w:val="left" w:pos="1200"/>
          <w:tab w:val="right" w:leader="dot" w:pos="9652"/>
        </w:tabs>
        <w:spacing w:before="104"/>
        <w:ind w:left="540"/>
      </w:pPr>
      <w:hyperlink w:anchor="_bookmark7" w:history="1">
        <w:r>
          <w:t>TP1.</w:t>
        </w:r>
        <w:r>
          <w:tab/>
          <w:t>AMOUNT PAYABLE</w:t>
        </w:r>
        <w:r>
          <w:rPr>
            <w:spacing w:val="3"/>
          </w:rPr>
          <w:t xml:space="preserve"> </w:t>
        </w:r>
        <w:r>
          <w:t>–</w:t>
        </w:r>
        <w:r>
          <w:rPr>
            <w:spacing w:val="-1"/>
          </w:rPr>
          <w:t xml:space="preserve"> </w:t>
        </w:r>
        <w:r>
          <w:t>GENERAL</w:t>
        </w:r>
        <w:r>
          <w:tab/>
          <w:t>5</w:t>
        </w:r>
      </w:hyperlink>
    </w:p>
    <w:p w14:paraId="7F6817A1" w14:textId="77777777" w:rsidR="008E6ADA" w:rsidRDefault="00000000">
      <w:pPr>
        <w:pStyle w:val="BodyText"/>
        <w:tabs>
          <w:tab w:val="left" w:pos="1200"/>
          <w:tab w:val="right" w:leader="dot" w:pos="9652"/>
        </w:tabs>
        <w:spacing w:before="99"/>
        <w:ind w:left="540"/>
      </w:pPr>
      <w:hyperlink w:anchor="_bookmark8" w:history="1">
        <w:r>
          <w:t>TP2.</w:t>
        </w:r>
        <w:r>
          <w:tab/>
          <w:t>AMOUNT PAYABLE TO THE</w:t>
        </w:r>
        <w:r>
          <w:rPr>
            <w:spacing w:val="-1"/>
          </w:rPr>
          <w:t xml:space="preserve"> </w:t>
        </w:r>
        <w:r>
          <w:t>CONTRACTOR</w:t>
        </w:r>
        <w:r>
          <w:tab/>
          <w:t>5</w:t>
        </w:r>
      </w:hyperlink>
    </w:p>
    <w:p w14:paraId="575F7A7E" w14:textId="77777777" w:rsidR="008E6ADA" w:rsidRDefault="00000000">
      <w:pPr>
        <w:pStyle w:val="BodyText"/>
        <w:tabs>
          <w:tab w:val="left" w:pos="1200"/>
          <w:tab w:val="right" w:leader="dot" w:pos="9652"/>
        </w:tabs>
        <w:spacing w:before="101"/>
        <w:ind w:left="540"/>
      </w:pPr>
      <w:hyperlink w:anchor="_bookmark9" w:history="1">
        <w:r>
          <w:t>TP3.</w:t>
        </w:r>
        <w:r>
          <w:tab/>
          <w:t>AMOUNTS PAYABLE TO</w:t>
        </w:r>
        <w:r>
          <w:rPr>
            <w:spacing w:val="-3"/>
          </w:rPr>
          <w:t xml:space="preserve"> </w:t>
        </w:r>
        <w:r>
          <w:t>THE</w:t>
        </w:r>
        <w:r>
          <w:rPr>
            <w:spacing w:val="-1"/>
          </w:rPr>
          <w:t xml:space="preserve"> </w:t>
        </w:r>
        <w:r>
          <w:t>OWNER</w:t>
        </w:r>
        <w:r>
          <w:tab/>
          <w:t>5</w:t>
        </w:r>
      </w:hyperlink>
    </w:p>
    <w:p w14:paraId="04EB091F" w14:textId="77777777" w:rsidR="008E6ADA" w:rsidRDefault="00000000">
      <w:pPr>
        <w:pStyle w:val="BodyText"/>
        <w:tabs>
          <w:tab w:val="left" w:pos="1200"/>
          <w:tab w:val="right" w:leader="dot" w:pos="9652"/>
        </w:tabs>
        <w:spacing w:before="99"/>
        <w:ind w:left="540"/>
      </w:pPr>
      <w:hyperlink w:anchor="_bookmark10" w:history="1">
        <w:r>
          <w:t>TP4.</w:t>
        </w:r>
        <w:r>
          <w:tab/>
          <w:t>TIME</w:t>
        </w:r>
        <w:r>
          <w:rPr>
            <w:spacing w:val="-3"/>
          </w:rPr>
          <w:t xml:space="preserve"> </w:t>
        </w:r>
        <w:r>
          <w:t>OF PAYMENT</w:t>
        </w:r>
        <w:r>
          <w:tab/>
          <w:t>5</w:t>
        </w:r>
      </w:hyperlink>
    </w:p>
    <w:p w14:paraId="47C99977" w14:textId="77777777" w:rsidR="008E6ADA" w:rsidRDefault="00000000">
      <w:pPr>
        <w:pStyle w:val="BodyText"/>
        <w:tabs>
          <w:tab w:val="left" w:pos="1200"/>
          <w:tab w:val="right" w:leader="dot" w:pos="9652"/>
        </w:tabs>
        <w:spacing w:before="102"/>
        <w:ind w:left="540"/>
      </w:pPr>
      <w:hyperlink w:anchor="_bookmark11" w:history="1">
        <w:r>
          <w:t>TP5.</w:t>
        </w:r>
        <w:r>
          <w:tab/>
          <w:t>PROGRESS REPORT AND PAYMENT THEREUNDER NOT BINDING ON</w:t>
        </w:r>
        <w:r>
          <w:rPr>
            <w:spacing w:val="-6"/>
          </w:rPr>
          <w:t xml:space="preserve"> </w:t>
        </w:r>
        <w:r>
          <w:t>THE</w:t>
        </w:r>
        <w:r>
          <w:rPr>
            <w:spacing w:val="-2"/>
          </w:rPr>
          <w:t xml:space="preserve"> </w:t>
        </w:r>
        <w:r>
          <w:t>OWNER</w:t>
        </w:r>
        <w:r>
          <w:tab/>
          <w:t>7</w:t>
        </w:r>
      </w:hyperlink>
    </w:p>
    <w:p w14:paraId="1C1154B5" w14:textId="77777777" w:rsidR="008E6ADA" w:rsidRDefault="00000000">
      <w:pPr>
        <w:pStyle w:val="BodyText"/>
        <w:tabs>
          <w:tab w:val="left" w:pos="1200"/>
          <w:tab w:val="right" w:leader="dot" w:pos="9652"/>
        </w:tabs>
        <w:spacing w:before="98"/>
        <w:ind w:left="540"/>
      </w:pPr>
      <w:hyperlink w:anchor="_bookmark12" w:history="1">
        <w:r>
          <w:t>TP6.</w:t>
        </w:r>
        <w:r>
          <w:tab/>
          <w:t>DELAY IN</w:t>
        </w:r>
        <w:r>
          <w:rPr>
            <w:spacing w:val="-4"/>
          </w:rPr>
          <w:t xml:space="preserve"> </w:t>
        </w:r>
        <w:r>
          <w:t>MAKING PAYMENT</w:t>
        </w:r>
        <w:r>
          <w:tab/>
          <w:t>7</w:t>
        </w:r>
      </w:hyperlink>
    </w:p>
    <w:p w14:paraId="5FEB5B80" w14:textId="77777777" w:rsidR="008E6ADA" w:rsidRDefault="00000000">
      <w:pPr>
        <w:pStyle w:val="BodyText"/>
        <w:tabs>
          <w:tab w:val="left" w:pos="1200"/>
          <w:tab w:val="right" w:leader="dot" w:pos="9652"/>
        </w:tabs>
        <w:spacing w:before="102"/>
        <w:ind w:left="540"/>
      </w:pPr>
      <w:hyperlink w:anchor="_bookmark13" w:history="1">
        <w:r>
          <w:t>TP7.</w:t>
        </w:r>
        <w:r>
          <w:tab/>
          <w:t>RIGHT</w:t>
        </w:r>
        <w:r>
          <w:rPr>
            <w:spacing w:val="1"/>
          </w:rPr>
          <w:t xml:space="preserve"> </w:t>
        </w:r>
        <w:r>
          <w:t>OF SET-OFF</w:t>
        </w:r>
        <w:r>
          <w:tab/>
          <w:t>7</w:t>
        </w:r>
      </w:hyperlink>
    </w:p>
    <w:p w14:paraId="63221CBB" w14:textId="77777777" w:rsidR="008E6ADA" w:rsidRDefault="00000000">
      <w:pPr>
        <w:pStyle w:val="BodyText"/>
        <w:tabs>
          <w:tab w:val="left" w:pos="1200"/>
          <w:tab w:val="right" w:leader="dot" w:pos="9652"/>
        </w:tabs>
        <w:spacing w:before="99"/>
        <w:ind w:left="540"/>
      </w:pPr>
      <w:hyperlink w:anchor="_bookmark14" w:history="1">
        <w:r>
          <w:t>TP8.</w:t>
        </w:r>
        <w:r>
          <w:tab/>
          <w:t>PAYMENT IN EVENT</w:t>
        </w:r>
        <w:r>
          <w:rPr>
            <w:spacing w:val="2"/>
          </w:rPr>
          <w:t xml:space="preserve"> </w:t>
        </w:r>
        <w:r>
          <w:t>OF TERMINATION</w:t>
        </w:r>
        <w:r>
          <w:tab/>
          <w:t>7</w:t>
        </w:r>
      </w:hyperlink>
    </w:p>
    <w:p w14:paraId="2EB52CF8" w14:textId="77777777" w:rsidR="008E6ADA" w:rsidRDefault="00000000">
      <w:pPr>
        <w:pStyle w:val="BodyText"/>
        <w:tabs>
          <w:tab w:val="left" w:pos="1200"/>
          <w:tab w:val="right" w:leader="dot" w:pos="9652"/>
        </w:tabs>
        <w:spacing w:before="101"/>
        <w:ind w:left="540"/>
      </w:pPr>
      <w:hyperlink w:anchor="_bookmark15" w:history="1">
        <w:r>
          <w:t>TP9.</w:t>
        </w:r>
        <w:r>
          <w:tab/>
          <w:t>INTEREST ON SETTLED</w:t>
        </w:r>
        <w:r>
          <w:rPr>
            <w:spacing w:val="2"/>
          </w:rPr>
          <w:t xml:space="preserve"> </w:t>
        </w:r>
        <w:r>
          <w:t>CLAIMS</w:t>
        </w:r>
        <w:r>
          <w:tab/>
          <w:t>7</w:t>
        </w:r>
      </w:hyperlink>
    </w:p>
    <w:p w14:paraId="778AE34F" w14:textId="77777777" w:rsidR="008E6ADA" w:rsidRDefault="00000000">
      <w:pPr>
        <w:pStyle w:val="Heading1"/>
        <w:tabs>
          <w:tab w:val="right" w:leader="dot" w:pos="9651"/>
        </w:tabs>
        <w:spacing w:before="96"/>
      </w:pPr>
      <w:hyperlink w:anchor="_bookmark16" w:history="1">
        <w:r>
          <w:t xml:space="preserve">Certificate of </w:t>
        </w:r>
        <w:proofErr w:type="gramStart"/>
        <w:r>
          <w:t>Completion  STATUTORY</w:t>
        </w:r>
        <w:proofErr w:type="gramEnd"/>
        <w:r>
          <w:t xml:space="preserve"> DECLARATION</w:t>
        </w:r>
        <w:r>
          <w:tab/>
          <w:t>8</w:t>
        </w:r>
      </w:hyperlink>
    </w:p>
    <w:p w14:paraId="263F36E7" w14:textId="77777777" w:rsidR="008E6ADA" w:rsidRDefault="008E6ADA">
      <w:pPr>
        <w:sectPr w:rsidR="008E6ADA">
          <w:headerReference w:type="default" r:id="rId8"/>
          <w:footerReference w:type="default" r:id="rId9"/>
          <w:pgSz w:w="12240" w:h="15840"/>
          <w:pgMar w:top="1340" w:right="780" w:bottom="980" w:left="1140" w:header="580" w:footer="784" w:gutter="0"/>
          <w:pgNumType w:start="1"/>
          <w:cols w:space="720"/>
        </w:sectPr>
      </w:pPr>
    </w:p>
    <w:p w14:paraId="6229F04B" w14:textId="77777777" w:rsidR="008E6ADA" w:rsidRDefault="00000000">
      <w:pPr>
        <w:spacing w:before="88"/>
        <w:ind w:left="2839" w:right="3198"/>
        <w:jc w:val="center"/>
        <w:rPr>
          <w:b/>
          <w:sz w:val="24"/>
        </w:rPr>
      </w:pPr>
      <w:bookmarkStart w:id="0" w:name="_bookmark0"/>
      <w:bookmarkEnd w:id="0"/>
      <w:r>
        <w:rPr>
          <w:b/>
          <w:sz w:val="24"/>
        </w:rPr>
        <w:lastRenderedPageBreak/>
        <w:t>ARTICLES OF AGREEMENT</w:t>
      </w:r>
    </w:p>
    <w:p w14:paraId="7DF445CF" w14:textId="77777777" w:rsidR="008E6ADA" w:rsidRDefault="00000000">
      <w:pPr>
        <w:pStyle w:val="BodyText"/>
        <w:tabs>
          <w:tab w:val="left" w:pos="7887"/>
          <w:tab w:val="left" w:pos="8499"/>
        </w:tabs>
        <w:spacing w:before="554"/>
        <w:ind w:left="300"/>
      </w:pPr>
      <w:r>
        <w:t>These Articles of Agreement made effective on the ___</w:t>
      </w:r>
      <w:r>
        <w:rPr>
          <w:spacing w:val="-13"/>
        </w:rPr>
        <w:t xml:space="preserve"> </w:t>
      </w:r>
      <w:r>
        <w:t>day</w:t>
      </w:r>
      <w:r>
        <w:rPr>
          <w:spacing w:val="-5"/>
        </w:rPr>
        <w:t xml:space="preserve"> </w:t>
      </w:r>
      <w:r>
        <w:t>of</w:t>
      </w:r>
      <w:r>
        <w:rPr>
          <w:u w:val="single"/>
        </w:rPr>
        <w:t xml:space="preserve"> </w:t>
      </w:r>
      <w:r>
        <w:rPr>
          <w:u w:val="single"/>
        </w:rPr>
        <w:tab/>
      </w:r>
      <w:r>
        <w:t>20_</w:t>
      </w:r>
      <w:r>
        <w:rPr>
          <w:w w:val="99"/>
          <w:u w:val="single"/>
        </w:rPr>
        <w:t xml:space="preserve"> </w:t>
      </w:r>
      <w:r>
        <w:rPr>
          <w:u w:val="single"/>
        </w:rPr>
        <w:tab/>
      </w:r>
    </w:p>
    <w:p w14:paraId="1F270ADD" w14:textId="77777777" w:rsidR="008E6ADA" w:rsidRDefault="00000000">
      <w:pPr>
        <w:spacing w:before="229"/>
        <w:ind w:left="300"/>
        <w:rPr>
          <w:b/>
          <w:sz w:val="20"/>
        </w:rPr>
      </w:pPr>
      <w:r>
        <w:rPr>
          <w:b/>
          <w:sz w:val="20"/>
        </w:rPr>
        <w:t>BETWEEN:</w:t>
      </w:r>
    </w:p>
    <w:p w14:paraId="37D89315" w14:textId="77777777" w:rsidR="008E6ADA" w:rsidRDefault="008E6ADA">
      <w:pPr>
        <w:rPr>
          <w:sz w:val="20"/>
        </w:rPr>
        <w:sectPr w:rsidR="008E6ADA">
          <w:pgSz w:w="12240" w:h="15840"/>
          <w:pgMar w:top="1340" w:right="780" w:bottom="980" w:left="1140" w:header="580" w:footer="784" w:gutter="0"/>
          <w:cols w:space="720"/>
        </w:sectPr>
      </w:pPr>
    </w:p>
    <w:p w14:paraId="0A8F5B75" w14:textId="77777777" w:rsidR="008E6ADA" w:rsidRDefault="008E6ADA">
      <w:pPr>
        <w:pStyle w:val="BodyText"/>
        <w:rPr>
          <w:b/>
          <w:sz w:val="22"/>
        </w:rPr>
      </w:pPr>
    </w:p>
    <w:p w14:paraId="38B44E47" w14:textId="77777777" w:rsidR="008E6ADA" w:rsidRDefault="008E6ADA">
      <w:pPr>
        <w:pStyle w:val="BodyText"/>
        <w:rPr>
          <w:b/>
          <w:sz w:val="22"/>
        </w:rPr>
      </w:pPr>
    </w:p>
    <w:p w14:paraId="782BCB29" w14:textId="77777777" w:rsidR="008E6ADA" w:rsidRDefault="008E6ADA">
      <w:pPr>
        <w:pStyle w:val="BodyText"/>
        <w:rPr>
          <w:b/>
          <w:sz w:val="22"/>
        </w:rPr>
      </w:pPr>
    </w:p>
    <w:p w14:paraId="431DEE23" w14:textId="77777777" w:rsidR="008E6ADA" w:rsidRDefault="008E6ADA">
      <w:pPr>
        <w:pStyle w:val="BodyText"/>
        <w:rPr>
          <w:b/>
          <w:sz w:val="22"/>
        </w:rPr>
      </w:pPr>
    </w:p>
    <w:p w14:paraId="6E45937F" w14:textId="77777777" w:rsidR="008E6ADA" w:rsidRDefault="00000000">
      <w:pPr>
        <w:spacing w:before="138"/>
        <w:ind w:left="300"/>
        <w:rPr>
          <w:b/>
          <w:sz w:val="20"/>
        </w:rPr>
      </w:pPr>
      <w:r>
        <w:rPr>
          <w:b/>
          <w:sz w:val="20"/>
        </w:rPr>
        <w:t>AND:</w:t>
      </w:r>
    </w:p>
    <w:p w14:paraId="7E3866B8" w14:textId="77777777" w:rsidR="008E6ADA" w:rsidRDefault="00000000">
      <w:pPr>
        <w:pStyle w:val="BodyText"/>
        <w:spacing w:before="9"/>
        <w:rPr>
          <w:b/>
          <w:sz w:val="19"/>
        </w:rPr>
      </w:pPr>
      <w:r>
        <w:br w:type="column"/>
      </w:r>
    </w:p>
    <w:p w14:paraId="54C99D26" w14:textId="77777777" w:rsidR="008E6ADA" w:rsidRDefault="00000000">
      <w:pPr>
        <w:ind w:left="300"/>
        <w:jc w:val="center"/>
        <w:rPr>
          <w:b/>
          <w:sz w:val="20"/>
        </w:rPr>
      </w:pPr>
      <w:r>
        <w:rPr>
          <w:b/>
          <w:sz w:val="20"/>
        </w:rPr>
        <w:t>THE GOVERNMENT OF THE NORTHWEST</w:t>
      </w:r>
      <w:r>
        <w:rPr>
          <w:b/>
          <w:spacing w:val="-17"/>
          <w:sz w:val="20"/>
        </w:rPr>
        <w:t xml:space="preserve"> </w:t>
      </w:r>
      <w:r>
        <w:rPr>
          <w:b/>
          <w:sz w:val="20"/>
        </w:rPr>
        <w:t>TERRITORIES</w:t>
      </w:r>
    </w:p>
    <w:p w14:paraId="559EA1D5" w14:textId="77777777" w:rsidR="008E6ADA" w:rsidRDefault="00000000">
      <w:pPr>
        <w:pStyle w:val="BodyText"/>
        <w:spacing w:before="3" w:line="229" w:lineRule="exact"/>
        <w:ind w:left="303"/>
        <w:jc w:val="center"/>
      </w:pPr>
      <w:r>
        <w:t xml:space="preserve">as represented by the Department of </w:t>
      </w:r>
      <w:r>
        <w:rPr>
          <w:color w:val="808080"/>
          <w:shd w:val="clear" w:color="auto" w:fill="FFFF00"/>
        </w:rPr>
        <w:t>choose an item</w:t>
      </w:r>
    </w:p>
    <w:p w14:paraId="41B338DA" w14:textId="77777777" w:rsidR="008E6ADA" w:rsidRDefault="00000000">
      <w:pPr>
        <w:spacing w:line="229" w:lineRule="exact"/>
        <w:ind w:left="308"/>
        <w:jc w:val="center"/>
        <w:rPr>
          <w:b/>
          <w:sz w:val="20"/>
        </w:rPr>
      </w:pPr>
      <w:r>
        <w:rPr>
          <w:b/>
          <w:sz w:val="20"/>
        </w:rPr>
        <w:t>(the “Owner”)</w:t>
      </w:r>
    </w:p>
    <w:p w14:paraId="1398E02F" w14:textId="77777777" w:rsidR="008E6ADA" w:rsidRDefault="00000000">
      <w:pPr>
        <w:pStyle w:val="BodyText"/>
        <w:rPr>
          <w:b/>
          <w:sz w:val="22"/>
        </w:rPr>
      </w:pPr>
      <w:r>
        <w:br w:type="column"/>
      </w:r>
    </w:p>
    <w:p w14:paraId="6ADD2E82" w14:textId="77777777" w:rsidR="008E6ADA" w:rsidRDefault="008E6ADA">
      <w:pPr>
        <w:pStyle w:val="BodyText"/>
        <w:rPr>
          <w:b/>
          <w:sz w:val="22"/>
        </w:rPr>
      </w:pPr>
    </w:p>
    <w:p w14:paraId="424E1D59" w14:textId="77777777" w:rsidR="008E6ADA" w:rsidRDefault="008E6ADA">
      <w:pPr>
        <w:pStyle w:val="BodyText"/>
        <w:rPr>
          <w:b/>
          <w:sz w:val="22"/>
        </w:rPr>
      </w:pPr>
    </w:p>
    <w:p w14:paraId="49C8BD5E" w14:textId="77777777" w:rsidR="008E6ADA" w:rsidRDefault="00000000">
      <w:pPr>
        <w:pStyle w:val="BodyText"/>
        <w:spacing w:before="163"/>
        <w:ind w:left="-21"/>
      </w:pPr>
      <w:r>
        <w:t>OF THE FIRST PART</w:t>
      </w:r>
    </w:p>
    <w:p w14:paraId="3515976A" w14:textId="77777777" w:rsidR="008E6ADA" w:rsidRDefault="008E6ADA">
      <w:pPr>
        <w:sectPr w:rsidR="008E6ADA">
          <w:type w:val="continuous"/>
          <w:pgSz w:w="12240" w:h="15840"/>
          <w:pgMar w:top="1500" w:right="780" w:bottom="720" w:left="1140" w:header="720" w:footer="720" w:gutter="0"/>
          <w:cols w:num="3" w:space="720" w:equalWidth="0">
            <w:col w:w="837" w:space="1131"/>
            <w:col w:w="5718" w:space="39"/>
            <w:col w:w="2595"/>
          </w:cols>
        </w:sectPr>
      </w:pPr>
    </w:p>
    <w:p w14:paraId="185E964D" w14:textId="77777777" w:rsidR="008E6ADA" w:rsidRDefault="008E6ADA">
      <w:pPr>
        <w:pStyle w:val="BodyText"/>
        <w:rPr>
          <w:sz w:val="12"/>
        </w:rPr>
      </w:pPr>
    </w:p>
    <w:p w14:paraId="7FB8C4D0" w14:textId="77777777" w:rsidR="008E6ADA" w:rsidRDefault="008E6ADA">
      <w:pPr>
        <w:rPr>
          <w:sz w:val="12"/>
        </w:rPr>
        <w:sectPr w:rsidR="008E6ADA">
          <w:type w:val="continuous"/>
          <w:pgSz w:w="12240" w:h="15840"/>
          <w:pgMar w:top="1500" w:right="780" w:bottom="720" w:left="1140" w:header="720" w:footer="720" w:gutter="0"/>
          <w:cols w:space="720"/>
        </w:sectPr>
      </w:pPr>
    </w:p>
    <w:p w14:paraId="6E634C48" w14:textId="77777777" w:rsidR="008E6ADA" w:rsidRDefault="00000000">
      <w:pPr>
        <w:spacing w:before="92"/>
        <w:ind w:left="3980"/>
        <w:jc w:val="center"/>
        <w:rPr>
          <w:b/>
          <w:sz w:val="20"/>
        </w:rPr>
      </w:pPr>
      <w:r>
        <w:rPr>
          <w:color w:val="808080"/>
          <w:sz w:val="20"/>
          <w:shd w:val="clear" w:color="auto" w:fill="FFFF00"/>
        </w:rPr>
        <w:t>Contractor Name</w:t>
      </w:r>
      <w:r>
        <w:rPr>
          <w:color w:val="808080"/>
          <w:sz w:val="20"/>
        </w:rPr>
        <w:t xml:space="preserve"> </w:t>
      </w:r>
      <w:r>
        <w:rPr>
          <w:color w:val="808080"/>
          <w:sz w:val="20"/>
          <w:shd w:val="clear" w:color="auto" w:fill="FFFF00"/>
        </w:rPr>
        <w:t xml:space="preserve">Click here to enter </w:t>
      </w:r>
      <w:r>
        <w:rPr>
          <w:color w:val="808080"/>
          <w:spacing w:val="-4"/>
          <w:sz w:val="20"/>
          <w:shd w:val="clear" w:color="auto" w:fill="FFFF00"/>
        </w:rPr>
        <w:t>text</w:t>
      </w:r>
      <w:r>
        <w:rPr>
          <w:color w:val="808080"/>
          <w:spacing w:val="-4"/>
          <w:sz w:val="20"/>
        </w:rPr>
        <w:t xml:space="preserve"> </w:t>
      </w:r>
      <w:r>
        <w:rPr>
          <w:b/>
          <w:sz w:val="20"/>
        </w:rPr>
        <w:t>(the</w:t>
      </w:r>
      <w:r>
        <w:rPr>
          <w:b/>
          <w:spacing w:val="-4"/>
          <w:sz w:val="20"/>
        </w:rPr>
        <w:t xml:space="preserve"> </w:t>
      </w:r>
      <w:r>
        <w:rPr>
          <w:b/>
          <w:sz w:val="20"/>
        </w:rPr>
        <w:t>“Contractor”)</w:t>
      </w:r>
    </w:p>
    <w:p w14:paraId="72725592" w14:textId="77777777" w:rsidR="008E6ADA" w:rsidRDefault="00000000">
      <w:pPr>
        <w:pStyle w:val="BodyText"/>
        <w:rPr>
          <w:b/>
          <w:sz w:val="22"/>
        </w:rPr>
      </w:pPr>
      <w:r>
        <w:br w:type="column"/>
      </w:r>
    </w:p>
    <w:p w14:paraId="2749C624" w14:textId="77777777" w:rsidR="008E6ADA" w:rsidRDefault="008E6ADA">
      <w:pPr>
        <w:pStyle w:val="BodyText"/>
        <w:rPr>
          <w:b/>
          <w:sz w:val="22"/>
        </w:rPr>
      </w:pPr>
    </w:p>
    <w:p w14:paraId="54430F8B" w14:textId="77777777" w:rsidR="008E6ADA" w:rsidRDefault="008E6ADA">
      <w:pPr>
        <w:pStyle w:val="BodyText"/>
        <w:spacing w:before="2"/>
        <w:rPr>
          <w:b/>
          <w:sz w:val="24"/>
        </w:rPr>
      </w:pPr>
    </w:p>
    <w:p w14:paraId="2BB837BE" w14:textId="77777777" w:rsidR="008E6ADA" w:rsidRDefault="00000000">
      <w:pPr>
        <w:pStyle w:val="BodyText"/>
        <w:ind w:left="1408"/>
      </w:pPr>
      <w:r>
        <w:t>OF THE SECOND PART</w:t>
      </w:r>
    </w:p>
    <w:p w14:paraId="553F2B3F" w14:textId="77777777" w:rsidR="008E6ADA" w:rsidRDefault="008E6ADA">
      <w:pPr>
        <w:sectPr w:rsidR="008E6ADA">
          <w:type w:val="continuous"/>
          <w:pgSz w:w="12240" w:h="15840"/>
          <w:pgMar w:top="1500" w:right="780" w:bottom="720" w:left="1140" w:header="720" w:footer="720" w:gutter="0"/>
          <w:cols w:num="2" w:space="720" w:equalWidth="0">
            <w:col w:w="5979" w:space="40"/>
            <w:col w:w="4301"/>
          </w:cols>
        </w:sectPr>
      </w:pPr>
    </w:p>
    <w:p w14:paraId="736AE4B4" w14:textId="77777777" w:rsidR="008E6ADA" w:rsidRDefault="008E6ADA">
      <w:pPr>
        <w:pStyle w:val="BodyText"/>
      </w:pPr>
    </w:p>
    <w:p w14:paraId="66D4BEE8" w14:textId="77777777" w:rsidR="008E6ADA" w:rsidRDefault="008E6ADA">
      <w:pPr>
        <w:pStyle w:val="BodyText"/>
        <w:spacing w:before="11"/>
        <w:rPr>
          <w:sz w:val="19"/>
        </w:rPr>
      </w:pPr>
    </w:p>
    <w:p w14:paraId="0AACAB51" w14:textId="77777777" w:rsidR="008E6ADA" w:rsidRDefault="00000000">
      <w:pPr>
        <w:pStyle w:val="BodyText"/>
        <w:ind w:left="300" w:right="694"/>
      </w:pPr>
      <w:r>
        <w:t>Witness that in consideration for the mutual promises and obligations contained in the Contract, the Owner and the Contractor covenant and agree as follows:</w:t>
      </w:r>
    </w:p>
    <w:p w14:paraId="1D34FE85" w14:textId="77777777" w:rsidR="008E6ADA" w:rsidRDefault="008E6ADA">
      <w:pPr>
        <w:pStyle w:val="BodyText"/>
        <w:spacing w:before="10"/>
        <w:rPr>
          <w:sz w:val="19"/>
        </w:rPr>
      </w:pPr>
    </w:p>
    <w:p w14:paraId="151501B8" w14:textId="77777777" w:rsidR="008E6ADA" w:rsidRDefault="00000000">
      <w:pPr>
        <w:tabs>
          <w:tab w:val="left" w:pos="1020"/>
        </w:tabs>
        <w:ind w:left="300"/>
        <w:rPr>
          <w:b/>
          <w:sz w:val="20"/>
        </w:rPr>
      </w:pPr>
      <w:bookmarkStart w:id="1" w:name="_bookmark1"/>
      <w:bookmarkEnd w:id="1"/>
      <w:r>
        <w:rPr>
          <w:b/>
          <w:sz w:val="20"/>
        </w:rPr>
        <w:t>A1.</w:t>
      </w:r>
      <w:r>
        <w:rPr>
          <w:b/>
          <w:sz w:val="20"/>
        </w:rPr>
        <w:tab/>
        <w:t>CONTRACT</w:t>
      </w:r>
      <w:r>
        <w:rPr>
          <w:b/>
          <w:spacing w:val="2"/>
          <w:sz w:val="20"/>
        </w:rPr>
        <w:t xml:space="preserve"> </w:t>
      </w:r>
      <w:r>
        <w:rPr>
          <w:b/>
          <w:sz w:val="20"/>
        </w:rPr>
        <w:t>DOCUMENTS</w:t>
      </w:r>
    </w:p>
    <w:p w14:paraId="61EFBBAB" w14:textId="77777777" w:rsidR="008E6ADA" w:rsidRDefault="008E6ADA">
      <w:pPr>
        <w:pStyle w:val="BodyText"/>
        <w:spacing w:before="1"/>
        <w:rPr>
          <w:b/>
        </w:rPr>
      </w:pPr>
    </w:p>
    <w:p w14:paraId="44FF886E" w14:textId="77777777" w:rsidR="008E6ADA" w:rsidRDefault="00000000">
      <w:pPr>
        <w:pStyle w:val="ListParagraph"/>
        <w:numPr>
          <w:ilvl w:val="1"/>
          <w:numId w:val="64"/>
        </w:numPr>
        <w:tabs>
          <w:tab w:val="left" w:pos="1741"/>
        </w:tabs>
        <w:ind w:right="661"/>
        <w:jc w:val="both"/>
        <w:rPr>
          <w:sz w:val="20"/>
        </w:rPr>
      </w:pPr>
      <w:r>
        <w:rPr>
          <w:sz w:val="20"/>
        </w:rPr>
        <w:t xml:space="preserve">Subject to A1.4 and A1.5 the documents forming the Contract between the Owner and the Contractor, referred to herein as the Contract documents, are these Articles of Agreement and </w:t>
      </w:r>
      <w:proofErr w:type="gramStart"/>
      <w:r>
        <w:rPr>
          <w:sz w:val="20"/>
        </w:rPr>
        <w:t>all of</w:t>
      </w:r>
      <w:proofErr w:type="gramEnd"/>
      <w:r>
        <w:rPr>
          <w:sz w:val="20"/>
        </w:rPr>
        <w:t xml:space="preserve"> those documents referred to in Appendix A of the Tender</w:t>
      </w:r>
      <w:r>
        <w:rPr>
          <w:spacing w:val="-11"/>
          <w:sz w:val="20"/>
        </w:rPr>
        <w:t xml:space="preserve"> </w:t>
      </w:r>
      <w:r>
        <w:rPr>
          <w:sz w:val="20"/>
        </w:rPr>
        <w:t>and:</w:t>
      </w:r>
    </w:p>
    <w:p w14:paraId="1A21C0BA" w14:textId="77777777" w:rsidR="008E6ADA" w:rsidRDefault="008E6ADA">
      <w:pPr>
        <w:pStyle w:val="BodyText"/>
        <w:spacing w:before="1"/>
      </w:pPr>
    </w:p>
    <w:p w14:paraId="1BEB4E1A" w14:textId="77777777" w:rsidR="008E6ADA" w:rsidRDefault="00000000">
      <w:pPr>
        <w:pStyle w:val="ListParagraph"/>
        <w:numPr>
          <w:ilvl w:val="2"/>
          <w:numId w:val="64"/>
        </w:numPr>
        <w:tabs>
          <w:tab w:val="left" w:pos="2731"/>
          <w:tab w:val="left" w:pos="2732"/>
        </w:tabs>
        <w:spacing w:before="1"/>
        <w:rPr>
          <w:sz w:val="20"/>
        </w:rPr>
      </w:pPr>
      <w:r>
        <w:rPr>
          <w:sz w:val="20"/>
        </w:rPr>
        <w:t xml:space="preserve">any Addenda issued during the Tender </w:t>
      </w:r>
      <w:proofErr w:type="gramStart"/>
      <w:r>
        <w:rPr>
          <w:sz w:val="20"/>
        </w:rPr>
        <w:t>period;</w:t>
      </w:r>
      <w:proofErr w:type="gramEnd"/>
    </w:p>
    <w:p w14:paraId="2D200D91" w14:textId="77777777" w:rsidR="008E6ADA" w:rsidRDefault="008E6ADA">
      <w:pPr>
        <w:pStyle w:val="BodyText"/>
        <w:spacing w:before="10"/>
        <w:rPr>
          <w:sz w:val="19"/>
        </w:rPr>
      </w:pPr>
    </w:p>
    <w:p w14:paraId="41B55083" w14:textId="77777777" w:rsidR="008E6ADA" w:rsidRDefault="00000000">
      <w:pPr>
        <w:pStyle w:val="ListParagraph"/>
        <w:numPr>
          <w:ilvl w:val="2"/>
          <w:numId w:val="64"/>
        </w:numPr>
        <w:tabs>
          <w:tab w:val="left" w:pos="2731"/>
          <w:tab w:val="left" w:pos="2732"/>
        </w:tabs>
        <w:ind w:right="666"/>
        <w:rPr>
          <w:sz w:val="20"/>
        </w:rPr>
      </w:pPr>
      <w:r>
        <w:rPr>
          <w:sz w:val="20"/>
        </w:rPr>
        <w:t>any amendment or variation of the Contract documents that is made in accordance with the General</w:t>
      </w:r>
      <w:r>
        <w:rPr>
          <w:spacing w:val="-2"/>
          <w:sz w:val="20"/>
        </w:rPr>
        <w:t xml:space="preserve"> </w:t>
      </w:r>
      <w:r>
        <w:rPr>
          <w:sz w:val="20"/>
        </w:rPr>
        <w:t>Conditions.</w:t>
      </w:r>
    </w:p>
    <w:p w14:paraId="63DE8D73" w14:textId="77777777" w:rsidR="008E6ADA" w:rsidRDefault="008E6ADA">
      <w:pPr>
        <w:pStyle w:val="BodyText"/>
        <w:rPr>
          <w:sz w:val="12"/>
        </w:rPr>
      </w:pPr>
    </w:p>
    <w:p w14:paraId="6BE56923" w14:textId="77777777" w:rsidR="008E6ADA" w:rsidRDefault="00000000">
      <w:pPr>
        <w:pStyle w:val="ListParagraph"/>
        <w:numPr>
          <w:ilvl w:val="1"/>
          <w:numId w:val="64"/>
        </w:numPr>
        <w:tabs>
          <w:tab w:val="left" w:pos="1741"/>
        </w:tabs>
        <w:spacing w:before="93"/>
        <w:ind w:right="660"/>
        <w:jc w:val="both"/>
        <w:rPr>
          <w:sz w:val="20"/>
        </w:rPr>
      </w:pPr>
      <w:r>
        <w:rPr>
          <w:sz w:val="20"/>
        </w:rPr>
        <w:t>The Owner hereby designates</w:t>
      </w:r>
      <w:r>
        <w:rPr>
          <w:color w:val="808080"/>
          <w:sz w:val="20"/>
        </w:rPr>
        <w:t xml:space="preserve"> </w:t>
      </w:r>
      <w:r>
        <w:rPr>
          <w:color w:val="808080"/>
          <w:sz w:val="20"/>
          <w:shd w:val="clear" w:color="auto" w:fill="FFFF00"/>
        </w:rPr>
        <w:t>click here to enter text</w:t>
      </w:r>
      <w:r>
        <w:rPr>
          <w:color w:val="808080"/>
          <w:sz w:val="20"/>
        </w:rPr>
        <w:t xml:space="preserve"> </w:t>
      </w:r>
      <w:r>
        <w:rPr>
          <w:sz w:val="20"/>
        </w:rPr>
        <w:t>as the Owner’s Representative for purposes of the</w:t>
      </w:r>
      <w:r>
        <w:rPr>
          <w:spacing w:val="-1"/>
          <w:sz w:val="20"/>
        </w:rPr>
        <w:t xml:space="preserve"> </w:t>
      </w:r>
      <w:r>
        <w:rPr>
          <w:sz w:val="20"/>
        </w:rPr>
        <w:t>Contract.</w:t>
      </w:r>
    </w:p>
    <w:p w14:paraId="5AFF674A" w14:textId="77777777" w:rsidR="008E6ADA" w:rsidRDefault="008E6ADA">
      <w:pPr>
        <w:pStyle w:val="BodyText"/>
        <w:spacing w:before="10"/>
        <w:rPr>
          <w:sz w:val="19"/>
        </w:rPr>
      </w:pPr>
    </w:p>
    <w:p w14:paraId="132A5A3A" w14:textId="77777777" w:rsidR="008E6ADA" w:rsidRDefault="00000000">
      <w:pPr>
        <w:pStyle w:val="ListParagraph"/>
        <w:numPr>
          <w:ilvl w:val="1"/>
          <w:numId w:val="64"/>
        </w:numPr>
        <w:tabs>
          <w:tab w:val="left" w:pos="1740"/>
          <w:tab w:val="left" w:pos="1741"/>
        </w:tabs>
        <w:spacing w:before="1"/>
        <w:ind w:hanging="721"/>
        <w:rPr>
          <w:sz w:val="20"/>
        </w:rPr>
      </w:pPr>
      <w:r>
        <w:rPr>
          <w:sz w:val="20"/>
        </w:rPr>
        <w:t>In the</w:t>
      </w:r>
      <w:r>
        <w:rPr>
          <w:spacing w:val="-3"/>
          <w:sz w:val="20"/>
        </w:rPr>
        <w:t xml:space="preserve"> </w:t>
      </w:r>
      <w:r>
        <w:rPr>
          <w:sz w:val="20"/>
        </w:rPr>
        <w:t>Contract:</w:t>
      </w:r>
    </w:p>
    <w:p w14:paraId="5AD41C77" w14:textId="77777777" w:rsidR="008E6ADA" w:rsidRDefault="008E6ADA">
      <w:pPr>
        <w:pStyle w:val="BodyText"/>
      </w:pPr>
    </w:p>
    <w:p w14:paraId="1654E051" w14:textId="77777777" w:rsidR="008E6ADA" w:rsidRDefault="00000000">
      <w:pPr>
        <w:pStyle w:val="ListParagraph"/>
        <w:numPr>
          <w:ilvl w:val="2"/>
          <w:numId w:val="64"/>
        </w:numPr>
        <w:tabs>
          <w:tab w:val="left" w:pos="2732"/>
        </w:tabs>
        <w:ind w:right="663"/>
        <w:jc w:val="both"/>
        <w:rPr>
          <w:sz w:val="20"/>
        </w:rPr>
      </w:pPr>
      <w:r>
        <w:rPr>
          <w:sz w:val="20"/>
        </w:rPr>
        <w:t>“Fixed Price Arrangement” means that part of the Contract that prescribes a lump sum as payment for performance of the Work to which relates;</w:t>
      </w:r>
      <w:r>
        <w:rPr>
          <w:spacing w:val="-9"/>
          <w:sz w:val="20"/>
        </w:rPr>
        <w:t xml:space="preserve"> </w:t>
      </w:r>
      <w:r>
        <w:rPr>
          <w:sz w:val="20"/>
        </w:rPr>
        <w:t>and</w:t>
      </w:r>
    </w:p>
    <w:p w14:paraId="512E4A28" w14:textId="77777777" w:rsidR="008E6ADA" w:rsidRDefault="008E6ADA">
      <w:pPr>
        <w:pStyle w:val="BodyText"/>
        <w:spacing w:before="11"/>
        <w:rPr>
          <w:sz w:val="19"/>
        </w:rPr>
      </w:pPr>
    </w:p>
    <w:p w14:paraId="77DFCC5A" w14:textId="77777777" w:rsidR="008E6ADA" w:rsidRDefault="00000000">
      <w:pPr>
        <w:pStyle w:val="ListParagraph"/>
        <w:numPr>
          <w:ilvl w:val="2"/>
          <w:numId w:val="64"/>
        </w:numPr>
        <w:tabs>
          <w:tab w:val="left" w:pos="2732"/>
        </w:tabs>
        <w:ind w:right="660"/>
        <w:jc w:val="both"/>
        <w:rPr>
          <w:sz w:val="20"/>
        </w:rPr>
      </w:pPr>
      <w:r>
        <w:rPr>
          <w:sz w:val="20"/>
        </w:rPr>
        <w:t xml:space="preserve">“Unit Price Arrangement” means that part of the Contract that prescribes the price of a product multiplied by </w:t>
      </w:r>
      <w:proofErr w:type="gramStart"/>
      <w:r>
        <w:rPr>
          <w:sz w:val="20"/>
        </w:rPr>
        <w:t>a number of</w:t>
      </w:r>
      <w:proofErr w:type="gramEnd"/>
      <w:r>
        <w:rPr>
          <w:sz w:val="20"/>
        </w:rPr>
        <w:t xml:space="preserve"> units of measurement of a class as payment for performance of the Work to which it</w:t>
      </w:r>
      <w:r>
        <w:rPr>
          <w:spacing w:val="-5"/>
          <w:sz w:val="20"/>
        </w:rPr>
        <w:t xml:space="preserve"> </w:t>
      </w:r>
      <w:r>
        <w:rPr>
          <w:sz w:val="20"/>
        </w:rPr>
        <w:t>relates.</w:t>
      </w:r>
    </w:p>
    <w:p w14:paraId="5FAF8125" w14:textId="77777777" w:rsidR="008E6ADA" w:rsidRDefault="008E6ADA">
      <w:pPr>
        <w:pStyle w:val="BodyText"/>
        <w:spacing w:before="2"/>
      </w:pPr>
    </w:p>
    <w:p w14:paraId="6AFA4A5F" w14:textId="77777777" w:rsidR="008E6ADA" w:rsidRDefault="00000000">
      <w:pPr>
        <w:pStyle w:val="ListParagraph"/>
        <w:numPr>
          <w:ilvl w:val="1"/>
          <w:numId w:val="64"/>
        </w:numPr>
        <w:tabs>
          <w:tab w:val="left" w:pos="1741"/>
        </w:tabs>
        <w:ind w:right="659"/>
        <w:jc w:val="both"/>
        <w:rPr>
          <w:sz w:val="20"/>
        </w:rPr>
      </w:pPr>
      <w:r>
        <w:rPr>
          <w:sz w:val="20"/>
        </w:rPr>
        <w:t>Any of the provisions of the Contract that are expressly stipulated to be applicable only to a Unit Price Arrangement are not applicable to any part of the Work to which a Fixed Price Arrangement is</w:t>
      </w:r>
      <w:r>
        <w:rPr>
          <w:spacing w:val="-1"/>
          <w:sz w:val="20"/>
        </w:rPr>
        <w:t xml:space="preserve"> </w:t>
      </w:r>
      <w:r>
        <w:rPr>
          <w:sz w:val="20"/>
        </w:rPr>
        <w:t>applicable.</w:t>
      </w:r>
    </w:p>
    <w:p w14:paraId="1F0407DD" w14:textId="77777777" w:rsidR="008E6ADA" w:rsidRDefault="008E6ADA">
      <w:pPr>
        <w:pStyle w:val="BodyText"/>
        <w:spacing w:before="11"/>
        <w:rPr>
          <w:sz w:val="19"/>
        </w:rPr>
      </w:pPr>
    </w:p>
    <w:p w14:paraId="78AE6BBE" w14:textId="77777777" w:rsidR="008E6ADA" w:rsidRDefault="00000000">
      <w:pPr>
        <w:pStyle w:val="ListParagraph"/>
        <w:numPr>
          <w:ilvl w:val="1"/>
          <w:numId w:val="64"/>
        </w:numPr>
        <w:tabs>
          <w:tab w:val="left" w:pos="1741"/>
        </w:tabs>
        <w:ind w:right="658"/>
        <w:jc w:val="both"/>
        <w:rPr>
          <w:sz w:val="20"/>
        </w:rPr>
      </w:pPr>
      <w:r>
        <w:rPr>
          <w:sz w:val="20"/>
        </w:rPr>
        <w:t>Any of the provisions of the Contract that are expressly stipulated to be applicable only to a Fixed Price Arrangement are not applicable to any part of the Work to which a Unit Price Arrangement is</w:t>
      </w:r>
      <w:r>
        <w:rPr>
          <w:spacing w:val="-1"/>
          <w:sz w:val="20"/>
        </w:rPr>
        <w:t xml:space="preserve"> </w:t>
      </w:r>
      <w:r>
        <w:rPr>
          <w:sz w:val="20"/>
        </w:rPr>
        <w:t>applicable.</w:t>
      </w:r>
    </w:p>
    <w:p w14:paraId="56685CA5" w14:textId="77777777" w:rsidR="008E6ADA" w:rsidRDefault="008E6ADA">
      <w:pPr>
        <w:jc w:val="both"/>
        <w:rPr>
          <w:sz w:val="20"/>
        </w:rPr>
        <w:sectPr w:rsidR="008E6ADA">
          <w:type w:val="continuous"/>
          <w:pgSz w:w="12240" w:h="15840"/>
          <w:pgMar w:top="1500" w:right="780" w:bottom="720" w:left="1140" w:header="720" w:footer="720" w:gutter="0"/>
          <w:cols w:space="720"/>
        </w:sectPr>
      </w:pPr>
    </w:p>
    <w:p w14:paraId="7CB71342" w14:textId="77777777" w:rsidR="008E6ADA" w:rsidRDefault="00000000">
      <w:pPr>
        <w:tabs>
          <w:tab w:val="left" w:pos="1020"/>
        </w:tabs>
        <w:spacing w:before="87"/>
        <w:ind w:left="300"/>
        <w:rPr>
          <w:b/>
          <w:sz w:val="20"/>
        </w:rPr>
      </w:pPr>
      <w:bookmarkStart w:id="2" w:name="_bookmark2"/>
      <w:bookmarkEnd w:id="2"/>
      <w:r>
        <w:rPr>
          <w:b/>
          <w:sz w:val="20"/>
        </w:rPr>
        <w:lastRenderedPageBreak/>
        <w:t>A2.</w:t>
      </w:r>
      <w:r>
        <w:rPr>
          <w:b/>
          <w:sz w:val="20"/>
        </w:rPr>
        <w:tab/>
        <w:t>DATE OF COMPLETION OF WORK AND DESCRIPTION OF</w:t>
      </w:r>
      <w:r>
        <w:rPr>
          <w:b/>
          <w:spacing w:val="-1"/>
          <w:sz w:val="20"/>
        </w:rPr>
        <w:t xml:space="preserve"> </w:t>
      </w:r>
      <w:r>
        <w:rPr>
          <w:b/>
          <w:sz w:val="20"/>
        </w:rPr>
        <w:t>WORK</w:t>
      </w:r>
    </w:p>
    <w:p w14:paraId="166ACBB5" w14:textId="77777777" w:rsidR="008E6ADA" w:rsidRDefault="008E6ADA">
      <w:pPr>
        <w:pStyle w:val="BodyText"/>
        <w:spacing w:before="3"/>
        <w:rPr>
          <w:b/>
          <w:sz w:val="12"/>
        </w:rPr>
      </w:pPr>
    </w:p>
    <w:p w14:paraId="1A1594A1" w14:textId="77777777" w:rsidR="008E6ADA" w:rsidRDefault="00000000">
      <w:pPr>
        <w:pStyle w:val="BodyText"/>
        <w:spacing w:before="93"/>
        <w:ind w:left="1740" w:right="657" w:hanging="720"/>
        <w:jc w:val="both"/>
      </w:pPr>
      <w:r>
        <w:t>2.1 The Contractor shall, between the effective date of these Articles of Agreement and</w:t>
      </w:r>
      <w:r>
        <w:rPr>
          <w:color w:val="808080"/>
        </w:rPr>
        <w:t xml:space="preserve"> </w:t>
      </w:r>
      <w:proofErr w:type="gramStart"/>
      <w:r>
        <w:rPr>
          <w:color w:val="808080"/>
          <w:shd w:val="clear" w:color="auto" w:fill="FFFF00"/>
        </w:rPr>
        <w:t>click</w:t>
      </w:r>
      <w:r>
        <w:rPr>
          <w:color w:val="808080"/>
        </w:rPr>
        <w:t xml:space="preserve"> </w:t>
      </w:r>
      <w:r>
        <w:rPr>
          <w:color w:val="808080"/>
          <w:shd w:val="clear" w:color="auto" w:fill="FFFF00"/>
        </w:rPr>
        <w:t xml:space="preserve"> here</w:t>
      </w:r>
      <w:proofErr w:type="gramEnd"/>
      <w:r>
        <w:rPr>
          <w:color w:val="808080"/>
          <w:shd w:val="clear" w:color="auto" w:fill="FFFF00"/>
        </w:rPr>
        <w:t xml:space="preserve"> to enter date</w:t>
      </w:r>
      <w:r>
        <w:t>, in a careful and workmanlike manner, diligently perform and complete the Work described in the Plans and</w:t>
      </w:r>
      <w:r>
        <w:rPr>
          <w:spacing w:val="-3"/>
        </w:rPr>
        <w:t xml:space="preserve"> </w:t>
      </w:r>
      <w:r>
        <w:t>Specifications.</w:t>
      </w:r>
    </w:p>
    <w:p w14:paraId="48F3AEF7" w14:textId="77777777" w:rsidR="008E6ADA" w:rsidRDefault="008E6ADA">
      <w:pPr>
        <w:pStyle w:val="BodyText"/>
        <w:spacing w:before="8"/>
        <w:rPr>
          <w:sz w:val="19"/>
        </w:rPr>
      </w:pPr>
    </w:p>
    <w:p w14:paraId="478C28B3" w14:textId="77777777" w:rsidR="008E6ADA" w:rsidRDefault="00000000">
      <w:pPr>
        <w:tabs>
          <w:tab w:val="left" w:pos="1020"/>
        </w:tabs>
        <w:ind w:left="300"/>
        <w:rPr>
          <w:b/>
          <w:sz w:val="20"/>
        </w:rPr>
      </w:pPr>
      <w:bookmarkStart w:id="3" w:name="_bookmark3"/>
      <w:bookmarkEnd w:id="3"/>
      <w:r>
        <w:rPr>
          <w:b/>
          <w:sz w:val="20"/>
        </w:rPr>
        <w:t>A3.</w:t>
      </w:r>
      <w:r>
        <w:rPr>
          <w:b/>
          <w:sz w:val="20"/>
        </w:rPr>
        <w:tab/>
        <w:t>CONTRACT</w:t>
      </w:r>
      <w:r>
        <w:rPr>
          <w:b/>
          <w:spacing w:val="5"/>
          <w:sz w:val="20"/>
        </w:rPr>
        <w:t xml:space="preserve"> </w:t>
      </w:r>
      <w:r>
        <w:rPr>
          <w:b/>
          <w:sz w:val="20"/>
        </w:rPr>
        <w:t>AMOUNT</w:t>
      </w:r>
    </w:p>
    <w:p w14:paraId="6702353D" w14:textId="77777777" w:rsidR="008E6ADA" w:rsidRDefault="008E6ADA">
      <w:pPr>
        <w:pStyle w:val="BodyText"/>
        <w:spacing w:before="3"/>
        <w:rPr>
          <w:b/>
          <w:sz w:val="24"/>
        </w:rPr>
      </w:pPr>
    </w:p>
    <w:p w14:paraId="5AC159AC" w14:textId="77777777" w:rsidR="008E6ADA" w:rsidRDefault="00000000">
      <w:pPr>
        <w:pStyle w:val="ListParagraph"/>
        <w:numPr>
          <w:ilvl w:val="1"/>
          <w:numId w:val="63"/>
        </w:numPr>
        <w:tabs>
          <w:tab w:val="left" w:pos="1741"/>
        </w:tabs>
        <w:ind w:right="658"/>
        <w:jc w:val="both"/>
        <w:rPr>
          <w:sz w:val="20"/>
        </w:rPr>
      </w:pPr>
      <w:r>
        <w:rPr>
          <w:sz w:val="20"/>
        </w:rPr>
        <w:t>Subject to any increase, decrease, deduction, reduction or set-off that may be made under the Contract, the Owner shall pay the Contractor at the times and in the manner that is set out or referred to in the</w:t>
      </w:r>
      <w:r>
        <w:rPr>
          <w:spacing w:val="-4"/>
          <w:sz w:val="20"/>
        </w:rPr>
        <w:t xml:space="preserve"> </w:t>
      </w:r>
      <w:r>
        <w:rPr>
          <w:sz w:val="20"/>
        </w:rPr>
        <w:t>Agreement:</w:t>
      </w:r>
    </w:p>
    <w:p w14:paraId="469A06A2" w14:textId="77777777" w:rsidR="008E6ADA" w:rsidRDefault="008E6ADA">
      <w:pPr>
        <w:pStyle w:val="BodyText"/>
        <w:spacing w:before="8"/>
        <w:rPr>
          <w:sz w:val="11"/>
        </w:rPr>
      </w:pPr>
    </w:p>
    <w:p w14:paraId="1DFD44F4" w14:textId="77777777" w:rsidR="008E6ADA" w:rsidRDefault="00000000">
      <w:pPr>
        <w:pStyle w:val="ListParagraph"/>
        <w:numPr>
          <w:ilvl w:val="2"/>
          <w:numId w:val="63"/>
        </w:numPr>
        <w:tabs>
          <w:tab w:val="left" w:pos="2732"/>
        </w:tabs>
        <w:spacing w:before="93" w:line="242" w:lineRule="auto"/>
        <w:ind w:right="659"/>
        <w:jc w:val="both"/>
        <w:rPr>
          <w:sz w:val="20"/>
        </w:rPr>
      </w:pPr>
      <w:r>
        <w:rPr>
          <w:sz w:val="20"/>
        </w:rPr>
        <w:t xml:space="preserve">The sum of </w:t>
      </w:r>
      <w:r>
        <w:rPr>
          <w:b/>
          <w:sz w:val="20"/>
        </w:rPr>
        <w:t>$</w:t>
      </w:r>
      <w:r>
        <w:rPr>
          <w:color w:val="808080"/>
          <w:sz w:val="20"/>
          <w:shd w:val="clear" w:color="auto" w:fill="FFFF00"/>
        </w:rPr>
        <w:t>click here to enter text</w:t>
      </w:r>
      <w:r>
        <w:rPr>
          <w:color w:val="808080"/>
          <w:sz w:val="20"/>
        </w:rPr>
        <w:t xml:space="preserve"> </w:t>
      </w:r>
      <w:r>
        <w:rPr>
          <w:sz w:val="20"/>
        </w:rPr>
        <w:t>in consideration for the performance of the Work or the part thereof that is subject to a Fixed Price</w:t>
      </w:r>
      <w:r>
        <w:rPr>
          <w:spacing w:val="-14"/>
          <w:sz w:val="20"/>
        </w:rPr>
        <w:t xml:space="preserve"> </w:t>
      </w:r>
      <w:r>
        <w:rPr>
          <w:sz w:val="20"/>
        </w:rPr>
        <w:t>Arrangement.</w:t>
      </w:r>
    </w:p>
    <w:p w14:paraId="184AFECA" w14:textId="77777777" w:rsidR="008E6ADA" w:rsidRDefault="008E6ADA">
      <w:pPr>
        <w:pStyle w:val="BodyText"/>
        <w:spacing w:before="10"/>
        <w:rPr>
          <w:sz w:val="19"/>
        </w:rPr>
      </w:pPr>
    </w:p>
    <w:p w14:paraId="101D3D10" w14:textId="77777777" w:rsidR="008E6ADA" w:rsidRDefault="00000000">
      <w:pPr>
        <w:pStyle w:val="ListParagraph"/>
        <w:numPr>
          <w:ilvl w:val="2"/>
          <w:numId w:val="63"/>
        </w:numPr>
        <w:tabs>
          <w:tab w:val="left" w:pos="2732"/>
        </w:tabs>
        <w:ind w:right="657"/>
        <w:jc w:val="both"/>
        <w:rPr>
          <w:sz w:val="20"/>
        </w:rPr>
      </w:pPr>
      <w:r>
        <w:rPr>
          <w:sz w:val="20"/>
        </w:rPr>
        <w:t xml:space="preserve">A sum that is equal to the aggregate of the products of the number of units of measurement of each class of </w:t>
      </w:r>
      <w:proofErr w:type="spellStart"/>
      <w:r>
        <w:rPr>
          <w:sz w:val="20"/>
        </w:rPr>
        <w:t>labour</w:t>
      </w:r>
      <w:proofErr w:type="spellEnd"/>
      <w:r>
        <w:rPr>
          <w:sz w:val="20"/>
        </w:rPr>
        <w:t xml:space="preserve">, plant and material that is set out in a Final Certificate of Measurement referred to in GC43.6 multiplied in each case by the appropriate unit price that is set out in the Unit Price Table “Appendix D” in consideration for the performance of the work or the part thereof that </w:t>
      </w:r>
      <w:r>
        <w:rPr>
          <w:spacing w:val="3"/>
          <w:sz w:val="20"/>
        </w:rPr>
        <w:t xml:space="preserve">is </w:t>
      </w:r>
      <w:r>
        <w:rPr>
          <w:sz w:val="20"/>
        </w:rPr>
        <w:t>subject to a Unit Price</w:t>
      </w:r>
      <w:r>
        <w:rPr>
          <w:spacing w:val="-4"/>
          <w:sz w:val="20"/>
        </w:rPr>
        <w:t xml:space="preserve"> </w:t>
      </w:r>
      <w:r>
        <w:rPr>
          <w:sz w:val="20"/>
        </w:rPr>
        <w:t>Arrangement.</w:t>
      </w:r>
    </w:p>
    <w:p w14:paraId="4CBC52B2" w14:textId="77777777" w:rsidR="008E6ADA" w:rsidRDefault="008E6ADA">
      <w:pPr>
        <w:pStyle w:val="BodyText"/>
        <w:spacing w:before="10"/>
        <w:rPr>
          <w:sz w:val="19"/>
        </w:rPr>
      </w:pPr>
    </w:p>
    <w:p w14:paraId="6FBD663B" w14:textId="77777777" w:rsidR="008E6ADA" w:rsidRDefault="00000000">
      <w:pPr>
        <w:pStyle w:val="ListParagraph"/>
        <w:numPr>
          <w:ilvl w:val="1"/>
          <w:numId w:val="63"/>
        </w:numPr>
        <w:tabs>
          <w:tab w:val="left" w:pos="1741"/>
        </w:tabs>
        <w:ind w:right="657"/>
        <w:jc w:val="both"/>
        <w:rPr>
          <w:sz w:val="20"/>
        </w:rPr>
      </w:pPr>
      <w:r>
        <w:rPr>
          <w:sz w:val="20"/>
        </w:rPr>
        <w:t xml:space="preserve">For the information and  guidance  of  the  Contractor  and  the  person  administering  the Contract on behalf of the Owner, but not so as to constitute a warranty, representation or undertaking of any nature by either party, it is estimated that the total amount payable by the Owner to the Contractor for the part of the Work to which a Unit Price Arrangement is applicable will not exceed </w:t>
      </w:r>
      <w:r>
        <w:rPr>
          <w:b/>
          <w:sz w:val="20"/>
        </w:rPr>
        <w:t>$</w:t>
      </w:r>
      <w:r>
        <w:rPr>
          <w:color w:val="808080"/>
          <w:sz w:val="20"/>
          <w:shd w:val="clear" w:color="auto" w:fill="FFFF00"/>
        </w:rPr>
        <w:t>click here to enter</w:t>
      </w:r>
      <w:r>
        <w:rPr>
          <w:color w:val="808080"/>
          <w:spacing w:val="-4"/>
          <w:sz w:val="20"/>
          <w:shd w:val="clear" w:color="auto" w:fill="FFFF00"/>
        </w:rPr>
        <w:t xml:space="preserve"> </w:t>
      </w:r>
      <w:r>
        <w:rPr>
          <w:color w:val="808080"/>
          <w:sz w:val="20"/>
          <w:shd w:val="clear" w:color="auto" w:fill="FFFF00"/>
        </w:rPr>
        <w:t>text</w:t>
      </w:r>
      <w:r>
        <w:rPr>
          <w:sz w:val="20"/>
        </w:rPr>
        <w:t>.</w:t>
      </w:r>
    </w:p>
    <w:p w14:paraId="5007D108" w14:textId="77777777" w:rsidR="008E6ADA" w:rsidRDefault="008E6ADA">
      <w:pPr>
        <w:pStyle w:val="BodyText"/>
      </w:pPr>
    </w:p>
    <w:p w14:paraId="56EAF373" w14:textId="77777777" w:rsidR="008E6ADA" w:rsidRDefault="00000000">
      <w:pPr>
        <w:pStyle w:val="ListParagraph"/>
        <w:numPr>
          <w:ilvl w:val="1"/>
          <w:numId w:val="63"/>
        </w:numPr>
        <w:tabs>
          <w:tab w:val="left" w:pos="1740"/>
          <w:tab w:val="left" w:pos="1741"/>
        </w:tabs>
        <w:ind w:hanging="721"/>
        <w:rPr>
          <w:sz w:val="20"/>
        </w:rPr>
      </w:pPr>
      <w:r>
        <w:rPr>
          <w:sz w:val="20"/>
        </w:rPr>
        <w:t>A3.1.1 is applicable only to a Fixed Price</w:t>
      </w:r>
      <w:r>
        <w:rPr>
          <w:spacing w:val="-1"/>
          <w:sz w:val="20"/>
        </w:rPr>
        <w:t xml:space="preserve"> </w:t>
      </w:r>
      <w:r>
        <w:rPr>
          <w:sz w:val="20"/>
        </w:rPr>
        <w:t>Arrangement.</w:t>
      </w:r>
    </w:p>
    <w:p w14:paraId="0E8A70ED" w14:textId="77777777" w:rsidR="008E6ADA" w:rsidRDefault="008E6ADA">
      <w:pPr>
        <w:pStyle w:val="BodyText"/>
        <w:spacing w:before="1"/>
      </w:pPr>
    </w:p>
    <w:p w14:paraId="701AE805" w14:textId="77777777" w:rsidR="008E6ADA" w:rsidRDefault="00000000">
      <w:pPr>
        <w:pStyle w:val="ListParagraph"/>
        <w:numPr>
          <w:ilvl w:val="1"/>
          <w:numId w:val="63"/>
        </w:numPr>
        <w:tabs>
          <w:tab w:val="left" w:pos="1740"/>
          <w:tab w:val="left" w:pos="1741"/>
        </w:tabs>
        <w:ind w:hanging="721"/>
        <w:rPr>
          <w:sz w:val="20"/>
        </w:rPr>
      </w:pPr>
      <w:r>
        <w:rPr>
          <w:sz w:val="20"/>
        </w:rPr>
        <w:t>A3.1.2 and A3.2 are applicable only to a Unit Price</w:t>
      </w:r>
      <w:r>
        <w:rPr>
          <w:spacing w:val="-6"/>
          <w:sz w:val="20"/>
        </w:rPr>
        <w:t xml:space="preserve"> </w:t>
      </w:r>
      <w:r>
        <w:rPr>
          <w:sz w:val="20"/>
        </w:rPr>
        <w:t>Arrangement.</w:t>
      </w:r>
    </w:p>
    <w:p w14:paraId="5344034C" w14:textId="77777777" w:rsidR="008E6ADA" w:rsidRDefault="008E6ADA">
      <w:pPr>
        <w:pStyle w:val="BodyText"/>
        <w:spacing w:before="10"/>
        <w:rPr>
          <w:sz w:val="19"/>
        </w:rPr>
      </w:pPr>
    </w:p>
    <w:p w14:paraId="733F61A2" w14:textId="77777777" w:rsidR="008E6ADA" w:rsidRDefault="00000000">
      <w:pPr>
        <w:tabs>
          <w:tab w:val="left" w:pos="1020"/>
        </w:tabs>
        <w:spacing w:before="1"/>
        <w:ind w:left="300"/>
        <w:rPr>
          <w:b/>
          <w:sz w:val="20"/>
        </w:rPr>
      </w:pPr>
      <w:bookmarkStart w:id="4" w:name="_bookmark4"/>
      <w:bookmarkEnd w:id="4"/>
      <w:r>
        <w:rPr>
          <w:b/>
          <w:sz w:val="20"/>
        </w:rPr>
        <w:t>A4.</w:t>
      </w:r>
      <w:r>
        <w:rPr>
          <w:b/>
          <w:sz w:val="20"/>
        </w:rPr>
        <w:tab/>
        <w:t>UNIT PRICE TABLE</w:t>
      </w:r>
    </w:p>
    <w:p w14:paraId="61917AB0" w14:textId="77777777" w:rsidR="008E6ADA" w:rsidRDefault="008E6ADA">
      <w:pPr>
        <w:pStyle w:val="BodyText"/>
        <w:rPr>
          <w:b/>
        </w:rPr>
      </w:pPr>
    </w:p>
    <w:p w14:paraId="251C8F13" w14:textId="77777777" w:rsidR="008E6ADA" w:rsidRDefault="00000000">
      <w:pPr>
        <w:pStyle w:val="ListParagraph"/>
        <w:numPr>
          <w:ilvl w:val="1"/>
          <w:numId w:val="62"/>
        </w:numPr>
        <w:tabs>
          <w:tab w:val="left" w:pos="1740"/>
          <w:tab w:val="left" w:pos="1741"/>
        </w:tabs>
        <w:ind w:right="897"/>
        <w:rPr>
          <w:sz w:val="20"/>
        </w:rPr>
      </w:pPr>
      <w:r>
        <w:rPr>
          <w:sz w:val="20"/>
        </w:rPr>
        <w:t>The Owner and the Contractor agrees that Appendix "D" of the Tender is the Unit</w:t>
      </w:r>
      <w:r>
        <w:rPr>
          <w:spacing w:val="-30"/>
          <w:sz w:val="20"/>
        </w:rPr>
        <w:t xml:space="preserve"> </w:t>
      </w:r>
      <w:r>
        <w:rPr>
          <w:sz w:val="20"/>
        </w:rPr>
        <w:t>Price Table for the purposes of the</w:t>
      </w:r>
      <w:r>
        <w:rPr>
          <w:spacing w:val="-2"/>
          <w:sz w:val="20"/>
        </w:rPr>
        <w:t xml:space="preserve"> </w:t>
      </w:r>
      <w:r>
        <w:rPr>
          <w:sz w:val="20"/>
        </w:rPr>
        <w:t>Contract.</w:t>
      </w:r>
    </w:p>
    <w:p w14:paraId="53A99D46" w14:textId="77777777" w:rsidR="008E6ADA" w:rsidRDefault="008E6ADA">
      <w:pPr>
        <w:pStyle w:val="BodyText"/>
        <w:spacing w:before="2"/>
      </w:pPr>
    </w:p>
    <w:p w14:paraId="2D036A50" w14:textId="77777777" w:rsidR="008E6ADA" w:rsidRDefault="00000000">
      <w:pPr>
        <w:pStyle w:val="ListParagraph"/>
        <w:numPr>
          <w:ilvl w:val="1"/>
          <w:numId w:val="62"/>
        </w:numPr>
        <w:tabs>
          <w:tab w:val="left" w:pos="1740"/>
          <w:tab w:val="left" w:pos="1741"/>
        </w:tabs>
        <w:ind w:right="679"/>
        <w:rPr>
          <w:sz w:val="20"/>
        </w:rPr>
      </w:pPr>
      <w:r>
        <w:rPr>
          <w:sz w:val="20"/>
        </w:rPr>
        <w:t>The Unit Price Table that is set out in A4.1 designates the part of the work to which a</w:t>
      </w:r>
      <w:r>
        <w:rPr>
          <w:spacing w:val="-26"/>
          <w:sz w:val="20"/>
        </w:rPr>
        <w:t xml:space="preserve"> </w:t>
      </w:r>
      <w:r>
        <w:rPr>
          <w:sz w:val="20"/>
        </w:rPr>
        <w:t>Unit Price Arrangement is</w:t>
      </w:r>
      <w:r>
        <w:rPr>
          <w:spacing w:val="-1"/>
          <w:sz w:val="20"/>
        </w:rPr>
        <w:t xml:space="preserve"> </w:t>
      </w:r>
      <w:r>
        <w:rPr>
          <w:sz w:val="20"/>
        </w:rPr>
        <w:t>applicable.</w:t>
      </w:r>
    </w:p>
    <w:p w14:paraId="77123768" w14:textId="77777777" w:rsidR="008E6ADA" w:rsidRDefault="008E6ADA">
      <w:pPr>
        <w:pStyle w:val="BodyText"/>
        <w:spacing w:before="10"/>
        <w:rPr>
          <w:sz w:val="19"/>
        </w:rPr>
      </w:pPr>
    </w:p>
    <w:p w14:paraId="10E48167" w14:textId="77777777" w:rsidR="008E6ADA" w:rsidRDefault="00000000">
      <w:pPr>
        <w:pStyle w:val="ListParagraph"/>
        <w:numPr>
          <w:ilvl w:val="1"/>
          <w:numId w:val="62"/>
        </w:numPr>
        <w:tabs>
          <w:tab w:val="left" w:pos="1740"/>
          <w:tab w:val="left" w:pos="1741"/>
        </w:tabs>
        <w:ind w:right="924"/>
        <w:rPr>
          <w:sz w:val="20"/>
        </w:rPr>
      </w:pPr>
      <w:r>
        <w:rPr>
          <w:sz w:val="20"/>
        </w:rPr>
        <w:t>The part of the Work that is not designated in the Unit Price Table referred to in A4.2</w:t>
      </w:r>
      <w:r>
        <w:rPr>
          <w:spacing w:val="-22"/>
          <w:sz w:val="20"/>
        </w:rPr>
        <w:t xml:space="preserve"> </w:t>
      </w:r>
      <w:r>
        <w:rPr>
          <w:sz w:val="20"/>
        </w:rPr>
        <w:t>is the part of the Work to which a Fixed Price Arrangement is</w:t>
      </w:r>
      <w:r>
        <w:rPr>
          <w:spacing w:val="-10"/>
          <w:sz w:val="20"/>
        </w:rPr>
        <w:t xml:space="preserve"> </w:t>
      </w:r>
      <w:r>
        <w:rPr>
          <w:sz w:val="20"/>
        </w:rPr>
        <w:t>applicable.</w:t>
      </w:r>
    </w:p>
    <w:p w14:paraId="29450032" w14:textId="77777777" w:rsidR="008E6ADA" w:rsidRDefault="008E6ADA">
      <w:pPr>
        <w:pStyle w:val="BodyText"/>
        <w:spacing w:before="10"/>
        <w:rPr>
          <w:sz w:val="19"/>
        </w:rPr>
      </w:pPr>
    </w:p>
    <w:p w14:paraId="57254558" w14:textId="77777777" w:rsidR="008E6ADA" w:rsidRDefault="00000000">
      <w:pPr>
        <w:tabs>
          <w:tab w:val="left" w:pos="1020"/>
        </w:tabs>
        <w:ind w:left="300"/>
        <w:rPr>
          <w:b/>
          <w:sz w:val="20"/>
        </w:rPr>
      </w:pPr>
      <w:bookmarkStart w:id="5" w:name="_bookmark5"/>
      <w:bookmarkEnd w:id="5"/>
      <w:r>
        <w:rPr>
          <w:b/>
          <w:sz w:val="20"/>
        </w:rPr>
        <w:t>A5.</w:t>
      </w:r>
      <w:r>
        <w:rPr>
          <w:b/>
          <w:sz w:val="20"/>
        </w:rPr>
        <w:tab/>
        <w:t>FINANCIAL ADMINISTRATION ACT, S.N.W.T. 2015, c. 13 – Section</w:t>
      </w:r>
      <w:r>
        <w:rPr>
          <w:b/>
          <w:spacing w:val="4"/>
          <w:sz w:val="20"/>
        </w:rPr>
        <w:t xml:space="preserve"> </w:t>
      </w:r>
      <w:r>
        <w:rPr>
          <w:b/>
          <w:sz w:val="20"/>
        </w:rPr>
        <w:t>97</w:t>
      </w:r>
    </w:p>
    <w:p w14:paraId="4BE2303D" w14:textId="77777777" w:rsidR="008E6ADA" w:rsidRDefault="008E6ADA">
      <w:pPr>
        <w:pStyle w:val="BodyText"/>
        <w:spacing w:before="1"/>
        <w:rPr>
          <w:b/>
        </w:rPr>
      </w:pPr>
    </w:p>
    <w:p w14:paraId="3F6163E2" w14:textId="77777777" w:rsidR="008E6ADA" w:rsidRDefault="00000000">
      <w:pPr>
        <w:pStyle w:val="BodyText"/>
        <w:ind w:left="1020"/>
        <w:jc w:val="both"/>
      </w:pPr>
      <w:r>
        <w:t>The attention of the Contractor is drawn to the following statutory provision:</w:t>
      </w:r>
    </w:p>
    <w:p w14:paraId="1641B922" w14:textId="77777777" w:rsidR="008E6ADA" w:rsidRDefault="008E6ADA">
      <w:pPr>
        <w:pStyle w:val="BodyText"/>
        <w:spacing w:before="2"/>
      </w:pPr>
    </w:p>
    <w:p w14:paraId="726813A2" w14:textId="77777777" w:rsidR="008E6ADA" w:rsidRDefault="00000000">
      <w:pPr>
        <w:pStyle w:val="BodyText"/>
        <w:ind w:left="1020" w:right="657"/>
        <w:jc w:val="both"/>
      </w:pPr>
      <w:r>
        <w:t>"It is a condition of every contract and other agreement made by or on behalf of Government requiring an expenditure that an expenditure pursuant to the contract or agreement will be incurred only if there is a sufficient uncommitted balance in the appropriation for the department for the Government fiscal year in which the expenditure is required under the contract or agreement"</w:t>
      </w:r>
    </w:p>
    <w:p w14:paraId="1DC6163B" w14:textId="77777777" w:rsidR="008E6ADA" w:rsidRDefault="008E6ADA">
      <w:pPr>
        <w:jc w:val="both"/>
        <w:sectPr w:rsidR="008E6ADA">
          <w:pgSz w:w="12240" w:h="15840"/>
          <w:pgMar w:top="1340" w:right="780" w:bottom="980" w:left="1140" w:header="580" w:footer="784" w:gutter="0"/>
          <w:cols w:space="720"/>
        </w:sectPr>
      </w:pPr>
    </w:p>
    <w:p w14:paraId="534F89F5" w14:textId="77777777" w:rsidR="008E6ADA" w:rsidRDefault="00000000">
      <w:pPr>
        <w:spacing w:before="87"/>
        <w:ind w:left="300"/>
        <w:rPr>
          <w:sz w:val="20"/>
        </w:rPr>
      </w:pPr>
      <w:r>
        <w:rPr>
          <w:b/>
          <w:sz w:val="20"/>
        </w:rPr>
        <w:lastRenderedPageBreak/>
        <w:t xml:space="preserve">SIGNED, SEALED AND DELIVERED </w:t>
      </w:r>
      <w:r>
        <w:rPr>
          <w:sz w:val="20"/>
        </w:rPr>
        <w:t>in the presence of:</w:t>
      </w:r>
    </w:p>
    <w:p w14:paraId="2D6C6282" w14:textId="77777777" w:rsidR="008E6ADA" w:rsidRDefault="00000000">
      <w:pPr>
        <w:tabs>
          <w:tab w:val="left" w:pos="1740"/>
        </w:tabs>
        <w:spacing w:before="2" w:line="460" w:lineRule="atLeast"/>
        <w:ind w:left="300" w:right="6942"/>
        <w:rPr>
          <w:sz w:val="20"/>
        </w:rPr>
      </w:pPr>
      <w:r>
        <w:pict w14:anchorId="4C118898">
          <v:shapetype id="_x0000_t202" coordsize="21600,21600" o:spt="202" path="m,l,21600r21600,l21600,xe">
            <v:stroke joinstyle="miter"/>
            <v:path gradientshapeok="t" o:connecttype="rect"/>
          </v:shapetype>
          <v:shape id="_x0000_s2090" type="#_x0000_t202" style="position:absolute;left:0;text-align:left;margin-left:348.4pt;margin-top:11.1pt;width:191.15pt;height:153.1pt;z-index:15736832;mso-position-horizontal-relative:page" filled="f" strokecolor="#d9d9d9">
            <v:textbox inset="0,0,0,0">
              <w:txbxContent>
                <w:p w14:paraId="1593636B" w14:textId="77777777" w:rsidR="008E6ADA" w:rsidRDefault="00000000">
                  <w:pPr>
                    <w:spacing w:before="70"/>
                    <w:ind w:left="144"/>
                    <w:rPr>
                      <w:sz w:val="24"/>
                    </w:rPr>
                  </w:pPr>
                  <w:r>
                    <w:rPr>
                      <w:color w:val="808080"/>
                      <w:sz w:val="24"/>
                    </w:rPr>
                    <w:t>Seal</w:t>
                  </w:r>
                </w:p>
              </w:txbxContent>
            </v:textbox>
            <w10:wrap anchorx="page"/>
          </v:shape>
        </w:pict>
      </w:r>
      <w:r>
        <w:rPr>
          <w:b/>
          <w:sz w:val="20"/>
        </w:rPr>
        <w:t>Contractor:</w:t>
      </w:r>
      <w:r>
        <w:rPr>
          <w:b/>
          <w:sz w:val="20"/>
        </w:rPr>
        <w:tab/>
      </w:r>
      <w:r>
        <w:rPr>
          <w:color w:val="808080"/>
          <w:sz w:val="20"/>
        </w:rPr>
        <w:t>[</w:t>
      </w:r>
      <w:r>
        <w:rPr>
          <w:color w:val="808080"/>
          <w:sz w:val="20"/>
          <w:shd w:val="clear" w:color="auto" w:fill="FFFF00"/>
        </w:rPr>
        <w:t>Contractor Name</w:t>
      </w:r>
      <w:r>
        <w:rPr>
          <w:color w:val="808080"/>
          <w:sz w:val="20"/>
        </w:rPr>
        <w:t xml:space="preserve">] </w:t>
      </w:r>
      <w:r>
        <w:rPr>
          <w:color w:val="808080"/>
          <w:sz w:val="20"/>
          <w:shd w:val="clear" w:color="auto" w:fill="FFFF00"/>
        </w:rPr>
        <w:t>Click here to enter text</w:t>
      </w:r>
    </w:p>
    <w:p w14:paraId="320BDB49" w14:textId="77777777" w:rsidR="008E6ADA" w:rsidRDefault="00000000">
      <w:pPr>
        <w:pStyle w:val="BodyText"/>
        <w:spacing w:before="1"/>
        <w:ind w:left="300" w:right="8015"/>
      </w:pPr>
      <w:r>
        <w:rPr>
          <w:color w:val="808080"/>
          <w:shd w:val="clear" w:color="auto" w:fill="FFFF00"/>
        </w:rPr>
        <w:t xml:space="preserve">Click here to enter </w:t>
      </w:r>
      <w:r>
        <w:rPr>
          <w:color w:val="808080"/>
          <w:spacing w:val="-4"/>
          <w:shd w:val="clear" w:color="auto" w:fill="FFFF00"/>
        </w:rPr>
        <w:t>text</w:t>
      </w:r>
      <w:r>
        <w:rPr>
          <w:color w:val="808080"/>
          <w:spacing w:val="-4"/>
        </w:rPr>
        <w:t xml:space="preserve"> </w:t>
      </w:r>
      <w:r>
        <w:rPr>
          <w:color w:val="808080"/>
          <w:shd w:val="clear" w:color="auto" w:fill="FFFF00"/>
        </w:rPr>
        <w:t>Click here to enter</w:t>
      </w:r>
      <w:r>
        <w:rPr>
          <w:color w:val="808080"/>
          <w:spacing w:val="-4"/>
          <w:shd w:val="clear" w:color="auto" w:fill="FFFF00"/>
        </w:rPr>
        <w:t xml:space="preserve"> text</w:t>
      </w:r>
    </w:p>
    <w:p w14:paraId="0BE852FE" w14:textId="77777777" w:rsidR="008E6ADA" w:rsidRDefault="008E6ADA">
      <w:pPr>
        <w:pStyle w:val="BodyText"/>
        <w:rPr>
          <w:sz w:val="12"/>
        </w:rPr>
      </w:pPr>
    </w:p>
    <w:p w14:paraId="6AC49B16" w14:textId="77777777" w:rsidR="008E6ADA" w:rsidRDefault="00000000">
      <w:pPr>
        <w:pStyle w:val="BodyText"/>
        <w:tabs>
          <w:tab w:val="left" w:pos="2460"/>
        </w:tabs>
        <w:spacing w:before="93"/>
        <w:ind w:left="300" w:right="5859"/>
        <w:jc w:val="both"/>
      </w:pPr>
      <w:r>
        <w:t xml:space="preserve">Facsimile Number: </w:t>
      </w:r>
      <w:r>
        <w:rPr>
          <w:color w:val="808080"/>
          <w:shd w:val="clear" w:color="auto" w:fill="FFFF00"/>
        </w:rPr>
        <w:t>Click here to enter text</w:t>
      </w:r>
      <w:r>
        <w:rPr>
          <w:color w:val="808080"/>
        </w:rPr>
        <w:t xml:space="preserve"> </w:t>
      </w:r>
      <w:r>
        <w:t>Phone</w:t>
      </w:r>
      <w:r>
        <w:rPr>
          <w:spacing w:val="-2"/>
        </w:rPr>
        <w:t xml:space="preserve"> </w:t>
      </w:r>
      <w:r>
        <w:t>Number:</w:t>
      </w:r>
      <w:r>
        <w:tab/>
      </w:r>
      <w:r>
        <w:rPr>
          <w:color w:val="808080"/>
          <w:shd w:val="clear" w:color="auto" w:fill="FFFF00"/>
        </w:rPr>
        <w:t xml:space="preserve">Click here to enter </w:t>
      </w:r>
      <w:r>
        <w:rPr>
          <w:color w:val="808080"/>
          <w:spacing w:val="-4"/>
          <w:shd w:val="clear" w:color="auto" w:fill="FFFF00"/>
        </w:rPr>
        <w:t>text</w:t>
      </w:r>
      <w:r>
        <w:rPr>
          <w:color w:val="808080"/>
          <w:spacing w:val="-4"/>
        </w:rPr>
        <w:t xml:space="preserve"> </w:t>
      </w:r>
      <w:r>
        <w:t>Email</w:t>
      </w:r>
      <w:r>
        <w:rPr>
          <w:spacing w:val="-3"/>
        </w:rPr>
        <w:t xml:space="preserve"> </w:t>
      </w:r>
      <w:r>
        <w:t>Address:</w:t>
      </w:r>
      <w:r>
        <w:tab/>
      </w:r>
      <w:r>
        <w:rPr>
          <w:color w:val="808080"/>
          <w:shd w:val="clear" w:color="auto" w:fill="FFFF00"/>
        </w:rPr>
        <w:t>Click here to enter</w:t>
      </w:r>
      <w:r>
        <w:rPr>
          <w:color w:val="808080"/>
          <w:spacing w:val="-4"/>
          <w:shd w:val="clear" w:color="auto" w:fill="FFFF00"/>
        </w:rPr>
        <w:t xml:space="preserve"> text</w:t>
      </w:r>
    </w:p>
    <w:p w14:paraId="137E7968" w14:textId="77777777" w:rsidR="008E6ADA" w:rsidRDefault="008E6ADA">
      <w:pPr>
        <w:pStyle w:val="BodyText"/>
      </w:pPr>
    </w:p>
    <w:p w14:paraId="76043929" w14:textId="77777777" w:rsidR="008E6ADA" w:rsidRDefault="008E6ADA">
      <w:pPr>
        <w:pStyle w:val="BodyText"/>
      </w:pPr>
    </w:p>
    <w:p w14:paraId="1B11C472" w14:textId="77777777" w:rsidR="008E6ADA" w:rsidRDefault="00000000">
      <w:pPr>
        <w:pStyle w:val="BodyText"/>
        <w:spacing w:before="10"/>
        <w:rPr>
          <w:sz w:val="16"/>
        </w:rPr>
      </w:pPr>
      <w:r>
        <w:pict w14:anchorId="57B2023D">
          <v:rect id="_x0000_s2089" style="position:absolute;margin-left:70.6pt;margin-top:11.65pt;width:214.45pt;height:.5pt;z-index:-15728640;mso-wrap-distance-left:0;mso-wrap-distance-right:0;mso-position-horizontal-relative:page" fillcolor="black" stroked="f">
            <w10:wrap type="topAndBottom" anchorx="page"/>
          </v:rect>
        </w:pict>
      </w:r>
    </w:p>
    <w:p w14:paraId="13AA0848" w14:textId="77777777" w:rsidR="008E6ADA" w:rsidRDefault="00000000">
      <w:pPr>
        <w:pStyle w:val="BodyText"/>
        <w:ind w:left="300"/>
      </w:pPr>
      <w:r>
        <w:t>Signature</w:t>
      </w:r>
    </w:p>
    <w:p w14:paraId="7D0C74D7" w14:textId="77777777" w:rsidR="008E6ADA" w:rsidRDefault="008E6ADA">
      <w:pPr>
        <w:pStyle w:val="BodyText"/>
      </w:pPr>
    </w:p>
    <w:p w14:paraId="61EB4F45" w14:textId="77777777" w:rsidR="008E6ADA" w:rsidRDefault="00000000">
      <w:pPr>
        <w:pStyle w:val="BodyText"/>
        <w:spacing w:before="1"/>
        <w:rPr>
          <w:sz w:val="15"/>
        </w:rPr>
      </w:pPr>
      <w:r>
        <w:pict w14:anchorId="630CC1E3">
          <v:shape id="_x0000_s2088" style="position:absolute;margin-left:1in;margin-top:11pt;width:205.5pt;height:.1pt;z-index:-15728128;mso-wrap-distance-left:0;mso-wrap-distance-right:0;mso-position-horizontal-relative:page" coordorigin="1440,220" coordsize="4110,0" path="m1440,220r4110,e" filled="f" strokeweight=".22136mm">
            <v:path arrowok="t"/>
            <w10:wrap type="topAndBottom" anchorx="page"/>
          </v:shape>
        </w:pict>
      </w:r>
      <w:r>
        <w:pict w14:anchorId="7B771899">
          <v:shape id="_x0000_s2087" style="position:absolute;margin-left:360.05pt;margin-top:11pt;width:177.7pt;height:.1pt;z-index:-15727616;mso-wrap-distance-left:0;mso-wrap-distance-right:0;mso-position-horizontal-relative:page" coordorigin="7201,220" coordsize="3554,0" path="m7201,220r3554,e" filled="f" strokeweight=".22136mm">
            <v:path arrowok="t"/>
            <w10:wrap type="topAndBottom" anchorx="page"/>
          </v:shape>
        </w:pict>
      </w:r>
    </w:p>
    <w:p w14:paraId="1B4CEAF4" w14:textId="77777777" w:rsidR="008E6ADA" w:rsidRDefault="00000000">
      <w:pPr>
        <w:pStyle w:val="BodyText"/>
        <w:tabs>
          <w:tab w:val="left" w:pos="6061"/>
        </w:tabs>
        <w:spacing w:line="203" w:lineRule="exact"/>
        <w:ind w:left="300"/>
      </w:pPr>
      <w:r>
        <w:t>Name</w:t>
      </w:r>
      <w:r>
        <w:tab/>
        <w:t>Date</w:t>
      </w:r>
    </w:p>
    <w:p w14:paraId="70DE40CB" w14:textId="77777777" w:rsidR="008E6ADA" w:rsidRDefault="008E6ADA">
      <w:pPr>
        <w:pStyle w:val="BodyText"/>
      </w:pPr>
    </w:p>
    <w:p w14:paraId="1968A7C1" w14:textId="77777777" w:rsidR="008E6ADA" w:rsidRDefault="00000000">
      <w:pPr>
        <w:pStyle w:val="BodyText"/>
        <w:rPr>
          <w:sz w:val="15"/>
        </w:rPr>
      </w:pPr>
      <w:r>
        <w:pict w14:anchorId="22F79E72">
          <v:shape id="_x0000_s2086" style="position:absolute;margin-left:1in;margin-top:10.95pt;width:205.5pt;height:.1pt;z-index:-15727104;mso-wrap-distance-left:0;mso-wrap-distance-right:0;mso-position-horizontal-relative:page" coordorigin="1440,219" coordsize="4110,0" path="m1440,219r4110,e" filled="f" strokeweight=".22136mm">
            <v:path arrowok="t"/>
            <w10:wrap type="topAndBottom" anchorx="page"/>
          </v:shape>
        </w:pict>
      </w:r>
    </w:p>
    <w:p w14:paraId="5EF86244" w14:textId="77777777" w:rsidR="008E6ADA" w:rsidRDefault="00000000">
      <w:pPr>
        <w:pStyle w:val="BodyText"/>
        <w:spacing w:line="203" w:lineRule="exact"/>
        <w:ind w:left="300"/>
      </w:pPr>
      <w:r>
        <w:t>Title</w:t>
      </w:r>
    </w:p>
    <w:p w14:paraId="79DEABA8" w14:textId="77777777" w:rsidR="008E6ADA" w:rsidRDefault="008E6ADA" w:rsidP="008B6836">
      <w:pPr>
        <w:pStyle w:val="BodyText"/>
        <w:jc w:val="center"/>
      </w:pPr>
    </w:p>
    <w:p w14:paraId="6E6C4DE1" w14:textId="77777777" w:rsidR="008E6ADA" w:rsidRDefault="00000000">
      <w:pPr>
        <w:pStyle w:val="BodyText"/>
        <w:spacing w:before="3"/>
        <w:rPr>
          <w:sz w:val="15"/>
        </w:rPr>
      </w:pPr>
      <w:r>
        <w:pict w14:anchorId="10862E72">
          <v:shape id="_x0000_s2085" style="position:absolute;margin-left:1in;margin-top:11.1pt;width:205.5pt;height:.1pt;z-index:-15726592;mso-wrap-distance-left:0;mso-wrap-distance-right:0;mso-position-horizontal-relative:page" coordorigin="1440,222" coordsize="4110,0" path="m1440,222r4110,e" filled="f" strokeweight=".22136mm">
            <v:path arrowok="t"/>
            <w10:wrap type="topAndBottom" anchorx="page"/>
          </v:shape>
        </w:pict>
      </w:r>
      <w:r>
        <w:pict w14:anchorId="06B07348">
          <v:shape id="_x0000_s2084" style="position:absolute;margin-left:360.05pt;margin-top:11.1pt;width:177.7pt;height:.1pt;z-index:-15726080;mso-wrap-distance-left:0;mso-wrap-distance-right:0;mso-position-horizontal-relative:page" coordorigin="7201,222" coordsize="3554,0" path="m7201,222r3554,e" filled="f" strokeweight=".22136mm">
            <v:path arrowok="t"/>
            <w10:wrap type="topAndBottom" anchorx="page"/>
          </v:shape>
        </w:pict>
      </w:r>
    </w:p>
    <w:p w14:paraId="4BF4A8B3" w14:textId="77777777" w:rsidR="008E6ADA" w:rsidRDefault="00000000">
      <w:pPr>
        <w:pStyle w:val="BodyText"/>
        <w:tabs>
          <w:tab w:val="left" w:pos="6061"/>
        </w:tabs>
        <w:spacing w:line="201" w:lineRule="exact"/>
        <w:ind w:left="300"/>
      </w:pPr>
      <w:r>
        <w:t>Signature</w:t>
      </w:r>
      <w:r>
        <w:tab/>
        <w:t>Witness</w:t>
      </w:r>
    </w:p>
    <w:p w14:paraId="03F8AD87" w14:textId="77777777" w:rsidR="008E6ADA" w:rsidRDefault="008E6ADA">
      <w:pPr>
        <w:pStyle w:val="BodyText"/>
      </w:pPr>
    </w:p>
    <w:p w14:paraId="7625C6FE" w14:textId="77777777" w:rsidR="008E6ADA" w:rsidRDefault="00000000">
      <w:pPr>
        <w:pStyle w:val="BodyText"/>
        <w:spacing w:before="3"/>
        <w:rPr>
          <w:sz w:val="15"/>
        </w:rPr>
      </w:pPr>
      <w:r>
        <w:pict w14:anchorId="3A43368C">
          <v:shape id="_x0000_s2083" style="position:absolute;margin-left:1in;margin-top:11.1pt;width:205.5pt;height:.1pt;z-index:-15725568;mso-wrap-distance-left:0;mso-wrap-distance-right:0;mso-position-horizontal-relative:page" coordorigin="1440,222" coordsize="4110,0" path="m1440,222r4110,e" filled="f" strokeweight=".22136mm">
            <v:path arrowok="t"/>
            <w10:wrap type="topAndBottom" anchorx="page"/>
          </v:shape>
        </w:pict>
      </w:r>
      <w:r>
        <w:pict w14:anchorId="3F9064D6">
          <v:shape id="_x0000_s2082" style="position:absolute;margin-left:360.05pt;margin-top:11.1pt;width:177.7pt;height:.1pt;z-index:-15725056;mso-wrap-distance-left:0;mso-wrap-distance-right:0;mso-position-horizontal-relative:page" coordorigin="7201,222" coordsize="3554,0" path="m7201,222r3554,e" filled="f" strokeweight=".22136mm">
            <v:path arrowok="t"/>
            <w10:wrap type="topAndBottom" anchorx="page"/>
          </v:shape>
        </w:pict>
      </w:r>
    </w:p>
    <w:p w14:paraId="224FEBE5" w14:textId="77777777" w:rsidR="008E6ADA" w:rsidRDefault="00000000">
      <w:pPr>
        <w:pStyle w:val="BodyText"/>
        <w:tabs>
          <w:tab w:val="left" w:pos="6061"/>
        </w:tabs>
        <w:spacing w:line="203" w:lineRule="exact"/>
        <w:ind w:left="300"/>
      </w:pPr>
      <w:r>
        <w:t>Name</w:t>
      </w:r>
      <w:r>
        <w:tab/>
      </w:r>
      <w:proofErr w:type="spellStart"/>
      <w:r>
        <w:t>Name</w:t>
      </w:r>
      <w:proofErr w:type="spellEnd"/>
    </w:p>
    <w:p w14:paraId="6F198023" w14:textId="77777777" w:rsidR="008E6ADA" w:rsidRDefault="008E6ADA">
      <w:pPr>
        <w:pStyle w:val="BodyText"/>
      </w:pPr>
    </w:p>
    <w:p w14:paraId="4055B7A6" w14:textId="77777777" w:rsidR="008E6ADA" w:rsidRDefault="00000000">
      <w:pPr>
        <w:pStyle w:val="BodyText"/>
        <w:spacing w:before="3"/>
        <w:rPr>
          <w:sz w:val="15"/>
        </w:rPr>
      </w:pPr>
      <w:r>
        <w:pict w14:anchorId="217946A0">
          <v:shape id="_x0000_s2081" style="position:absolute;margin-left:1in;margin-top:11.1pt;width:205.5pt;height:.1pt;z-index:-15724544;mso-wrap-distance-left:0;mso-wrap-distance-right:0;mso-position-horizontal-relative:page" coordorigin="1440,222" coordsize="4110,0" path="m1440,222r4110,e" filled="f" strokeweight=".22136mm">
            <v:path arrowok="t"/>
            <w10:wrap type="topAndBottom" anchorx="page"/>
          </v:shape>
        </w:pict>
      </w:r>
      <w:r>
        <w:pict w14:anchorId="44973CA5">
          <v:shape id="_x0000_s2080" style="position:absolute;margin-left:360.05pt;margin-top:11.1pt;width:177.9pt;height:.1pt;z-index:-15724032;mso-wrap-distance-left:0;mso-wrap-distance-right:0;mso-position-horizontal-relative:page" coordorigin="7201,222" coordsize="3558,0" o:spt="100" adj="0,,0" path="m7201,222r3000,m10204,222r555,e" filled="f" strokeweight=".22136mm">
            <v:stroke joinstyle="round"/>
            <v:formulas/>
            <v:path arrowok="t" o:connecttype="segments"/>
            <w10:wrap type="topAndBottom" anchorx="page"/>
          </v:shape>
        </w:pict>
      </w:r>
    </w:p>
    <w:p w14:paraId="33733BBD" w14:textId="77777777" w:rsidR="008E6ADA" w:rsidRDefault="00000000">
      <w:pPr>
        <w:pStyle w:val="BodyText"/>
        <w:tabs>
          <w:tab w:val="left" w:pos="6061"/>
        </w:tabs>
        <w:spacing w:line="201" w:lineRule="exact"/>
        <w:ind w:left="300"/>
      </w:pPr>
      <w:r>
        <w:t>Title</w:t>
      </w:r>
      <w:r>
        <w:tab/>
      </w:r>
      <w:proofErr w:type="spellStart"/>
      <w:r>
        <w:t>Title</w:t>
      </w:r>
      <w:proofErr w:type="spellEnd"/>
    </w:p>
    <w:p w14:paraId="66C792BB" w14:textId="77777777" w:rsidR="008E6ADA" w:rsidRDefault="008E6ADA">
      <w:pPr>
        <w:pStyle w:val="BodyText"/>
        <w:spacing w:before="10"/>
        <w:rPr>
          <w:sz w:val="19"/>
        </w:rPr>
      </w:pPr>
    </w:p>
    <w:p w14:paraId="1154FE4E" w14:textId="77777777" w:rsidR="008E6ADA" w:rsidRDefault="00000000">
      <w:pPr>
        <w:tabs>
          <w:tab w:val="left" w:pos="1740"/>
        </w:tabs>
        <w:ind w:left="300"/>
        <w:rPr>
          <w:b/>
          <w:sz w:val="20"/>
        </w:rPr>
      </w:pPr>
      <w:r>
        <w:rPr>
          <w:b/>
          <w:sz w:val="20"/>
        </w:rPr>
        <w:t>Owner:</w:t>
      </w:r>
      <w:r>
        <w:rPr>
          <w:b/>
          <w:sz w:val="20"/>
        </w:rPr>
        <w:tab/>
        <w:t>GOVERNMENT OF THE NORTHWEST</w:t>
      </w:r>
      <w:r>
        <w:rPr>
          <w:b/>
          <w:spacing w:val="-3"/>
          <w:sz w:val="20"/>
        </w:rPr>
        <w:t xml:space="preserve"> </w:t>
      </w:r>
      <w:r>
        <w:rPr>
          <w:b/>
          <w:sz w:val="20"/>
        </w:rPr>
        <w:t>TERRITORIES</w:t>
      </w:r>
    </w:p>
    <w:p w14:paraId="04ACBF2C" w14:textId="77777777" w:rsidR="008E6ADA" w:rsidRDefault="008E6ADA">
      <w:pPr>
        <w:pStyle w:val="BodyText"/>
        <w:spacing w:before="2"/>
        <w:rPr>
          <w:b/>
          <w:sz w:val="12"/>
        </w:rPr>
      </w:pPr>
    </w:p>
    <w:p w14:paraId="722E9D60" w14:textId="77777777" w:rsidR="008E6ADA" w:rsidRDefault="00000000">
      <w:pPr>
        <w:pStyle w:val="BodyText"/>
        <w:spacing w:before="93"/>
        <w:ind w:left="300" w:right="6243"/>
      </w:pPr>
      <w:r>
        <w:t xml:space="preserve">DEPARTMENT OF </w:t>
      </w:r>
      <w:r>
        <w:rPr>
          <w:color w:val="808080"/>
          <w:shd w:val="clear" w:color="auto" w:fill="FFFF00"/>
        </w:rPr>
        <w:t>Click here to enter</w:t>
      </w:r>
      <w:r>
        <w:rPr>
          <w:color w:val="808080"/>
          <w:spacing w:val="-11"/>
          <w:shd w:val="clear" w:color="auto" w:fill="FFFF00"/>
        </w:rPr>
        <w:t xml:space="preserve"> </w:t>
      </w:r>
      <w:r>
        <w:rPr>
          <w:color w:val="808080"/>
          <w:shd w:val="clear" w:color="auto" w:fill="FFFF00"/>
        </w:rPr>
        <w:t>text</w:t>
      </w:r>
      <w:r>
        <w:rPr>
          <w:color w:val="808080"/>
        </w:rPr>
        <w:t xml:space="preserve"> </w:t>
      </w:r>
      <w:r>
        <w:rPr>
          <w:color w:val="808080"/>
          <w:shd w:val="clear" w:color="auto" w:fill="FFFF00"/>
        </w:rPr>
        <w:t>Click here to enter text</w:t>
      </w:r>
    </w:p>
    <w:p w14:paraId="01585408" w14:textId="77777777" w:rsidR="008E6ADA" w:rsidRDefault="00000000">
      <w:pPr>
        <w:pStyle w:val="BodyText"/>
        <w:spacing w:line="228" w:lineRule="exact"/>
        <w:ind w:left="300"/>
      </w:pPr>
      <w:r>
        <w:rPr>
          <w:color w:val="808080"/>
          <w:shd w:val="clear" w:color="auto" w:fill="FFFF00"/>
        </w:rPr>
        <w:t>Click here to enter</w:t>
      </w:r>
      <w:r>
        <w:rPr>
          <w:color w:val="808080"/>
          <w:spacing w:val="-8"/>
          <w:shd w:val="clear" w:color="auto" w:fill="FFFF00"/>
        </w:rPr>
        <w:t xml:space="preserve"> </w:t>
      </w:r>
      <w:r>
        <w:rPr>
          <w:color w:val="808080"/>
          <w:shd w:val="clear" w:color="auto" w:fill="FFFF00"/>
        </w:rPr>
        <w:t>text</w:t>
      </w:r>
    </w:p>
    <w:p w14:paraId="349C569A" w14:textId="77777777" w:rsidR="008E6ADA" w:rsidRDefault="008E6ADA">
      <w:pPr>
        <w:pStyle w:val="BodyText"/>
        <w:rPr>
          <w:sz w:val="12"/>
        </w:rPr>
      </w:pPr>
    </w:p>
    <w:p w14:paraId="6CB3256A" w14:textId="77777777" w:rsidR="008E6ADA" w:rsidRDefault="00000000">
      <w:pPr>
        <w:pStyle w:val="BodyText"/>
        <w:tabs>
          <w:tab w:val="left" w:pos="2460"/>
        </w:tabs>
        <w:spacing w:before="93"/>
        <w:ind w:left="300" w:right="5857"/>
        <w:jc w:val="both"/>
      </w:pPr>
      <w:r>
        <w:t xml:space="preserve">Facsimile Number: </w:t>
      </w:r>
      <w:r>
        <w:rPr>
          <w:color w:val="808080"/>
          <w:shd w:val="clear" w:color="auto" w:fill="FFFF00"/>
        </w:rPr>
        <w:t>Click here to enter text</w:t>
      </w:r>
      <w:r>
        <w:rPr>
          <w:color w:val="808080"/>
        </w:rPr>
        <w:t xml:space="preserve"> </w:t>
      </w:r>
      <w:r>
        <w:t>Phone</w:t>
      </w:r>
      <w:r>
        <w:rPr>
          <w:spacing w:val="-2"/>
        </w:rPr>
        <w:t xml:space="preserve"> </w:t>
      </w:r>
      <w:r>
        <w:t>Number:</w:t>
      </w:r>
      <w:r>
        <w:tab/>
      </w:r>
      <w:r>
        <w:rPr>
          <w:color w:val="808080"/>
          <w:shd w:val="clear" w:color="auto" w:fill="FFFF00"/>
        </w:rPr>
        <w:t xml:space="preserve">Click here to enter </w:t>
      </w:r>
      <w:r>
        <w:rPr>
          <w:color w:val="808080"/>
          <w:spacing w:val="-4"/>
          <w:shd w:val="clear" w:color="auto" w:fill="FFFF00"/>
        </w:rPr>
        <w:t>text</w:t>
      </w:r>
      <w:r>
        <w:rPr>
          <w:color w:val="808080"/>
          <w:spacing w:val="-4"/>
        </w:rPr>
        <w:t xml:space="preserve"> </w:t>
      </w:r>
      <w:r>
        <w:t>Email</w:t>
      </w:r>
      <w:r>
        <w:rPr>
          <w:spacing w:val="-3"/>
        </w:rPr>
        <w:t xml:space="preserve"> </w:t>
      </w:r>
      <w:r>
        <w:t>Address:</w:t>
      </w:r>
      <w:r>
        <w:tab/>
      </w:r>
      <w:r>
        <w:rPr>
          <w:color w:val="808080"/>
          <w:shd w:val="clear" w:color="auto" w:fill="FFFF00"/>
        </w:rPr>
        <w:t>Click here to enter</w:t>
      </w:r>
      <w:r>
        <w:rPr>
          <w:color w:val="808080"/>
          <w:spacing w:val="-5"/>
          <w:shd w:val="clear" w:color="auto" w:fill="FFFF00"/>
        </w:rPr>
        <w:t xml:space="preserve"> </w:t>
      </w:r>
      <w:r>
        <w:rPr>
          <w:color w:val="808080"/>
          <w:spacing w:val="-3"/>
          <w:shd w:val="clear" w:color="auto" w:fill="FFFF00"/>
        </w:rPr>
        <w:t>text</w:t>
      </w:r>
    </w:p>
    <w:p w14:paraId="2FAF4630" w14:textId="77777777" w:rsidR="008E6ADA" w:rsidRDefault="008E6ADA">
      <w:pPr>
        <w:pStyle w:val="BodyText"/>
      </w:pPr>
    </w:p>
    <w:p w14:paraId="7224663E" w14:textId="77777777" w:rsidR="008E6ADA" w:rsidRDefault="008E6ADA">
      <w:pPr>
        <w:pStyle w:val="BodyText"/>
      </w:pPr>
    </w:p>
    <w:p w14:paraId="79734B4F" w14:textId="77777777" w:rsidR="008E6ADA" w:rsidRDefault="00000000">
      <w:pPr>
        <w:pStyle w:val="BodyText"/>
        <w:spacing w:before="2"/>
        <w:rPr>
          <w:sz w:val="15"/>
        </w:rPr>
      </w:pPr>
      <w:r>
        <w:pict w14:anchorId="78FE5B95">
          <v:shape id="_x0000_s2079" style="position:absolute;margin-left:1in;margin-top:11.05pt;width:205.5pt;height:.1pt;z-index:-15723520;mso-wrap-distance-left:0;mso-wrap-distance-right:0;mso-position-horizontal-relative:page" coordorigin="1440,221" coordsize="4110,0" path="m1440,221r4110,e" filled="f" strokeweight=".22136mm">
            <v:path arrowok="t"/>
            <w10:wrap type="topAndBottom" anchorx="page"/>
          </v:shape>
        </w:pict>
      </w:r>
      <w:r>
        <w:pict w14:anchorId="510C5492">
          <v:shape id="_x0000_s2078" style="position:absolute;margin-left:360.05pt;margin-top:11.05pt;width:177.7pt;height:.1pt;z-index:-15723008;mso-wrap-distance-left:0;mso-wrap-distance-right:0;mso-position-horizontal-relative:page" coordorigin="7201,221" coordsize="3554,0" path="m7201,221r3554,e" filled="f" strokeweight=".22136mm">
            <v:path arrowok="t"/>
            <w10:wrap type="topAndBottom" anchorx="page"/>
          </v:shape>
        </w:pict>
      </w:r>
    </w:p>
    <w:p w14:paraId="571D2064" w14:textId="77777777" w:rsidR="008E6ADA" w:rsidRDefault="00000000">
      <w:pPr>
        <w:pStyle w:val="BodyText"/>
        <w:tabs>
          <w:tab w:val="left" w:pos="6061"/>
        </w:tabs>
        <w:spacing w:line="203" w:lineRule="exact"/>
        <w:ind w:left="300"/>
      </w:pPr>
      <w:r>
        <w:t>Signature</w:t>
      </w:r>
      <w:r>
        <w:tab/>
        <w:t>Date</w:t>
      </w:r>
    </w:p>
    <w:p w14:paraId="13707E90" w14:textId="77777777" w:rsidR="008E6ADA" w:rsidRDefault="008E6ADA">
      <w:pPr>
        <w:pStyle w:val="BodyText"/>
      </w:pPr>
    </w:p>
    <w:p w14:paraId="5DB412CF" w14:textId="77777777" w:rsidR="008E6ADA" w:rsidRDefault="008E6ADA">
      <w:pPr>
        <w:pStyle w:val="BodyText"/>
      </w:pPr>
    </w:p>
    <w:p w14:paraId="60426763" w14:textId="77777777" w:rsidR="008E6ADA" w:rsidRDefault="00000000">
      <w:pPr>
        <w:pStyle w:val="BodyText"/>
        <w:spacing w:before="1"/>
        <w:rPr>
          <w:sz w:val="15"/>
        </w:rPr>
      </w:pPr>
      <w:r>
        <w:pict w14:anchorId="61153F2D">
          <v:shape id="_x0000_s2077" style="position:absolute;margin-left:1in;margin-top:11pt;width:205.5pt;height:.1pt;z-index:-15722496;mso-wrap-distance-left:0;mso-wrap-distance-right:0;mso-position-horizontal-relative:page" coordorigin="1440,220" coordsize="4110,0" path="m1440,220r4110,e" filled="f" strokeweight=".22136mm">
            <v:path arrowok="t"/>
            <w10:wrap type="topAndBottom" anchorx="page"/>
          </v:shape>
        </w:pict>
      </w:r>
      <w:r>
        <w:pict w14:anchorId="07258EE6">
          <v:shape id="_x0000_s2076" style="position:absolute;margin-left:360.05pt;margin-top:11pt;width:172.2pt;height:.1pt;z-index:-15721984;mso-wrap-distance-left:0;mso-wrap-distance-right:0;mso-position-horizontal-relative:page" coordorigin="7201,220" coordsize="3444,0" path="m7201,220r3444,e" filled="f" strokeweight=".22136mm">
            <v:path arrowok="t"/>
            <w10:wrap type="topAndBottom" anchorx="page"/>
          </v:shape>
        </w:pict>
      </w:r>
    </w:p>
    <w:p w14:paraId="6E853926" w14:textId="77777777" w:rsidR="008E6ADA" w:rsidRDefault="00000000">
      <w:pPr>
        <w:pStyle w:val="BodyText"/>
        <w:tabs>
          <w:tab w:val="left" w:pos="6061"/>
        </w:tabs>
        <w:spacing w:line="203" w:lineRule="exact"/>
        <w:ind w:left="300"/>
      </w:pPr>
      <w:r>
        <w:t>Name</w:t>
      </w:r>
      <w:r>
        <w:tab/>
        <w:t>Witness</w:t>
      </w:r>
    </w:p>
    <w:p w14:paraId="07EE4E22" w14:textId="77777777" w:rsidR="008E6ADA" w:rsidRDefault="008E6ADA">
      <w:pPr>
        <w:pStyle w:val="BodyText"/>
      </w:pPr>
    </w:p>
    <w:p w14:paraId="5C383468" w14:textId="77777777" w:rsidR="008E6ADA" w:rsidRDefault="008E6ADA">
      <w:pPr>
        <w:pStyle w:val="BodyText"/>
      </w:pPr>
    </w:p>
    <w:p w14:paraId="733F739D" w14:textId="77777777" w:rsidR="008E6ADA" w:rsidRDefault="00000000">
      <w:pPr>
        <w:pStyle w:val="BodyText"/>
        <w:spacing w:before="3"/>
        <w:rPr>
          <w:sz w:val="15"/>
        </w:rPr>
      </w:pPr>
      <w:r>
        <w:pict w14:anchorId="46E7B019">
          <v:shape id="_x0000_s2075" style="position:absolute;margin-left:1in;margin-top:11.1pt;width:205.5pt;height:.1pt;z-index:-15721472;mso-wrap-distance-left:0;mso-wrap-distance-right:0;mso-position-horizontal-relative:page" coordorigin="1440,222" coordsize="4110,0" path="m1440,222r4110,e" filled="f" strokeweight=".22136mm">
            <v:path arrowok="t"/>
            <w10:wrap type="topAndBottom" anchorx="page"/>
          </v:shape>
        </w:pict>
      </w:r>
      <w:r>
        <w:pict w14:anchorId="415B7ECE">
          <v:shape id="_x0000_s2074" style="position:absolute;margin-left:360.05pt;margin-top:11.1pt;width:172.2pt;height:.1pt;z-index:-15720960;mso-wrap-distance-left:0;mso-wrap-distance-right:0;mso-position-horizontal-relative:page" coordorigin="7201,222" coordsize="3444,0" path="m7201,222r3444,e" filled="f" strokeweight=".22136mm">
            <v:path arrowok="t"/>
            <w10:wrap type="topAndBottom" anchorx="page"/>
          </v:shape>
        </w:pict>
      </w:r>
    </w:p>
    <w:p w14:paraId="64433536" w14:textId="77777777" w:rsidR="008E6ADA" w:rsidRDefault="00000000">
      <w:pPr>
        <w:pStyle w:val="BodyText"/>
        <w:tabs>
          <w:tab w:val="left" w:pos="6061"/>
        </w:tabs>
        <w:spacing w:line="203" w:lineRule="exact"/>
        <w:ind w:left="300"/>
      </w:pPr>
      <w:r>
        <w:t>Title</w:t>
      </w:r>
      <w:r>
        <w:tab/>
      </w:r>
      <w:proofErr w:type="spellStart"/>
      <w:r>
        <w:t>Title</w:t>
      </w:r>
      <w:proofErr w:type="spellEnd"/>
    </w:p>
    <w:p w14:paraId="015D371B" w14:textId="77777777" w:rsidR="008E6ADA" w:rsidRDefault="008E6ADA">
      <w:pPr>
        <w:spacing w:line="203" w:lineRule="exact"/>
        <w:sectPr w:rsidR="008E6ADA">
          <w:pgSz w:w="12240" w:h="15840"/>
          <w:pgMar w:top="1340" w:right="780" w:bottom="980" w:left="1140" w:header="580" w:footer="784" w:gutter="0"/>
          <w:cols w:space="720"/>
        </w:sectPr>
      </w:pPr>
    </w:p>
    <w:p w14:paraId="7017BC28" w14:textId="77777777" w:rsidR="008E6ADA" w:rsidRDefault="00000000">
      <w:pPr>
        <w:spacing w:before="88"/>
        <w:ind w:left="2839" w:right="3198"/>
        <w:jc w:val="center"/>
        <w:rPr>
          <w:b/>
          <w:sz w:val="24"/>
        </w:rPr>
      </w:pPr>
      <w:bookmarkStart w:id="6" w:name="_bookmark6"/>
      <w:bookmarkEnd w:id="6"/>
      <w:r>
        <w:rPr>
          <w:b/>
          <w:sz w:val="24"/>
        </w:rPr>
        <w:lastRenderedPageBreak/>
        <w:t>TERMS OF PAYMENT</w:t>
      </w:r>
    </w:p>
    <w:p w14:paraId="599A30F5" w14:textId="77777777" w:rsidR="008E6ADA" w:rsidRDefault="008E6ADA">
      <w:pPr>
        <w:pStyle w:val="BodyText"/>
        <w:rPr>
          <w:b/>
          <w:sz w:val="26"/>
        </w:rPr>
      </w:pPr>
    </w:p>
    <w:p w14:paraId="0B551813" w14:textId="77777777" w:rsidR="008E6ADA" w:rsidRDefault="00000000">
      <w:pPr>
        <w:tabs>
          <w:tab w:val="left" w:pos="1020"/>
        </w:tabs>
        <w:spacing w:before="207"/>
        <w:ind w:left="300"/>
        <w:rPr>
          <w:b/>
          <w:sz w:val="20"/>
        </w:rPr>
      </w:pPr>
      <w:bookmarkStart w:id="7" w:name="_bookmark7"/>
      <w:bookmarkEnd w:id="7"/>
      <w:r>
        <w:rPr>
          <w:b/>
          <w:sz w:val="20"/>
        </w:rPr>
        <w:t>TP1.</w:t>
      </w:r>
      <w:r>
        <w:rPr>
          <w:b/>
          <w:sz w:val="20"/>
        </w:rPr>
        <w:tab/>
        <w:t>AMOUNT PAYABLE –</w:t>
      </w:r>
      <w:r>
        <w:rPr>
          <w:b/>
          <w:spacing w:val="4"/>
          <w:sz w:val="20"/>
        </w:rPr>
        <w:t xml:space="preserve"> </w:t>
      </w:r>
      <w:r>
        <w:rPr>
          <w:b/>
          <w:sz w:val="20"/>
        </w:rPr>
        <w:t>GENERAL</w:t>
      </w:r>
    </w:p>
    <w:p w14:paraId="5A89480C" w14:textId="77777777" w:rsidR="008E6ADA" w:rsidRDefault="008E6ADA">
      <w:pPr>
        <w:pStyle w:val="BodyText"/>
        <w:spacing w:before="1"/>
        <w:rPr>
          <w:b/>
        </w:rPr>
      </w:pPr>
    </w:p>
    <w:p w14:paraId="5F9DE892" w14:textId="77777777" w:rsidR="008E6ADA" w:rsidRDefault="00000000">
      <w:pPr>
        <w:pStyle w:val="ListParagraph"/>
        <w:numPr>
          <w:ilvl w:val="1"/>
          <w:numId w:val="61"/>
        </w:numPr>
        <w:tabs>
          <w:tab w:val="left" w:pos="1741"/>
        </w:tabs>
        <w:ind w:right="664"/>
        <w:jc w:val="both"/>
        <w:rPr>
          <w:sz w:val="20"/>
        </w:rPr>
      </w:pPr>
      <w:r>
        <w:rPr>
          <w:sz w:val="20"/>
        </w:rPr>
        <w:t>Subject to any other provisions of the Contract, the Owner shall pay the Contractor, at</w:t>
      </w:r>
      <w:r>
        <w:rPr>
          <w:spacing w:val="-25"/>
          <w:sz w:val="20"/>
        </w:rPr>
        <w:t xml:space="preserve"> </w:t>
      </w:r>
      <w:r>
        <w:rPr>
          <w:sz w:val="20"/>
        </w:rPr>
        <w:t>the times and in the manner hereinafter set out, the amount by</w:t>
      </w:r>
      <w:r>
        <w:rPr>
          <w:spacing w:val="-3"/>
          <w:sz w:val="20"/>
        </w:rPr>
        <w:t xml:space="preserve"> </w:t>
      </w:r>
      <w:r>
        <w:rPr>
          <w:sz w:val="20"/>
        </w:rPr>
        <w:t>which:</w:t>
      </w:r>
    </w:p>
    <w:p w14:paraId="47F01EAD" w14:textId="77777777" w:rsidR="008E6ADA" w:rsidRDefault="008E6ADA">
      <w:pPr>
        <w:pStyle w:val="BodyText"/>
        <w:spacing w:before="1"/>
      </w:pPr>
    </w:p>
    <w:p w14:paraId="61D5B36E" w14:textId="77777777" w:rsidR="008E6ADA" w:rsidRDefault="00000000">
      <w:pPr>
        <w:pStyle w:val="ListParagraph"/>
        <w:numPr>
          <w:ilvl w:val="2"/>
          <w:numId w:val="61"/>
        </w:numPr>
        <w:tabs>
          <w:tab w:val="left" w:pos="2460"/>
          <w:tab w:val="left" w:pos="2461"/>
        </w:tabs>
        <w:ind w:hanging="721"/>
        <w:rPr>
          <w:sz w:val="20"/>
        </w:rPr>
      </w:pPr>
      <w:r>
        <w:rPr>
          <w:sz w:val="20"/>
        </w:rPr>
        <w:t>the aggregate of the amounts described in TP2</w:t>
      </w:r>
      <w:r>
        <w:rPr>
          <w:spacing w:val="-3"/>
          <w:sz w:val="20"/>
        </w:rPr>
        <w:t xml:space="preserve"> </w:t>
      </w:r>
      <w:r>
        <w:rPr>
          <w:sz w:val="20"/>
        </w:rPr>
        <w:t>exceeds</w:t>
      </w:r>
    </w:p>
    <w:p w14:paraId="5E5161F8" w14:textId="77777777" w:rsidR="008E6ADA" w:rsidRDefault="00000000">
      <w:pPr>
        <w:pStyle w:val="ListParagraph"/>
        <w:numPr>
          <w:ilvl w:val="2"/>
          <w:numId w:val="61"/>
        </w:numPr>
        <w:tabs>
          <w:tab w:val="left" w:pos="2460"/>
          <w:tab w:val="left" w:pos="2461"/>
        </w:tabs>
        <w:spacing w:before="121"/>
        <w:ind w:hanging="721"/>
        <w:rPr>
          <w:sz w:val="20"/>
        </w:rPr>
      </w:pPr>
      <w:r>
        <w:rPr>
          <w:sz w:val="20"/>
        </w:rPr>
        <w:t>the aggregate of the amounts described in TP3;</w:t>
      </w:r>
      <w:r>
        <w:rPr>
          <w:spacing w:val="-3"/>
          <w:sz w:val="20"/>
        </w:rPr>
        <w:t xml:space="preserve"> </w:t>
      </w:r>
      <w:r>
        <w:rPr>
          <w:sz w:val="20"/>
        </w:rPr>
        <w:t>and</w:t>
      </w:r>
    </w:p>
    <w:p w14:paraId="73284D38" w14:textId="77777777" w:rsidR="008E6ADA" w:rsidRDefault="008E6ADA">
      <w:pPr>
        <w:pStyle w:val="BodyText"/>
        <w:spacing w:before="9"/>
        <w:rPr>
          <w:sz w:val="19"/>
        </w:rPr>
      </w:pPr>
    </w:p>
    <w:p w14:paraId="6C274D49" w14:textId="77777777" w:rsidR="008E6ADA" w:rsidRDefault="00000000">
      <w:pPr>
        <w:pStyle w:val="BodyText"/>
        <w:spacing w:before="1"/>
        <w:ind w:left="1740" w:right="694"/>
      </w:pPr>
      <w:r>
        <w:t>the Contractor shall accept that amount as payment in full satisfaction for everything furnished and done by him in respect of the Work to which the payment relates.</w:t>
      </w:r>
    </w:p>
    <w:p w14:paraId="3ACCD1BF" w14:textId="77777777" w:rsidR="008E6ADA" w:rsidRDefault="008E6ADA">
      <w:pPr>
        <w:pStyle w:val="BodyText"/>
        <w:spacing w:before="10"/>
        <w:rPr>
          <w:sz w:val="19"/>
        </w:rPr>
      </w:pPr>
    </w:p>
    <w:p w14:paraId="5E975956" w14:textId="77777777" w:rsidR="008E6ADA" w:rsidRDefault="00000000">
      <w:pPr>
        <w:tabs>
          <w:tab w:val="left" w:pos="1020"/>
        </w:tabs>
        <w:ind w:left="300"/>
        <w:rPr>
          <w:b/>
          <w:sz w:val="20"/>
        </w:rPr>
      </w:pPr>
      <w:bookmarkStart w:id="8" w:name="_bookmark8"/>
      <w:bookmarkEnd w:id="8"/>
      <w:r>
        <w:rPr>
          <w:b/>
          <w:sz w:val="20"/>
        </w:rPr>
        <w:t>TP2.</w:t>
      </w:r>
      <w:r>
        <w:rPr>
          <w:b/>
          <w:sz w:val="20"/>
        </w:rPr>
        <w:tab/>
        <w:t>AMOUNT PAYABLE TO THE CONTRACTOR</w:t>
      </w:r>
    </w:p>
    <w:p w14:paraId="6F4B26FC" w14:textId="77777777" w:rsidR="008E6ADA" w:rsidRDefault="008E6ADA">
      <w:pPr>
        <w:pStyle w:val="BodyText"/>
        <w:spacing w:before="4"/>
        <w:rPr>
          <w:b/>
        </w:rPr>
      </w:pPr>
    </w:p>
    <w:p w14:paraId="31237D38" w14:textId="77777777" w:rsidR="008E6ADA" w:rsidRDefault="00000000">
      <w:pPr>
        <w:pStyle w:val="ListParagraph"/>
        <w:numPr>
          <w:ilvl w:val="1"/>
          <w:numId w:val="60"/>
        </w:numPr>
        <w:tabs>
          <w:tab w:val="left" w:pos="1740"/>
          <w:tab w:val="left" w:pos="1741"/>
        </w:tabs>
        <w:ind w:hanging="721"/>
        <w:rPr>
          <w:sz w:val="20"/>
        </w:rPr>
      </w:pPr>
      <w:r>
        <w:rPr>
          <w:sz w:val="20"/>
        </w:rPr>
        <w:t>The amounts referred to in TP1.1.1 are the aggregate</w:t>
      </w:r>
      <w:r>
        <w:rPr>
          <w:spacing w:val="-1"/>
          <w:sz w:val="20"/>
        </w:rPr>
        <w:t xml:space="preserve"> </w:t>
      </w:r>
      <w:r>
        <w:rPr>
          <w:sz w:val="20"/>
        </w:rPr>
        <w:t>of:</w:t>
      </w:r>
    </w:p>
    <w:p w14:paraId="3987A7EF" w14:textId="77777777" w:rsidR="008E6ADA" w:rsidRDefault="008E6ADA">
      <w:pPr>
        <w:pStyle w:val="BodyText"/>
        <w:spacing w:before="10"/>
        <w:rPr>
          <w:sz w:val="19"/>
        </w:rPr>
      </w:pPr>
    </w:p>
    <w:p w14:paraId="24424674" w14:textId="77777777" w:rsidR="008E6ADA" w:rsidRDefault="00000000">
      <w:pPr>
        <w:pStyle w:val="ListParagraph"/>
        <w:numPr>
          <w:ilvl w:val="2"/>
          <w:numId w:val="60"/>
        </w:numPr>
        <w:tabs>
          <w:tab w:val="left" w:pos="2460"/>
          <w:tab w:val="left" w:pos="2461"/>
        </w:tabs>
        <w:ind w:hanging="721"/>
        <w:rPr>
          <w:sz w:val="20"/>
        </w:rPr>
      </w:pPr>
      <w:r>
        <w:rPr>
          <w:sz w:val="20"/>
        </w:rPr>
        <w:t>the amounts referred to in the Articles of Agreement,</w:t>
      </w:r>
      <w:r>
        <w:rPr>
          <w:spacing w:val="-1"/>
          <w:sz w:val="20"/>
        </w:rPr>
        <w:t xml:space="preserve"> </w:t>
      </w:r>
      <w:r>
        <w:rPr>
          <w:sz w:val="20"/>
        </w:rPr>
        <w:t>and</w:t>
      </w:r>
    </w:p>
    <w:p w14:paraId="1D95A6AF" w14:textId="77777777" w:rsidR="008E6ADA" w:rsidRDefault="00000000">
      <w:pPr>
        <w:pStyle w:val="ListParagraph"/>
        <w:numPr>
          <w:ilvl w:val="2"/>
          <w:numId w:val="60"/>
        </w:numPr>
        <w:tabs>
          <w:tab w:val="left" w:pos="2461"/>
        </w:tabs>
        <w:spacing w:before="120"/>
        <w:ind w:right="658"/>
        <w:jc w:val="both"/>
        <w:rPr>
          <w:sz w:val="20"/>
        </w:rPr>
      </w:pPr>
      <w:r>
        <w:rPr>
          <w:sz w:val="20"/>
        </w:rPr>
        <w:t>the amounts, if any, that are payable to the Contractor pursuant to the General Conditions.</w:t>
      </w:r>
    </w:p>
    <w:p w14:paraId="1128598D" w14:textId="77777777" w:rsidR="008E6ADA" w:rsidRDefault="008E6ADA">
      <w:pPr>
        <w:pStyle w:val="BodyText"/>
        <w:spacing w:before="8"/>
        <w:rPr>
          <w:sz w:val="19"/>
        </w:rPr>
      </w:pPr>
    </w:p>
    <w:p w14:paraId="54001EC2" w14:textId="77777777" w:rsidR="008E6ADA" w:rsidRDefault="00000000">
      <w:pPr>
        <w:tabs>
          <w:tab w:val="left" w:pos="1020"/>
        </w:tabs>
        <w:ind w:left="300"/>
        <w:rPr>
          <w:b/>
          <w:sz w:val="20"/>
        </w:rPr>
      </w:pPr>
      <w:bookmarkStart w:id="9" w:name="_bookmark9"/>
      <w:bookmarkEnd w:id="9"/>
      <w:r>
        <w:rPr>
          <w:b/>
          <w:sz w:val="20"/>
        </w:rPr>
        <w:t>TP3.</w:t>
      </w:r>
      <w:r>
        <w:rPr>
          <w:b/>
          <w:sz w:val="20"/>
        </w:rPr>
        <w:tab/>
        <w:t>AMOUNTS PAYABLE TO THE</w:t>
      </w:r>
      <w:r>
        <w:rPr>
          <w:b/>
          <w:spacing w:val="-4"/>
          <w:sz w:val="20"/>
        </w:rPr>
        <w:t xml:space="preserve"> </w:t>
      </w:r>
      <w:r>
        <w:rPr>
          <w:b/>
          <w:sz w:val="20"/>
        </w:rPr>
        <w:t>OWNER</w:t>
      </w:r>
    </w:p>
    <w:p w14:paraId="23A8DC95" w14:textId="77777777" w:rsidR="008E6ADA" w:rsidRDefault="008E6ADA">
      <w:pPr>
        <w:pStyle w:val="BodyText"/>
        <w:spacing w:before="3"/>
        <w:rPr>
          <w:b/>
        </w:rPr>
      </w:pPr>
    </w:p>
    <w:p w14:paraId="20230D62" w14:textId="77777777" w:rsidR="008E6ADA" w:rsidRDefault="00000000">
      <w:pPr>
        <w:pStyle w:val="ListParagraph"/>
        <w:numPr>
          <w:ilvl w:val="1"/>
          <w:numId w:val="59"/>
        </w:numPr>
        <w:tabs>
          <w:tab w:val="left" w:pos="1741"/>
        </w:tabs>
        <w:ind w:right="665"/>
        <w:jc w:val="both"/>
        <w:rPr>
          <w:sz w:val="20"/>
        </w:rPr>
      </w:pPr>
      <w:r>
        <w:rPr>
          <w:sz w:val="20"/>
        </w:rPr>
        <w:t>The amounts referred to in TP1.1.2 are the aggregate of the amounts, if any, that the Contractor is liable to pay the Owner pursuant to the</w:t>
      </w:r>
      <w:r>
        <w:rPr>
          <w:spacing w:val="1"/>
          <w:sz w:val="20"/>
        </w:rPr>
        <w:t xml:space="preserve"> </w:t>
      </w:r>
      <w:r>
        <w:rPr>
          <w:sz w:val="20"/>
        </w:rPr>
        <w:t>Contract.</w:t>
      </w:r>
    </w:p>
    <w:p w14:paraId="7BC5267D" w14:textId="77777777" w:rsidR="008E6ADA" w:rsidRDefault="008E6ADA">
      <w:pPr>
        <w:pStyle w:val="BodyText"/>
        <w:spacing w:before="1"/>
      </w:pPr>
    </w:p>
    <w:p w14:paraId="55628AF6" w14:textId="77777777" w:rsidR="008E6ADA" w:rsidRDefault="00000000">
      <w:pPr>
        <w:pStyle w:val="ListParagraph"/>
        <w:numPr>
          <w:ilvl w:val="1"/>
          <w:numId w:val="59"/>
        </w:numPr>
        <w:tabs>
          <w:tab w:val="left" w:pos="1741"/>
        </w:tabs>
        <w:spacing w:before="1"/>
        <w:ind w:right="663"/>
        <w:jc w:val="both"/>
        <w:rPr>
          <w:sz w:val="20"/>
        </w:rPr>
      </w:pPr>
      <w:r>
        <w:rPr>
          <w:sz w:val="20"/>
        </w:rPr>
        <w:t>When making any payment to the Contractor, the failure of the Owner to deduct an amount referred to in TP3.1, from an amount referred to in TP2 shall not constitute a waiver of the right to do so, or an admission of lack of entitlement to do so in any subsequent payment to the</w:t>
      </w:r>
      <w:r>
        <w:rPr>
          <w:spacing w:val="-1"/>
          <w:sz w:val="20"/>
        </w:rPr>
        <w:t xml:space="preserve"> </w:t>
      </w:r>
      <w:r>
        <w:rPr>
          <w:sz w:val="20"/>
        </w:rPr>
        <w:t>Contractor.</w:t>
      </w:r>
    </w:p>
    <w:p w14:paraId="4079DB74" w14:textId="77777777" w:rsidR="008E6ADA" w:rsidRDefault="008E6ADA">
      <w:pPr>
        <w:pStyle w:val="BodyText"/>
        <w:spacing w:before="9"/>
        <w:rPr>
          <w:sz w:val="19"/>
        </w:rPr>
      </w:pPr>
    </w:p>
    <w:p w14:paraId="1DE4D40C" w14:textId="77777777" w:rsidR="008E6ADA" w:rsidRDefault="00000000">
      <w:pPr>
        <w:tabs>
          <w:tab w:val="left" w:pos="1020"/>
        </w:tabs>
        <w:ind w:left="300"/>
        <w:rPr>
          <w:b/>
          <w:sz w:val="20"/>
        </w:rPr>
      </w:pPr>
      <w:bookmarkStart w:id="10" w:name="_bookmark10"/>
      <w:bookmarkEnd w:id="10"/>
      <w:r>
        <w:rPr>
          <w:b/>
          <w:sz w:val="20"/>
        </w:rPr>
        <w:t>TP4.</w:t>
      </w:r>
      <w:r>
        <w:rPr>
          <w:b/>
          <w:sz w:val="20"/>
        </w:rPr>
        <w:tab/>
        <w:t>TIME OF</w:t>
      </w:r>
      <w:r>
        <w:rPr>
          <w:b/>
          <w:spacing w:val="-2"/>
          <w:sz w:val="20"/>
        </w:rPr>
        <w:t xml:space="preserve"> </w:t>
      </w:r>
      <w:r>
        <w:rPr>
          <w:b/>
          <w:sz w:val="20"/>
        </w:rPr>
        <w:t>PAYMENT</w:t>
      </w:r>
    </w:p>
    <w:p w14:paraId="6EA7A134" w14:textId="77777777" w:rsidR="008E6ADA" w:rsidRDefault="008E6ADA">
      <w:pPr>
        <w:pStyle w:val="BodyText"/>
        <w:rPr>
          <w:b/>
        </w:rPr>
      </w:pPr>
    </w:p>
    <w:p w14:paraId="2FE047B8" w14:textId="77777777" w:rsidR="008E6ADA" w:rsidRDefault="00000000">
      <w:pPr>
        <w:pStyle w:val="ListParagraph"/>
        <w:numPr>
          <w:ilvl w:val="1"/>
          <w:numId w:val="58"/>
        </w:numPr>
        <w:tabs>
          <w:tab w:val="left" w:pos="1741"/>
        </w:tabs>
        <w:spacing w:before="1"/>
        <w:ind w:right="664"/>
        <w:jc w:val="both"/>
        <w:rPr>
          <w:sz w:val="20"/>
        </w:rPr>
      </w:pPr>
      <w:r>
        <w:rPr>
          <w:sz w:val="20"/>
        </w:rPr>
        <w:t>For the purposes of these Terms of Payment, "payment period" means a period of 30 consecutive days or such other interval as is agreed between the Contractor and the Owner.</w:t>
      </w:r>
    </w:p>
    <w:p w14:paraId="4A2C3330" w14:textId="77777777" w:rsidR="008E6ADA" w:rsidRDefault="008E6ADA">
      <w:pPr>
        <w:pStyle w:val="BodyText"/>
        <w:spacing w:before="1"/>
      </w:pPr>
    </w:p>
    <w:p w14:paraId="1CB48E02" w14:textId="77777777" w:rsidR="008E6ADA" w:rsidRDefault="00000000">
      <w:pPr>
        <w:pStyle w:val="ListParagraph"/>
        <w:numPr>
          <w:ilvl w:val="1"/>
          <w:numId w:val="58"/>
        </w:numPr>
        <w:tabs>
          <w:tab w:val="left" w:pos="1741"/>
        </w:tabs>
        <w:ind w:right="661"/>
        <w:jc w:val="both"/>
        <w:rPr>
          <w:sz w:val="20"/>
        </w:rPr>
      </w:pPr>
      <w:r>
        <w:rPr>
          <w:sz w:val="20"/>
        </w:rPr>
        <w:t>The Contractor shall, on the expiration of a payment period, deliver to the Owner in respect of that payment period a written progress claim that fully describes any part of the work that has been completed, and any material that was delivered to the work site but not incorporated into the work, during that payment</w:t>
      </w:r>
      <w:r>
        <w:rPr>
          <w:spacing w:val="-2"/>
          <w:sz w:val="20"/>
        </w:rPr>
        <w:t xml:space="preserve"> </w:t>
      </w:r>
      <w:r>
        <w:rPr>
          <w:sz w:val="20"/>
        </w:rPr>
        <w:t>period.</w:t>
      </w:r>
    </w:p>
    <w:p w14:paraId="55B8A6D6" w14:textId="77777777" w:rsidR="008E6ADA" w:rsidRDefault="008E6ADA">
      <w:pPr>
        <w:pStyle w:val="BodyText"/>
      </w:pPr>
    </w:p>
    <w:p w14:paraId="27E53DDB" w14:textId="77777777" w:rsidR="008E6ADA" w:rsidRDefault="00000000">
      <w:pPr>
        <w:pStyle w:val="ListParagraph"/>
        <w:numPr>
          <w:ilvl w:val="1"/>
          <w:numId w:val="58"/>
        </w:numPr>
        <w:tabs>
          <w:tab w:val="left" w:pos="1741"/>
        </w:tabs>
        <w:ind w:right="664"/>
        <w:jc w:val="both"/>
        <w:rPr>
          <w:sz w:val="20"/>
        </w:rPr>
      </w:pPr>
      <w:r>
        <w:rPr>
          <w:sz w:val="20"/>
        </w:rPr>
        <w:t>The Owner shall, not later than ten days after receipt by him of a progress claim referred to in</w:t>
      </w:r>
      <w:r>
        <w:rPr>
          <w:spacing w:val="-3"/>
          <w:sz w:val="20"/>
        </w:rPr>
        <w:t xml:space="preserve"> </w:t>
      </w:r>
      <w:r>
        <w:rPr>
          <w:sz w:val="20"/>
        </w:rPr>
        <w:t>TP4.2:</w:t>
      </w:r>
    </w:p>
    <w:p w14:paraId="2082B36E" w14:textId="77777777" w:rsidR="008E6ADA" w:rsidRDefault="008E6ADA">
      <w:pPr>
        <w:pStyle w:val="BodyText"/>
        <w:spacing w:before="11"/>
        <w:rPr>
          <w:sz w:val="19"/>
        </w:rPr>
      </w:pPr>
    </w:p>
    <w:p w14:paraId="512A57A1" w14:textId="77777777" w:rsidR="008E6ADA" w:rsidRDefault="00000000">
      <w:pPr>
        <w:pStyle w:val="ListParagraph"/>
        <w:numPr>
          <w:ilvl w:val="2"/>
          <w:numId w:val="58"/>
        </w:numPr>
        <w:tabs>
          <w:tab w:val="left" w:pos="2460"/>
          <w:tab w:val="left" w:pos="2461"/>
        </w:tabs>
        <w:ind w:hanging="721"/>
        <w:rPr>
          <w:sz w:val="20"/>
        </w:rPr>
      </w:pPr>
      <w:r>
        <w:rPr>
          <w:sz w:val="20"/>
        </w:rPr>
        <w:t>inspect the part of the work and the material described in the progress claim,</w:t>
      </w:r>
      <w:r>
        <w:rPr>
          <w:spacing w:val="-12"/>
          <w:sz w:val="20"/>
        </w:rPr>
        <w:t xml:space="preserve"> </w:t>
      </w:r>
      <w:r>
        <w:rPr>
          <w:sz w:val="20"/>
        </w:rPr>
        <w:t>and</w:t>
      </w:r>
    </w:p>
    <w:p w14:paraId="60709F11" w14:textId="77777777" w:rsidR="008E6ADA" w:rsidRDefault="00000000">
      <w:pPr>
        <w:pStyle w:val="ListParagraph"/>
        <w:numPr>
          <w:ilvl w:val="2"/>
          <w:numId w:val="58"/>
        </w:numPr>
        <w:tabs>
          <w:tab w:val="left" w:pos="2461"/>
        </w:tabs>
        <w:spacing w:before="120"/>
        <w:ind w:right="659"/>
        <w:jc w:val="both"/>
        <w:rPr>
          <w:sz w:val="20"/>
        </w:rPr>
      </w:pPr>
      <w:r>
        <w:rPr>
          <w:sz w:val="20"/>
        </w:rPr>
        <w:t>issue a progress report, which may take the form of an endorsement on the progress claim, a copy of which will be given to the Contractor, that indicates the value of the part of the Work and the material described in the progress claim that, in his</w:t>
      </w:r>
      <w:r>
        <w:rPr>
          <w:spacing w:val="1"/>
          <w:sz w:val="20"/>
        </w:rPr>
        <w:t xml:space="preserve"> </w:t>
      </w:r>
      <w:r>
        <w:rPr>
          <w:sz w:val="20"/>
        </w:rPr>
        <w:t>opinion:</w:t>
      </w:r>
    </w:p>
    <w:p w14:paraId="5B933860" w14:textId="77777777" w:rsidR="008E6ADA" w:rsidRDefault="00000000">
      <w:pPr>
        <w:pStyle w:val="ListParagraph"/>
        <w:numPr>
          <w:ilvl w:val="3"/>
          <w:numId w:val="58"/>
        </w:numPr>
        <w:tabs>
          <w:tab w:val="left" w:pos="3452"/>
          <w:tab w:val="left" w:pos="3453"/>
        </w:tabs>
        <w:spacing w:before="120"/>
        <w:ind w:hanging="993"/>
        <w:rPr>
          <w:sz w:val="20"/>
        </w:rPr>
      </w:pPr>
      <w:r>
        <w:rPr>
          <w:sz w:val="20"/>
        </w:rPr>
        <w:t>is in accordance with the Contract;</w:t>
      </w:r>
      <w:r>
        <w:rPr>
          <w:spacing w:val="-1"/>
          <w:sz w:val="20"/>
        </w:rPr>
        <w:t xml:space="preserve"> </w:t>
      </w:r>
      <w:r>
        <w:rPr>
          <w:sz w:val="20"/>
        </w:rPr>
        <w:t>and</w:t>
      </w:r>
    </w:p>
    <w:p w14:paraId="39E6959D" w14:textId="77777777" w:rsidR="008E6ADA" w:rsidRDefault="00000000">
      <w:pPr>
        <w:pStyle w:val="ListParagraph"/>
        <w:numPr>
          <w:ilvl w:val="3"/>
          <w:numId w:val="58"/>
        </w:numPr>
        <w:tabs>
          <w:tab w:val="left" w:pos="3452"/>
          <w:tab w:val="left" w:pos="3453"/>
        </w:tabs>
        <w:spacing w:before="120"/>
        <w:ind w:hanging="993"/>
        <w:rPr>
          <w:sz w:val="20"/>
        </w:rPr>
      </w:pPr>
      <w:r>
        <w:rPr>
          <w:sz w:val="20"/>
        </w:rPr>
        <w:t>was not included in any other progress report relating to the</w:t>
      </w:r>
      <w:r>
        <w:rPr>
          <w:spacing w:val="-7"/>
          <w:sz w:val="20"/>
        </w:rPr>
        <w:t xml:space="preserve"> </w:t>
      </w:r>
      <w:r>
        <w:rPr>
          <w:sz w:val="20"/>
        </w:rPr>
        <w:t>Contract.</w:t>
      </w:r>
    </w:p>
    <w:p w14:paraId="5E068099" w14:textId="77777777" w:rsidR="008E6ADA" w:rsidRDefault="008E6ADA">
      <w:pPr>
        <w:rPr>
          <w:sz w:val="20"/>
        </w:rPr>
        <w:sectPr w:rsidR="008E6ADA">
          <w:pgSz w:w="12240" w:h="15840"/>
          <w:pgMar w:top="1340" w:right="780" w:bottom="980" w:left="1140" w:header="580" w:footer="784" w:gutter="0"/>
          <w:cols w:space="720"/>
        </w:sectPr>
      </w:pPr>
    </w:p>
    <w:p w14:paraId="3A80623F" w14:textId="77777777" w:rsidR="008E6ADA" w:rsidRDefault="008E6ADA">
      <w:pPr>
        <w:pStyle w:val="BodyText"/>
        <w:spacing w:before="9"/>
        <w:rPr>
          <w:sz w:val="19"/>
        </w:rPr>
      </w:pPr>
    </w:p>
    <w:p w14:paraId="6A45DD9B" w14:textId="77777777" w:rsidR="008E6ADA" w:rsidRDefault="00000000">
      <w:pPr>
        <w:pStyle w:val="ListParagraph"/>
        <w:numPr>
          <w:ilvl w:val="1"/>
          <w:numId w:val="58"/>
        </w:numPr>
        <w:tabs>
          <w:tab w:val="left" w:pos="1741"/>
        </w:tabs>
        <w:spacing w:before="93"/>
        <w:ind w:right="663"/>
        <w:jc w:val="both"/>
        <w:rPr>
          <w:sz w:val="20"/>
        </w:rPr>
      </w:pPr>
      <w:r>
        <w:rPr>
          <w:sz w:val="20"/>
        </w:rPr>
        <w:t>Subject to TP1, the Owner shall pay the Contractor in accordance with applicable statutes the amounts stipulated hereunder. Northern Contractors' (as defined by the Business Incentive Policy of the G.N.W.T.) claims will become due and payable 20 days after receipt by the Owner of the claim specified in TP4.2. Claims from other Contractors will become due and payable 30 days after receipt by the Owner of the claim specified in TP4.2:</w:t>
      </w:r>
    </w:p>
    <w:p w14:paraId="15537188" w14:textId="77777777" w:rsidR="008E6ADA" w:rsidRDefault="008E6ADA">
      <w:pPr>
        <w:pStyle w:val="BodyText"/>
      </w:pPr>
    </w:p>
    <w:p w14:paraId="3D37294D" w14:textId="77777777" w:rsidR="008E6ADA" w:rsidRDefault="00000000">
      <w:pPr>
        <w:pStyle w:val="ListParagraph"/>
        <w:numPr>
          <w:ilvl w:val="2"/>
          <w:numId w:val="58"/>
        </w:numPr>
        <w:tabs>
          <w:tab w:val="left" w:pos="2461"/>
        </w:tabs>
        <w:spacing w:before="1"/>
        <w:ind w:right="665"/>
        <w:jc w:val="both"/>
        <w:rPr>
          <w:sz w:val="20"/>
        </w:rPr>
      </w:pPr>
      <w:r>
        <w:rPr>
          <w:sz w:val="20"/>
        </w:rPr>
        <w:t xml:space="preserve">an amount that is equal to 95% of the value that is indicated in that progress report if a </w:t>
      </w:r>
      <w:proofErr w:type="spellStart"/>
      <w:r>
        <w:rPr>
          <w:sz w:val="20"/>
        </w:rPr>
        <w:t>labour</w:t>
      </w:r>
      <w:proofErr w:type="spellEnd"/>
      <w:r>
        <w:rPr>
          <w:sz w:val="20"/>
        </w:rPr>
        <w:t xml:space="preserve"> and material payment bond has been furnished by the Contractor,</w:t>
      </w:r>
      <w:r>
        <w:rPr>
          <w:spacing w:val="1"/>
          <w:sz w:val="20"/>
        </w:rPr>
        <w:t xml:space="preserve"> </w:t>
      </w:r>
      <w:r>
        <w:rPr>
          <w:sz w:val="20"/>
        </w:rPr>
        <w:t>or</w:t>
      </w:r>
    </w:p>
    <w:p w14:paraId="08383FF9" w14:textId="77777777" w:rsidR="008E6ADA" w:rsidRDefault="00000000">
      <w:pPr>
        <w:pStyle w:val="ListParagraph"/>
        <w:numPr>
          <w:ilvl w:val="2"/>
          <w:numId w:val="58"/>
        </w:numPr>
        <w:tabs>
          <w:tab w:val="left" w:pos="2461"/>
        </w:tabs>
        <w:spacing w:before="118"/>
        <w:ind w:right="665"/>
        <w:jc w:val="both"/>
        <w:rPr>
          <w:sz w:val="20"/>
        </w:rPr>
      </w:pPr>
      <w:r>
        <w:rPr>
          <w:sz w:val="20"/>
        </w:rPr>
        <w:t xml:space="preserve">an amount that is equal to 90% of the value that is indicated in that progress report if a </w:t>
      </w:r>
      <w:proofErr w:type="spellStart"/>
      <w:r>
        <w:rPr>
          <w:sz w:val="20"/>
        </w:rPr>
        <w:t>labour</w:t>
      </w:r>
      <w:proofErr w:type="spellEnd"/>
      <w:r>
        <w:rPr>
          <w:sz w:val="20"/>
        </w:rPr>
        <w:t xml:space="preserve"> and material payment bond has not been furnished by the Contractor.</w:t>
      </w:r>
    </w:p>
    <w:p w14:paraId="70FAF47E" w14:textId="77777777" w:rsidR="008E6ADA" w:rsidRDefault="008E6ADA">
      <w:pPr>
        <w:pStyle w:val="BodyText"/>
      </w:pPr>
    </w:p>
    <w:p w14:paraId="66827916" w14:textId="77777777" w:rsidR="008E6ADA" w:rsidRDefault="00000000">
      <w:pPr>
        <w:pStyle w:val="ListParagraph"/>
        <w:numPr>
          <w:ilvl w:val="1"/>
          <w:numId w:val="58"/>
        </w:numPr>
        <w:tabs>
          <w:tab w:val="left" w:pos="1741"/>
        </w:tabs>
        <w:ind w:right="664"/>
        <w:jc w:val="both"/>
        <w:rPr>
          <w:sz w:val="20"/>
        </w:rPr>
      </w:pPr>
      <w:r>
        <w:rPr>
          <w:sz w:val="20"/>
        </w:rPr>
        <w:t>Subject to TP1 and TP4.6, the Owner shall, not later than 20 days for Northern Contractors (as defined by the Business Incentive Policy of the G.N.W.T.) or 30 days for other Contractors after the date of issue of a Substantial Certificate of Completion referred to in GC43.2, pay the Contractor the amount referred to in TP1 less the aggregate of:</w:t>
      </w:r>
    </w:p>
    <w:p w14:paraId="366C2FD0" w14:textId="77777777" w:rsidR="008E6ADA" w:rsidRDefault="008E6ADA">
      <w:pPr>
        <w:pStyle w:val="BodyText"/>
      </w:pPr>
    </w:p>
    <w:p w14:paraId="6F730AD6" w14:textId="77777777" w:rsidR="008E6ADA" w:rsidRDefault="00000000">
      <w:pPr>
        <w:pStyle w:val="ListParagraph"/>
        <w:numPr>
          <w:ilvl w:val="2"/>
          <w:numId w:val="58"/>
        </w:numPr>
        <w:tabs>
          <w:tab w:val="left" w:pos="2460"/>
          <w:tab w:val="left" w:pos="2461"/>
        </w:tabs>
        <w:ind w:hanging="721"/>
        <w:rPr>
          <w:sz w:val="20"/>
        </w:rPr>
      </w:pPr>
      <w:r>
        <w:rPr>
          <w:sz w:val="20"/>
        </w:rPr>
        <w:t>the sum of all payments that were made pursuant to</w:t>
      </w:r>
      <w:r>
        <w:rPr>
          <w:spacing w:val="-7"/>
          <w:sz w:val="20"/>
        </w:rPr>
        <w:t xml:space="preserve"> </w:t>
      </w:r>
      <w:r>
        <w:rPr>
          <w:sz w:val="20"/>
        </w:rPr>
        <w:t>TP4.4,</w:t>
      </w:r>
    </w:p>
    <w:p w14:paraId="2B73B080" w14:textId="77777777" w:rsidR="008E6ADA" w:rsidRDefault="00000000">
      <w:pPr>
        <w:pStyle w:val="ListParagraph"/>
        <w:numPr>
          <w:ilvl w:val="2"/>
          <w:numId w:val="58"/>
        </w:numPr>
        <w:tabs>
          <w:tab w:val="left" w:pos="2461"/>
        </w:tabs>
        <w:spacing w:before="121"/>
        <w:ind w:right="660"/>
        <w:jc w:val="both"/>
        <w:rPr>
          <w:sz w:val="20"/>
        </w:rPr>
      </w:pPr>
      <w:r>
        <w:rPr>
          <w:sz w:val="20"/>
        </w:rPr>
        <w:t>an amount that is equal to the Owner's estimate of the cost to the Owner of rectifying defects described in the Substantial Certificate of Completion,</w:t>
      </w:r>
      <w:r>
        <w:rPr>
          <w:spacing w:val="-12"/>
          <w:sz w:val="20"/>
        </w:rPr>
        <w:t xml:space="preserve"> </w:t>
      </w:r>
      <w:r>
        <w:rPr>
          <w:sz w:val="20"/>
        </w:rPr>
        <w:t>and</w:t>
      </w:r>
    </w:p>
    <w:p w14:paraId="1046E29D" w14:textId="77777777" w:rsidR="008E6ADA" w:rsidRDefault="00000000">
      <w:pPr>
        <w:pStyle w:val="ListParagraph"/>
        <w:numPr>
          <w:ilvl w:val="2"/>
          <w:numId w:val="58"/>
        </w:numPr>
        <w:tabs>
          <w:tab w:val="left" w:pos="2461"/>
        </w:tabs>
        <w:spacing w:before="121"/>
        <w:ind w:right="658"/>
        <w:jc w:val="both"/>
        <w:rPr>
          <w:sz w:val="20"/>
        </w:rPr>
      </w:pPr>
      <w:r>
        <w:rPr>
          <w:sz w:val="20"/>
        </w:rPr>
        <w:t>an amount that is equal to the Owner's estimate of the cost to the Owner of completing the parts of the work described in the Substantial Certificate of Completion other than the defects referred to in</w:t>
      </w:r>
      <w:r>
        <w:rPr>
          <w:spacing w:val="-6"/>
          <w:sz w:val="20"/>
        </w:rPr>
        <w:t xml:space="preserve"> </w:t>
      </w:r>
      <w:r>
        <w:rPr>
          <w:sz w:val="20"/>
        </w:rPr>
        <w:t>TP4.5.2.</w:t>
      </w:r>
    </w:p>
    <w:p w14:paraId="0A7058C9" w14:textId="77777777" w:rsidR="008E6ADA" w:rsidRDefault="008E6ADA">
      <w:pPr>
        <w:pStyle w:val="BodyText"/>
        <w:spacing w:before="10"/>
        <w:rPr>
          <w:sz w:val="19"/>
        </w:rPr>
      </w:pPr>
    </w:p>
    <w:p w14:paraId="130ACFE5" w14:textId="77777777" w:rsidR="008E6ADA" w:rsidRDefault="00000000">
      <w:pPr>
        <w:pStyle w:val="ListParagraph"/>
        <w:numPr>
          <w:ilvl w:val="1"/>
          <w:numId w:val="58"/>
        </w:numPr>
        <w:tabs>
          <w:tab w:val="left" w:pos="1740"/>
          <w:tab w:val="left" w:pos="1741"/>
        </w:tabs>
        <w:ind w:hanging="721"/>
        <w:rPr>
          <w:sz w:val="20"/>
        </w:rPr>
      </w:pPr>
      <w:r>
        <w:rPr>
          <w:sz w:val="20"/>
        </w:rPr>
        <w:t>It is a condition precedent to the Owner's obligation under TP4.5</w:t>
      </w:r>
      <w:r>
        <w:rPr>
          <w:spacing w:val="-9"/>
          <w:sz w:val="20"/>
        </w:rPr>
        <w:t xml:space="preserve"> </w:t>
      </w:r>
      <w:r>
        <w:rPr>
          <w:sz w:val="20"/>
        </w:rPr>
        <w:t>that:</w:t>
      </w:r>
    </w:p>
    <w:p w14:paraId="20D63280" w14:textId="77777777" w:rsidR="008E6ADA" w:rsidRDefault="008E6ADA">
      <w:pPr>
        <w:pStyle w:val="BodyText"/>
        <w:spacing w:before="2"/>
      </w:pPr>
    </w:p>
    <w:p w14:paraId="545C15B7" w14:textId="77777777" w:rsidR="008E6ADA" w:rsidRDefault="00000000">
      <w:pPr>
        <w:pStyle w:val="ListParagraph"/>
        <w:numPr>
          <w:ilvl w:val="2"/>
          <w:numId w:val="58"/>
        </w:numPr>
        <w:tabs>
          <w:tab w:val="left" w:pos="2461"/>
        </w:tabs>
        <w:ind w:right="661"/>
        <w:jc w:val="both"/>
        <w:rPr>
          <w:sz w:val="20"/>
        </w:rPr>
      </w:pPr>
      <w:r>
        <w:rPr>
          <w:sz w:val="20"/>
        </w:rPr>
        <w:t>the Contractor has made and delivered to the Owner a statutory declaration described in TP4.7 in respect of a Substantial Certificate of Completion referred to in GC43.2,</w:t>
      </w:r>
      <w:r>
        <w:rPr>
          <w:spacing w:val="-2"/>
          <w:sz w:val="20"/>
        </w:rPr>
        <w:t xml:space="preserve"> </w:t>
      </w:r>
      <w:r>
        <w:rPr>
          <w:sz w:val="20"/>
        </w:rPr>
        <w:t>and</w:t>
      </w:r>
    </w:p>
    <w:p w14:paraId="6BB9F6AD" w14:textId="77777777" w:rsidR="008E6ADA" w:rsidRDefault="00000000">
      <w:pPr>
        <w:pStyle w:val="ListParagraph"/>
        <w:numPr>
          <w:ilvl w:val="2"/>
          <w:numId w:val="58"/>
        </w:numPr>
        <w:tabs>
          <w:tab w:val="left" w:pos="2461"/>
        </w:tabs>
        <w:spacing w:before="119"/>
        <w:ind w:right="666"/>
        <w:jc w:val="both"/>
        <w:rPr>
          <w:sz w:val="20"/>
        </w:rPr>
      </w:pPr>
      <w:r>
        <w:rPr>
          <w:sz w:val="20"/>
        </w:rPr>
        <w:t>the Contractor has complied with the various requirements to provide local and northern involvement reports as required in Appendix "C" to the Contractor's Tender Submission</w:t>
      </w:r>
      <w:r>
        <w:rPr>
          <w:spacing w:val="-2"/>
          <w:sz w:val="20"/>
        </w:rPr>
        <w:t xml:space="preserve"> </w:t>
      </w:r>
      <w:r>
        <w:rPr>
          <w:sz w:val="20"/>
        </w:rPr>
        <w:t>Form.</w:t>
      </w:r>
    </w:p>
    <w:p w14:paraId="58394BF3" w14:textId="77777777" w:rsidR="008E6ADA" w:rsidRDefault="008E6ADA">
      <w:pPr>
        <w:pStyle w:val="BodyText"/>
        <w:spacing w:before="1"/>
      </w:pPr>
    </w:p>
    <w:p w14:paraId="292381EB" w14:textId="77777777" w:rsidR="008E6ADA" w:rsidRDefault="00000000">
      <w:pPr>
        <w:pStyle w:val="ListParagraph"/>
        <w:numPr>
          <w:ilvl w:val="1"/>
          <w:numId w:val="58"/>
        </w:numPr>
        <w:tabs>
          <w:tab w:val="left" w:pos="1741"/>
        </w:tabs>
        <w:ind w:right="668"/>
        <w:jc w:val="both"/>
        <w:rPr>
          <w:sz w:val="20"/>
        </w:rPr>
      </w:pPr>
      <w:r>
        <w:rPr>
          <w:sz w:val="20"/>
        </w:rPr>
        <w:t>A statutory declaration referred to in TP4.6 and TP4.9 shall be submitted on the attached form. Substitutes will not be accepted.</w:t>
      </w:r>
    </w:p>
    <w:p w14:paraId="523BE9A4" w14:textId="77777777" w:rsidR="008E6ADA" w:rsidRDefault="008E6ADA">
      <w:pPr>
        <w:pStyle w:val="BodyText"/>
        <w:spacing w:before="10"/>
        <w:rPr>
          <w:sz w:val="19"/>
        </w:rPr>
      </w:pPr>
    </w:p>
    <w:p w14:paraId="5F7F072D" w14:textId="77777777" w:rsidR="008E6ADA" w:rsidRDefault="00000000">
      <w:pPr>
        <w:pStyle w:val="ListParagraph"/>
        <w:numPr>
          <w:ilvl w:val="1"/>
          <w:numId w:val="58"/>
        </w:numPr>
        <w:tabs>
          <w:tab w:val="left" w:pos="1741"/>
        </w:tabs>
        <w:spacing w:before="1"/>
        <w:ind w:right="662"/>
        <w:jc w:val="both"/>
        <w:rPr>
          <w:sz w:val="20"/>
        </w:rPr>
      </w:pPr>
      <w:r>
        <w:rPr>
          <w:sz w:val="20"/>
        </w:rPr>
        <w:t>Subject to TP1 and TP4.9, the Owner shall, not later than 20 days for Northern Contractors (as defined by the Business Incentive Policy of the G.N.W.T.) or 30 days for other Contractors after the date of issue of a Final Certificate of Completion referred to in GC43.1, pay the Contractor the amount referred to in TP1 less the aggregate</w:t>
      </w:r>
      <w:r>
        <w:rPr>
          <w:spacing w:val="-12"/>
          <w:sz w:val="20"/>
        </w:rPr>
        <w:t xml:space="preserve"> </w:t>
      </w:r>
      <w:r>
        <w:rPr>
          <w:sz w:val="20"/>
        </w:rPr>
        <w:t>of:</w:t>
      </w:r>
    </w:p>
    <w:p w14:paraId="274337F2" w14:textId="77777777" w:rsidR="008E6ADA" w:rsidRDefault="008E6ADA">
      <w:pPr>
        <w:pStyle w:val="BodyText"/>
      </w:pPr>
    </w:p>
    <w:p w14:paraId="58C5F649" w14:textId="77777777" w:rsidR="008E6ADA" w:rsidRDefault="00000000">
      <w:pPr>
        <w:pStyle w:val="ListParagraph"/>
        <w:numPr>
          <w:ilvl w:val="2"/>
          <w:numId w:val="58"/>
        </w:numPr>
        <w:tabs>
          <w:tab w:val="left" w:pos="2460"/>
          <w:tab w:val="left" w:pos="2461"/>
        </w:tabs>
        <w:ind w:hanging="721"/>
        <w:rPr>
          <w:sz w:val="20"/>
        </w:rPr>
      </w:pPr>
      <w:r>
        <w:rPr>
          <w:sz w:val="20"/>
        </w:rPr>
        <w:t>the sum of all payments that were made pursuant to TP4.4,</w:t>
      </w:r>
      <w:r>
        <w:rPr>
          <w:spacing w:val="-8"/>
          <w:sz w:val="20"/>
        </w:rPr>
        <w:t xml:space="preserve"> </w:t>
      </w:r>
      <w:r>
        <w:rPr>
          <w:sz w:val="20"/>
        </w:rPr>
        <w:t>and</w:t>
      </w:r>
    </w:p>
    <w:p w14:paraId="3D863147" w14:textId="77777777" w:rsidR="008E6ADA" w:rsidRDefault="00000000">
      <w:pPr>
        <w:pStyle w:val="ListParagraph"/>
        <w:numPr>
          <w:ilvl w:val="2"/>
          <w:numId w:val="58"/>
        </w:numPr>
        <w:tabs>
          <w:tab w:val="left" w:pos="2460"/>
          <w:tab w:val="left" w:pos="2461"/>
        </w:tabs>
        <w:spacing w:before="120"/>
        <w:ind w:hanging="721"/>
        <w:rPr>
          <w:sz w:val="20"/>
        </w:rPr>
      </w:pPr>
      <w:r>
        <w:rPr>
          <w:sz w:val="20"/>
        </w:rPr>
        <w:t>the sum of all payments that were made pursuant to</w:t>
      </w:r>
      <w:r>
        <w:rPr>
          <w:spacing w:val="-7"/>
          <w:sz w:val="20"/>
        </w:rPr>
        <w:t xml:space="preserve"> </w:t>
      </w:r>
      <w:r>
        <w:rPr>
          <w:sz w:val="20"/>
        </w:rPr>
        <w:t>TP4.5.</w:t>
      </w:r>
    </w:p>
    <w:p w14:paraId="601D33B4" w14:textId="77777777" w:rsidR="008E6ADA" w:rsidRDefault="008E6ADA">
      <w:pPr>
        <w:pStyle w:val="BodyText"/>
        <w:spacing w:before="1"/>
      </w:pPr>
    </w:p>
    <w:p w14:paraId="5B556219" w14:textId="77777777" w:rsidR="008E6ADA" w:rsidRDefault="00000000">
      <w:pPr>
        <w:pStyle w:val="ListParagraph"/>
        <w:numPr>
          <w:ilvl w:val="1"/>
          <w:numId w:val="58"/>
        </w:numPr>
        <w:tabs>
          <w:tab w:val="left" w:pos="1741"/>
        </w:tabs>
        <w:ind w:right="656"/>
        <w:jc w:val="both"/>
        <w:rPr>
          <w:sz w:val="20"/>
        </w:rPr>
      </w:pPr>
      <w:r>
        <w:rPr>
          <w:sz w:val="20"/>
        </w:rPr>
        <w:t>It is a condition precedent to the Owner's obligation under TP4.8 that the Contractor has made and delivered a statutory declaration to the Owner as described in TP4.7 in respect of a Final Certificate of Completion referred to in</w:t>
      </w:r>
      <w:r>
        <w:rPr>
          <w:spacing w:val="-7"/>
          <w:sz w:val="20"/>
        </w:rPr>
        <w:t xml:space="preserve"> </w:t>
      </w:r>
      <w:r>
        <w:rPr>
          <w:sz w:val="20"/>
        </w:rPr>
        <w:t>GC43.1.</w:t>
      </w:r>
    </w:p>
    <w:p w14:paraId="75A12D86" w14:textId="77777777" w:rsidR="008E6ADA" w:rsidRDefault="008E6ADA">
      <w:pPr>
        <w:jc w:val="both"/>
        <w:rPr>
          <w:sz w:val="20"/>
        </w:rPr>
        <w:sectPr w:rsidR="008E6ADA">
          <w:pgSz w:w="12240" w:h="15840"/>
          <w:pgMar w:top="1340" w:right="780" w:bottom="980" w:left="1140" w:header="580" w:footer="784" w:gutter="0"/>
          <w:cols w:space="720"/>
        </w:sectPr>
      </w:pPr>
    </w:p>
    <w:p w14:paraId="435C62B8" w14:textId="77777777" w:rsidR="008E6ADA" w:rsidRDefault="00000000">
      <w:pPr>
        <w:tabs>
          <w:tab w:val="left" w:pos="1020"/>
        </w:tabs>
        <w:spacing w:before="87"/>
        <w:ind w:left="300"/>
        <w:rPr>
          <w:b/>
          <w:sz w:val="20"/>
        </w:rPr>
      </w:pPr>
      <w:bookmarkStart w:id="11" w:name="_bookmark11"/>
      <w:bookmarkEnd w:id="11"/>
      <w:r>
        <w:rPr>
          <w:b/>
          <w:sz w:val="20"/>
        </w:rPr>
        <w:lastRenderedPageBreak/>
        <w:t>TP5.</w:t>
      </w:r>
      <w:r>
        <w:rPr>
          <w:b/>
          <w:sz w:val="20"/>
        </w:rPr>
        <w:tab/>
        <w:t>PROGRESS REPORT AND PAYMENT THEREUNDER NOT BINDING ON THE</w:t>
      </w:r>
      <w:r>
        <w:rPr>
          <w:b/>
          <w:spacing w:val="-5"/>
          <w:sz w:val="20"/>
        </w:rPr>
        <w:t xml:space="preserve"> </w:t>
      </w:r>
      <w:r>
        <w:rPr>
          <w:b/>
          <w:sz w:val="20"/>
        </w:rPr>
        <w:t>OWNER</w:t>
      </w:r>
    </w:p>
    <w:p w14:paraId="4A43FC31" w14:textId="77777777" w:rsidR="008E6ADA" w:rsidRDefault="008E6ADA">
      <w:pPr>
        <w:pStyle w:val="BodyText"/>
        <w:spacing w:before="4"/>
        <w:rPr>
          <w:b/>
        </w:rPr>
      </w:pPr>
    </w:p>
    <w:p w14:paraId="2D2ECB5A" w14:textId="77777777" w:rsidR="008E6ADA" w:rsidRDefault="00000000">
      <w:pPr>
        <w:pStyle w:val="BodyText"/>
        <w:ind w:left="1740" w:right="663" w:hanging="720"/>
        <w:jc w:val="both"/>
      </w:pPr>
      <w:r>
        <w:t xml:space="preserve">5.1. Neither a progress report referred to in TP4.3 nor any payment made by </w:t>
      </w:r>
      <w:proofErr w:type="gramStart"/>
      <w:r>
        <w:t>the  Owner</w:t>
      </w:r>
      <w:proofErr w:type="gramEnd"/>
      <w:r>
        <w:t xml:space="preserve">  pursuant to these Terms of Payment shall be construed as an admission by the Owner that the work, material or any part thereof is complete, is satisfactory or is in accordance with the</w:t>
      </w:r>
      <w:r>
        <w:rPr>
          <w:spacing w:val="1"/>
        </w:rPr>
        <w:t xml:space="preserve"> </w:t>
      </w:r>
      <w:r>
        <w:t>Contract.</w:t>
      </w:r>
    </w:p>
    <w:p w14:paraId="773C1695" w14:textId="77777777" w:rsidR="008E6ADA" w:rsidRDefault="008E6ADA">
      <w:pPr>
        <w:pStyle w:val="BodyText"/>
        <w:spacing w:before="9"/>
        <w:rPr>
          <w:sz w:val="19"/>
        </w:rPr>
      </w:pPr>
    </w:p>
    <w:p w14:paraId="573B38A1" w14:textId="77777777" w:rsidR="008E6ADA" w:rsidRDefault="00000000">
      <w:pPr>
        <w:tabs>
          <w:tab w:val="left" w:pos="1020"/>
        </w:tabs>
        <w:ind w:left="300"/>
        <w:rPr>
          <w:b/>
          <w:sz w:val="20"/>
        </w:rPr>
      </w:pPr>
      <w:bookmarkStart w:id="12" w:name="_bookmark12"/>
      <w:bookmarkEnd w:id="12"/>
      <w:r>
        <w:rPr>
          <w:b/>
          <w:sz w:val="20"/>
        </w:rPr>
        <w:t>TP6.</w:t>
      </w:r>
      <w:r>
        <w:rPr>
          <w:b/>
          <w:sz w:val="20"/>
        </w:rPr>
        <w:tab/>
        <w:t>DELAY IN MAKING</w:t>
      </w:r>
      <w:r>
        <w:rPr>
          <w:b/>
          <w:spacing w:val="3"/>
          <w:sz w:val="20"/>
        </w:rPr>
        <w:t xml:space="preserve"> </w:t>
      </w:r>
      <w:r>
        <w:rPr>
          <w:b/>
          <w:sz w:val="20"/>
        </w:rPr>
        <w:t>PAYMENT</w:t>
      </w:r>
    </w:p>
    <w:p w14:paraId="15F864EA" w14:textId="77777777" w:rsidR="008E6ADA" w:rsidRDefault="008E6ADA">
      <w:pPr>
        <w:pStyle w:val="BodyText"/>
        <w:rPr>
          <w:b/>
        </w:rPr>
      </w:pPr>
    </w:p>
    <w:p w14:paraId="7544121D" w14:textId="77777777" w:rsidR="008E6ADA" w:rsidRDefault="00000000">
      <w:pPr>
        <w:pStyle w:val="ListParagraph"/>
        <w:numPr>
          <w:ilvl w:val="1"/>
          <w:numId w:val="57"/>
        </w:numPr>
        <w:tabs>
          <w:tab w:val="left" w:pos="1741"/>
        </w:tabs>
        <w:spacing w:before="1"/>
        <w:ind w:right="664"/>
        <w:jc w:val="both"/>
        <w:rPr>
          <w:sz w:val="20"/>
        </w:rPr>
      </w:pPr>
      <w:r>
        <w:rPr>
          <w:sz w:val="20"/>
        </w:rPr>
        <w:t>Notwithstanding GC6 any delay by the Owner in making any payment when it is due pursuant to these Terms of Payment shall not be a breach of the Contract by the</w:t>
      </w:r>
      <w:r>
        <w:rPr>
          <w:spacing w:val="-19"/>
          <w:sz w:val="20"/>
        </w:rPr>
        <w:t xml:space="preserve"> </w:t>
      </w:r>
      <w:r>
        <w:rPr>
          <w:sz w:val="20"/>
        </w:rPr>
        <w:t>Owner.</w:t>
      </w:r>
    </w:p>
    <w:p w14:paraId="4F77C9B6" w14:textId="77777777" w:rsidR="008E6ADA" w:rsidRDefault="008E6ADA">
      <w:pPr>
        <w:pStyle w:val="BodyText"/>
        <w:spacing w:before="1"/>
      </w:pPr>
    </w:p>
    <w:p w14:paraId="4182299A" w14:textId="77777777" w:rsidR="008E6ADA" w:rsidRDefault="00000000">
      <w:pPr>
        <w:pStyle w:val="ListParagraph"/>
        <w:numPr>
          <w:ilvl w:val="1"/>
          <w:numId w:val="57"/>
        </w:numPr>
        <w:tabs>
          <w:tab w:val="left" w:pos="1741"/>
        </w:tabs>
        <w:ind w:right="665"/>
        <w:jc w:val="both"/>
        <w:rPr>
          <w:sz w:val="20"/>
        </w:rPr>
      </w:pPr>
      <w:r>
        <w:rPr>
          <w:sz w:val="20"/>
        </w:rPr>
        <w:t>When the Owner delays in making a payment that is due pursuant to TP4.4, TP4.5 and TP4.8, the Contractor shall be entitled to receive interest on the amount that is overdue in accordance with the GNWT's Financial Administration Manual Policy</w:t>
      </w:r>
      <w:r>
        <w:rPr>
          <w:spacing w:val="1"/>
          <w:sz w:val="20"/>
        </w:rPr>
        <w:t xml:space="preserve"> </w:t>
      </w:r>
      <w:r>
        <w:rPr>
          <w:sz w:val="20"/>
        </w:rPr>
        <w:t>725.</w:t>
      </w:r>
    </w:p>
    <w:p w14:paraId="3982D4A9" w14:textId="77777777" w:rsidR="008E6ADA" w:rsidRDefault="008E6ADA">
      <w:pPr>
        <w:pStyle w:val="BodyText"/>
      </w:pPr>
    </w:p>
    <w:p w14:paraId="6B251775" w14:textId="77777777" w:rsidR="008E6ADA" w:rsidRDefault="00000000">
      <w:pPr>
        <w:pStyle w:val="ListParagraph"/>
        <w:numPr>
          <w:ilvl w:val="1"/>
          <w:numId w:val="57"/>
        </w:numPr>
        <w:tabs>
          <w:tab w:val="left" w:pos="1741"/>
        </w:tabs>
        <w:ind w:right="671"/>
        <w:jc w:val="both"/>
        <w:rPr>
          <w:sz w:val="20"/>
        </w:rPr>
      </w:pPr>
      <w:r>
        <w:rPr>
          <w:sz w:val="20"/>
        </w:rPr>
        <w:t>The Contractor shall not be entitled to receive interest on any other amount that is unpaid including, without limitation, an amount that is calculated in accordance with</w:t>
      </w:r>
      <w:r>
        <w:rPr>
          <w:spacing w:val="-11"/>
          <w:sz w:val="20"/>
        </w:rPr>
        <w:t xml:space="preserve"> </w:t>
      </w:r>
      <w:r>
        <w:rPr>
          <w:sz w:val="20"/>
        </w:rPr>
        <w:t>GC49.</w:t>
      </w:r>
    </w:p>
    <w:p w14:paraId="0901C8F6" w14:textId="77777777" w:rsidR="008E6ADA" w:rsidRDefault="008E6ADA">
      <w:pPr>
        <w:pStyle w:val="BodyText"/>
        <w:spacing w:before="10"/>
        <w:rPr>
          <w:sz w:val="19"/>
        </w:rPr>
      </w:pPr>
    </w:p>
    <w:p w14:paraId="248736BF" w14:textId="77777777" w:rsidR="008E6ADA" w:rsidRDefault="00000000">
      <w:pPr>
        <w:tabs>
          <w:tab w:val="left" w:pos="1020"/>
        </w:tabs>
        <w:ind w:left="300"/>
        <w:rPr>
          <w:b/>
          <w:sz w:val="20"/>
        </w:rPr>
      </w:pPr>
      <w:bookmarkStart w:id="13" w:name="_bookmark13"/>
      <w:bookmarkEnd w:id="13"/>
      <w:r>
        <w:rPr>
          <w:b/>
          <w:sz w:val="20"/>
        </w:rPr>
        <w:t>TP7.</w:t>
      </w:r>
      <w:r>
        <w:rPr>
          <w:b/>
          <w:sz w:val="20"/>
        </w:rPr>
        <w:tab/>
        <w:t>RIGHT OF</w:t>
      </w:r>
      <w:r>
        <w:rPr>
          <w:b/>
          <w:spacing w:val="1"/>
          <w:sz w:val="20"/>
        </w:rPr>
        <w:t xml:space="preserve"> </w:t>
      </w:r>
      <w:r>
        <w:rPr>
          <w:b/>
          <w:sz w:val="20"/>
        </w:rPr>
        <w:t>SET-OFF</w:t>
      </w:r>
    </w:p>
    <w:p w14:paraId="724C0BC2" w14:textId="77777777" w:rsidR="008E6ADA" w:rsidRDefault="008E6ADA">
      <w:pPr>
        <w:pStyle w:val="BodyText"/>
        <w:spacing w:before="1"/>
        <w:rPr>
          <w:b/>
        </w:rPr>
      </w:pPr>
    </w:p>
    <w:p w14:paraId="6A6C1187" w14:textId="77777777" w:rsidR="008E6ADA" w:rsidRDefault="00000000">
      <w:pPr>
        <w:pStyle w:val="ListParagraph"/>
        <w:numPr>
          <w:ilvl w:val="1"/>
          <w:numId w:val="56"/>
        </w:numPr>
        <w:tabs>
          <w:tab w:val="left" w:pos="1741"/>
        </w:tabs>
        <w:ind w:right="661"/>
        <w:jc w:val="both"/>
        <w:rPr>
          <w:sz w:val="20"/>
        </w:rPr>
      </w:pPr>
      <w:r>
        <w:rPr>
          <w:sz w:val="20"/>
        </w:rPr>
        <w:t>Without limiting any right of set-off or deduction given or implied by law or elsewhere in the Contract, the Owner may set-off any amount payable to the Owner by the Contractor under this Contract or under any current contract against any amount payable to the Contractor under this Contract or under any current</w:t>
      </w:r>
      <w:r>
        <w:rPr>
          <w:spacing w:val="-5"/>
          <w:sz w:val="20"/>
        </w:rPr>
        <w:t xml:space="preserve"> </w:t>
      </w:r>
      <w:r>
        <w:rPr>
          <w:sz w:val="20"/>
        </w:rPr>
        <w:t>contract.</w:t>
      </w:r>
    </w:p>
    <w:p w14:paraId="4EE95237" w14:textId="77777777" w:rsidR="008E6ADA" w:rsidRDefault="008E6ADA">
      <w:pPr>
        <w:pStyle w:val="BodyText"/>
        <w:spacing w:before="11"/>
        <w:rPr>
          <w:sz w:val="19"/>
        </w:rPr>
      </w:pPr>
    </w:p>
    <w:p w14:paraId="6803F094" w14:textId="77777777" w:rsidR="008E6ADA" w:rsidRDefault="00000000">
      <w:pPr>
        <w:pStyle w:val="ListParagraph"/>
        <w:numPr>
          <w:ilvl w:val="1"/>
          <w:numId w:val="56"/>
        </w:numPr>
        <w:tabs>
          <w:tab w:val="left" w:pos="1741"/>
        </w:tabs>
        <w:ind w:right="669"/>
        <w:jc w:val="both"/>
        <w:rPr>
          <w:sz w:val="20"/>
        </w:rPr>
      </w:pPr>
      <w:r>
        <w:rPr>
          <w:sz w:val="20"/>
        </w:rPr>
        <w:t>For the purposes of this Terms of Payment, "current contract", means a contract between the Owner and the</w:t>
      </w:r>
      <w:r>
        <w:rPr>
          <w:spacing w:val="-5"/>
          <w:sz w:val="20"/>
        </w:rPr>
        <w:t xml:space="preserve"> </w:t>
      </w:r>
      <w:r>
        <w:rPr>
          <w:sz w:val="20"/>
        </w:rPr>
        <w:t>Contractor:</w:t>
      </w:r>
    </w:p>
    <w:p w14:paraId="7A314D7B" w14:textId="77777777" w:rsidR="008E6ADA" w:rsidRDefault="008E6ADA">
      <w:pPr>
        <w:pStyle w:val="BodyText"/>
        <w:spacing w:before="1"/>
      </w:pPr>
    </w:p>
    <w:p w14:paraId="50766137" w14:textId="77777777" w:rsidR="008E6ADA" w:rsidRDefault="00000000">
      <w:pPr>
        <w:pStyle w:val="ListParagraph"/>
        <w:numPr>
          <w:ilvl w:val="2"/>
          <w:numId w:val="56"/>
        </w:numPr>
        <w:tabs>
          <w:tab w:val="left" w:pos="2461"/>
        </w:tabs>
        <w:ind w:right="665"/>
        <w:jc w:val="both"/>
        <w:rPr>
          <w:sz w:val="20"/>
        </w:rPr>
      </w:pPr>
      <w:r>
        <w:rPr>
          <w:sz w:val="20"/>
        </w:rPr>
        <w:t xml:space="preserve">under which the Contractor has an undischarged obligation to perform or supply work, </w:t>
      </w:r>
      <w:proofErr w:type="spellStart"/>
      <w:proofErr w:type="gramStart"/>
      <w:r>
        <w:rPr>
          <w:sz w:val="20"/>
        </w:rPr>
        <w:t>labour</w:t>
      </w:r>
      <w:proofErr w:type="spellEnd"/>
      <w:proofErr w:type="gramEnd"/>
      <w:r>
        <w:rPr>
          <w:sz w:val="20"/>
        </w:rPr>
        <w:t xml:space="preserve"> or material,</w:t>
      </w:r>
      <w:r>
        <w:rPr>
          <w:spacing w:val="-4"/>
          <w:sz w:val="20"/>
        </w:rPr>
        <w:t xml:space="preserve"> </w:t>
      </w:r>
      <w:r>
        <w:rPr>
          <w:sz w:val="20"/>
        </w:rPr>
        <w:t>or</w:t>
      </w:r>
    </w:p>
    <w:p w14:paraId="687C6CCB" w14:textId="77777777" w:rsidR="008E6ADA" w:rsidRDefault="00000000">
      <w:pPr>
        <w:pStyle w:val="ListParagraph"/>
        <w:numPr>
          <w:ilvl w:val="2"/>
          <w:numId w:val="56"/>
        </w:numPr>
        <w:tabs>
          <w:tab w:val="left" w:pos="2461"/>
        </w:tabs>
        <w:spacing w:before="122"/>
        <w:ind w:right="663"/>
        <w:jc w:val="both"/>
        <w:rPr>
          <w:sz w:val="20"/>
        </w:rPr>
      </w:pPr>
      <w:r>
        <w:rPr>
          <w:sz w:val="20"/>
        </w:rPr>
        <w:t>in respect of which the Owner has, since the date on which the Articles of Agreement were made, exercised any right to take the work that is subject of the contract out of the Contractor's</w:t>
      </w:r>
      <w:r>
        <w:rPr>
          <w:spacing w:val="-1"/>
          <w:sz w:val="20"/>
        </w:rPr>
        <w:t xml:space="preserve"> </w:t>
      </w:r>
      <w:r>
        <w:rPr>
          <w:sz w:val="20"/>
        </w:rPr>
        <w:t>hands.</w:t>
      </w:r>
    </w:p>
    <w:p w14:paraId="0866A495" w14:textId="77777777" w:rsidR="008E6ADA" w:rsidRDefault="008E6ADA">
      <w:pPr>
        <w:pStyle w:val="BodyText"/>
        <w:spacing w:before="8"/>
        <w:rPr>
          <w:sz w:val="19"/>
        </w:rPr>
      </w:pPr>
    </w:p>
    <w:p w14:paraId="64C48CC4" w14:textId="77777777" w:rsidR="008E6ADA" w:rsidRDefault="00000000">
      <w:pPr>
        <w:tabs>
          <w:tab w:val="left" w:pos="1020"/>
        </w:tabs>
        <w:ind w:left="300"/>
        <w:rPr>
          <w:b/>
          <w:sz w:val="20"/>
        </w:rPr>
      </w:pPr>
      <w:bookmarkStart w:id="14" w:name="_bookmark14"/>
      <w:bookmarkEnd w:id="14"/>
      <w:r>
        <w:rPr>
          <w:b/>
          <w:sz w:val="20"/>
        </w:rPr>
        <w:t>TP8.</w:t>
      </w:r>
      <w:r>
        <w:rPr>
          <w:b/>
          <w:sz w:val="20"/>
        </w:rPr>
        <w:tab/>
        <w:t>PAYMENT IN EVENT OF</w:t>
      </w:r>
      <w:r>
        <w:rPr>
          <w:b/>
          <w:spacing w:val="2"/>
          <w:sz w:val="20"/>
        </w:rPr>
        <w:t xml:space="preserve"> </w:t>
      </w:r>
      <w:r>
        <w:rPr>
          <w:b/>
          <w:sz w:val="20"/>
        </w:rPr>
        <w:t>TERMINATION</w:t>
      </w:r>
    </w:p>
    <w:p w14:paraId="63593496" w14:textId="77777777" w:rsidR="008E6ADA" w:rsidRDefault="008E6ADA">
      <w:pPr>
        <w:pStyle w:val="BodyText"/>
        <w:spacing w:before="3"/>
        <w:rPr>
          <w:b/>
        </w:rPr>
      </w:pPr>
    </w:p>
    <w:p w14:paraId="70434238" w14:textId="77777777" w:rsidR="008E6ADA" w:rsidRDefault="00000000">
      <w:pPr>
        <w:pStyle w:val="BodyText"/>
        <w:ind w:left="1740" w:right="662" w:hanging="720"/>
        <w:jc w:val="both"/>
      </w:pPr>
      <w:r>
        <w:t>8.1. If the Contract is terminated pursuant to GC40, the Owner shall pay the Contractor any amount that is lawfully due and payable to the Contractor as soon as is practicable under the circumstances.</w:t>
      </w:r>
    </w:p>
    <w:p w14:paraId="5F50557A" w14:textId="77777777" w:rsidR="008E6ADA" w:rsidRDefault="008E6ADA">
      <w:pPr>
        <w:pStyle w:val="BodyText"/>
        <w:spacing w:before="8"/>
        <w:rPr>
          <w:sz w:val="19"/>
        </w:rPr>
      </w:pPr>
    </w:p>
    <w:p w14:paraId="27EC2255" w14:textId="77777777" w:rsidR="008E6ADA" w:rsidRDefault="00000000">
      <w:pPr>
        <w:tabs>
          <w:tab w:val="left" w:pos="1020"/>
        </w:tabs>
        <w:spacing w:before="1"/>
        <w:ind w:left="300"/>
        <w:rPr>
          <w:b/>
          <w:sz w:val="20"/>
        </w:rPr>
      </w:pPr>
      <w:bookmarkStart w:id="15" w:name="_bookmark15"/>
      <w:bookmarkEnd w:id="15"/>
      <w:r>
        <w:rPr>
          <w:b/>
          <w:sz w:val="20"/>
        </w:rPr>
        <w:t>TP9.</w:t>
      </w:r>
      <w:r>
        <w:rPr>
          <w:b/>
          <w:sz w:val="20"/>
        </w:rPr>
        <w:tab/>
        <w:t>INTEREST ON SETTLED</w:t>
      </w:r>
      <w:r>
        <w:rPr>
          <w:b/>
          <w:spacing w:val="-1"/>
          <w:sz w:val="20"/>
        </w:rPr>
        <w:t xml:space="preserve"> </w:t>
      </w:r>
      <w:r>
        <w:rPr>
          <w:b/>
          <w:sz w:val="20"/>
        </w:rPr>
        <w:t>CLAIMS</w:t>
      </w:r>
    </w:p>
    <w:p w14:paraId="28EDD7C5" w14:textId="77777777" w:rsidR="008E6ADA" w:rsidRDefault="008E6ADA">
      <w:pPr>
        <w:pStyle w:val="BodyText"/>
        <w:rPr>
          <w:b/>
        </w:rPr>
      </w:pPr>
    </w:p>
    <w:p w14:paraId="477B5F95" w14:textId="77777777" w:rsidR="008E6ADA" w:rsidRDefault="00000000">
      <w:pPr>
        <w:pStyle w:val="ListParagraph"/>
        <w:numPr>
          <w:ilvl w:val="1"/>
          <w:numId w:val="55"/>
        </w:numPr>
        <w:tabs>
          <w:tab w:val="left" w:pos="1741"/>
        </w:tabs>
        <w:ind w:right="656"/>
        <w:jc w:val="both"/>
        <w:rPr>
          <w:sz w:val="20"/>
        </w:rPr>
      </w:pPr>
      <w:r>
        <w:rPr>
          <w:sz w:val="20"/>
        </w:rPr>
        <w:t>The Owner shall pay to the Contractor interest on the amount of a settled claim in accordance with the GNWT's Financial Administration Manual Policy 725 from the date the claim is</w:t>
      </w:r>
      <w:r>
        <w:rPr>
          <w:spacing w:val="2"/>
          <w:sz w:val="20"/>
        </w:rPr>
        <w:t xml:space="preserve"> </w:t>
      </w:r>
      <w:r>
        <w:rPr>
          <w:sz w:val="20"/>
        </w:rPr>
        <w:t>settled.</w:t>
      </w:r>
    </w:p>
    <w:p w14:paraId="630EA7C0" w14:textId="77777777" w:rsidR="008E6ADA" w:rsidRDefault="008E6ADA">
      <w:pPr>
        <w:pStyle w:val="BodyText"/>
        <w:spacing w:before="3"/>
      </w:pPr>
    </w:p>
    <w:p w14:paraId="44465BAC" w14:textId="77777777" w:rsidR="008E6ADA" w:rsidRDefault="00000000">
      <w:pPr>
        <w:pStyle w:val="ListParagraph"/>
        <w:numPr>
          <w:ilvl w:val="1"/>
          <w:numId w:val="55"/>
        </w:numPr>
        <w:tabs>
          <w:tab w:val="left" w:pos="1741"/>
        </w:tabs>
        <w:ind w:right="662"/>
        <w:jc w:val="both"/>
        <w:rPr>
          <w:sz w:val="20"/>
        </w:rPr>
      </w:pPr>
      <w:r>
        <w:rPr>
          <w:sz w:val="20"/>
        </w:rPr>
        <w:t>For the purposes of TP9.1 a claim is deemed to have been settled when an agreement in writing is signed by the Owner and the Contractor setting out the amount of the claim to be paid by the Owner and the items of work for which the said amount is to be</w:t>
      </w:r>
      <w:r>
        <w:rPr>
          <w:spacing w:val="-18"/>
          <w:sz w:val="20"/>
        </w:rPr>
        <w:t xml:space="preserve"> </w:t>
      </w:r>
      <w:r>
        <w:rPr>
          <w:sz w:val="20"/>
        </w:rPr>
        <w:t>paid.</w:t>
      </w:r>
    </w:p>
    <w:p w14:paraId="5A37B70A" w14:textId="77777777" w:rsidR="008E6ADA" w:rsidRDefault="008E6ADA">
      <w:pPr>
        <w:pStyle w:val="BodyText"/>
        <w:spacing w:before="10"/>
        <w:rPr>
          <w:sz w:val="19"/>
        </w:rPr>
      </w:pPr>
    </w:p>
    <w:p w14:paraId="2675E781" w14:textId="77777777" w:rsidR="008E6ADA" w:rsidRDefault="00000000">
      <w:pPr>
        <w:pStyle w:val="ListParagraph"/>
        <w:numPr>
          <w:ilvl w:val="1"/>
          <w:numId w:val="55"/>
        </w:numPr>
        <w:tabs>
          <w:tab w:val="left" w:pos="1741"/>
        </w:tabs>
        <w:spacing w:before="1"/>
        <w:ind w:right="666"/>
        <w:jc w:val="both"/>
        <w:rPr>
          <w:sz w:val="20"/>
        </w:rPr>
      </w:pPr>
      <w:r>
        <w:rPr>
          <w:sz w:val="20"/>
        </w:rPr>
        <w:t>For the purposes of TP9 a claim means a disputed amount subject to negotiation between the Owner and the Contractor under the</w:t>
      </w:r>
      <w:r>
        <w:rPr>
          <w:spacing w:val="-7"/>
          <w:sz w:val="20"/>
        </w:rPr>
        <w:t xml:space="preserve"> </w:t>
      </w:r>
      <w:r>
        <w:rPr>
          <w:sz w:val="20"/>
        </w:rPr>
        <w:t>Contract.</w:t>
      </w:r>
    </w:p>
    <w:p w14:paraId="143F16C8" w14:textId="77777777" w:rsidR="008E6ADA" w:rsidRDefault="008E6ADA">
      <w:pPr>
        <w:jc w:val="both"/>
        <w:rPr>
          <w:sz w:val="20"/>
        </w:rPr>
        <w:sectPr w:rsidR="008E6ADA">
          <w:pgSz w:w="12240" w:h="15840"/>
          <w:pgMar w:top="1340" w:right="780" w:bottom="980" w:left="1140" w:header="580" w:footer="784" w:gutter="0"/>
          <w:cols w:space="720"/>
        </w:sectPr>
      </w:pPr>
    </w:p>
    <w:p w14:paraId="5359C51B" w14:textId="77777777" w:rsidR="008E6ADA" w:rsidRDefault="00000000">
      <w:pPr>
        <w:spacing w:before="88" w:line="480" w:lineRule="auto"/>
        <w:ind w:left="3341" w:right="2467" w:firstLine="211"/>
        <w:rPr>
          <w:b/>
          <w:sz w:val="24"/>
        </w:rPr>
      </w:pPr>
      <w:bookmarkStart w:id="16" w:name="_bookmark16"/>
      <w:bookmarkEnd w:id="16"/>
      <w:r>
        <w:rPr>
          <w:b/>
          <w:sz w:val="24"/>
        </w:rPr>
        <w:lastRenderedPageBreak/>
        <w:t>Certificate of Completion STATUTORY DECLARATION</w:t>
      </w:r>
    </w:p>
    <w:p w14:paraId="35EB7D78" w14:textId="77777777" w:rsidR="008E6ADA" w:rsidRDefault="00000000">
      <w:pPr>
        <w:pStyle w:val="BodyText"/>
        <w:spacing w:before="187"/>
        <w:ind w:left="300"/>
      </w:pPr>
      <w:r>
        <w:t>THE MATTER OF a Contract bearing:</w:t>
      </w:r>
    </w:p>
    <w:p w14:paraId="26392436" w14:textId="77777777" w:rsidR="008E6ADA" w:rsidRDefault="008E6ADA">
      <w:pPr>
        <w:pStyle w:val="BodyText"/>
        <w:spacing w:before="9"/>
        <w:rPr>
          <w:sz w:val="11"/>
        </w:rPr>
      </w:pPr>
    </w:p>
    <w:p w14:paraId="792EE742" w14:textId="77777777" w:rsidR="008E6ADA" w:rsidRDefault="00000000">
      <w:pPr>
        <w:pStyle w:val="BodyText"/>
        <w:spacing w:before="93"/>
        <w:ind w:left="300"/>
      </w:pPr>
      <w:r>
        <w:t xml:space="preserve">Reference Number: </w:t>
      </w:r>
      <w:r>
        <w:rPr>
          <w:color w:val="808080"/>
        </w:rPr>
        <w:t>[</w:t>
      </w:r>
      <w:r>
        <w:rPr>
          <w:color w:val="808080"/>
          <w:shd w:val="clear" w:color="auto" w:fill="FFFF00"/>
        </w:rPr>
        <w:t>Contract Number</w:t>
      </w:r>
      <w:r>
        <w:rPr>
          <w:color w:val="808080"/>
        </w:rPr>
        <w:t>]</w:t>
      </w:r>
    </w:p>
    <w:p w14:paraId="176ABF4C" w14:textId="77777777" w:rsidR="008E6ADA" w:rsidRDefault="008E6ADA">
      <w:pPr>
        <w:pStyle w:val="BodyText"/>
        <w:rPr>
          <w:sz w:val="24"/>
        </w:rPr>
      </w:pPr>
    </w:p>
    <w:p w14:paraId="753984DF" w14:textId="77777777" w:rsidR="008E6ADA" w:rsidRDefault="00000000">
      <w:pPr>
        <w:pStyle w:val="BodyText"/>
        <w:ind w:left="300"/>
      </w:pPr>
      <w:r>
        <w:t>between the Government of the Northwest Territories and</w:t>
      </w:r>
    </w:p>
    <w:p w14:paraId="3AAB5D0B" w14:textId="77777777" w:rsidR="008E6ADA" w:rsidRDefault="008E6ADA">
      <w:pPr>
        <w:pStyle w:val="BodyText"/>
      </w:pPr>
    </w:p>
    <w:p w14:paraId="5B1D368D" w14:textId="77777777" w:rsidR="008E6ADA" w:rsidRDefault="00000000">
      <w:pPr>
        <w:pStyle w:val="BodyText"/>
        <w:spacing w:line="441" w:lineRule="auto"/>
        <w:ind w:left="300" w:right="7827"/>
      </w:pPr>
      <w:r>
        <w:rPr>
          <w:color w:val="808080"/>
          <w:sz w:val="24"/>
        </w:rPr>
        <w:t>[</w:t>
      </w:r>
      <w:r>
        <w:rPr>
          <w:color w:val="808080"/>
          <w:shd w:val="clear" w:color="auto" w:fill="FFFF00"/>
        </w:rPr>
        <w:t>Contractor Name</w:t>
      </w:r>
      <w:r>
        <w:rPr>
          <w:color w:val="808080"/>
          <w:sz w:val="24"/>
        </w:rPr>
        <w:t xml:space="preserve">] </w:t>
      </w:r>
      <w:r>
        <w:t>herein the “Contractor”</w:t>
      </w:r>
    </w:p>
    <w:p w14:paraId="0AC2AAF9" w14:textId="77777777" w:rsidR="008E6ADA" w:rsidRDefault="00000000">
      <w:pPr>
        <w:pStyle w:val="BodyText"/>
        <w:spacing w:before="36"/>
        <w:ind w:left="300"/>
      </w:pPr>
      <w:r>
        <w:t xml:space="preserve">for </w:t>
      </w:r>
      <w:r>
        <w:rPr>
          <w:color w:val="808080"/>
          <w:shd w:val="clear" w:color="auto" w:fill="FFFF00"/>
        </w:rPr>
        <w:t>Click here to enter text</w:t>
      </w:r>
    </w:p>
    <w:p w14:paraId="6925CD93" w14:textId="77777777" w:rsidR="008E6ADA" w:rsidRDefault="008E6ADA">
      <w:pPr>
        <w:pStyle w:val="BodyText"/>
      </w:pPr>
    </w:p>
    <w:p w14:paraId="6A4C664D" w14:textId="77777777" w:rsidR="008E6ADA" w:rsidRDefault="00000000">
      <w:pPr>
        <w:pStyle w:val="BodyText"/>
        <w:tabs>
          <w:tab w:val="left" w:pos="1825"/>
          <w:tab w:val="left" w:pos="4765"/>
          <w:tab w:val="left" w:pos="5592"/>
        </w:tabs>
        <w:spacing w:before="1"/>
        <w:ind w:left="300"/>
      </w:pPr>
      <w:r>
        <w:t>dated</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w w:val="99"/>
          <w:u w:val="single"/>
        </w:rPr>
        <w:t xml:space="preserve"> </w:t>
      </w:r>
      <w:r>
        <w:rPr>
          <w:u w:val="single"/>
        </w:rPr>
        <w:tab/>
      </w:r>
    </w:p>
    <w:p w14:paraId="0FFD9961" w14:textId="77777777" w:rsidR="008E6ADA" w:rsidRDefault="008E6ADA">
      <w:pPr>
        <w:pStyle w:val="BodyText"/>
      </w:pPr>
    </w:p>
    <w:p w14:paraId="0EF1C5F4" w14:textId="77777777" w:rsidR="008E6ADA" w:rsidRDefault="008E6ADA">
      <w:pPr>
        <w:pStyle w:val="BodyText"/>
        <w:spacing w:before="10"/>
        <w:rPr>
          <w:sz w:val="19"/>
        </w:rPr>
      </w:pPr>
    </w:p>
    <w:p w14:paraId="6C43DF74" w14:textId="77777777" w:rsidR="008E6ADA" w:rsidRDefault="00000000">
      <w:pPr>
        <w:pStyle w:val="BodyText"/>
        <w:ind w:left="300"/>
      </w:pPr>
      <w:r>
        <w:t>- and –</w:t>
      </w:r>
    </w:p>
    <w:p w14:paraId="02E05FBA" w14:textId="77777777" w:rsidR="008E6ADA" w:rsidRDefault="008E6ADA">
      <w:pPr>
        <w:pStyle w:val="BodyText"/>
        <w:rPr>
          <w:sz w:val="22"/>
        </w:rPr>
      </w:pPr>
    </w:p>
    <w:p w14:paraId="74C51C56" w14:textId="77777777" w:rsidR="008E6ADA" w:rsidRDefault="008E6ADA">
      <w:pPr>
        <w:pStyle w:val="BodyText"/>
        <w:spacing w:before="1"/>
        <w:rPr>
          <w:sz w:val="18"/>
        </w:rPr>
      </w:pPr>
    </w:p>
    <w:p w14:paraId="48DD112C" w14:textId="77777777" w:rsidR="008E6ADA" w:rsidRDefault="00000000">
      <w:pPr>
        <w:pStyle w:val="BodyText"/>
        <w:spacing w:line="477" w:lineRule="auto"/>
        <w:ind w:left="300" w:right="3926"/>
      </w:pPr>
      <w:r>
        <w:t>IN THE MATTER OF the Certificate of Completion relating thereto TO WIT:</w:t>
      </w:r>
    </w:p>
    <w:p w14:paraId="63E88E30" w14:textId="77777777" w:rsidR="008E6ADA" w:rsidRDefault="00000000">
      <w:pPr>
        <w:tabs>
          <w:tab w:val="left" w:pos="5069"/>
          <w:tab w:val="left" w:pos="6061"/>
          <w:tab w:val="left" w:pos="9687"/>
        </w:tabs>
        <w:spacing w:before="4"/>
        <w:ind w:left="1020" w:right="630" w:hanging="720"/>
        <w:rPr>
          <w:sz w:val="18"/>
        </w:rPr>
      </w:pPr>
      <w:r>
        <w:rPr>
          <w:sz w:val="20"/>
        </w:rPr>
        <w:t>I,</w:t>
      </w:r>
      <w:r>
        <w:rPr>
          <w:sz w:val="20"/>
          <w:u w:val="single"/>
        </w:rPr>
        <w:t xml:space="preserve"> </w:t>
      </w:r>
      <w:r>
        <w:rPr>
          <w:sz w:val="20"/>
          <w:u w:val="single"/>
        </w:rPr>
        <w:tab/>
      </w:r>
      <w:r>
        <w:rPr>
          <w:sz w:val="20"/>
          <w:u w:val="single"/>
        </w:rPr>
        <w:tab/>
      </w:r>
      <w:r>
        <w:rPr>
          <w:sz w:val="20"/>
        </w:rPr>
        <w:t>of</w:t>
      </w:r>
      <w:r>
        <w:rPr>
          <w:sz w:val="20"/>
          <w:u w:val="single"/>
        </w:rPr>
        <w:tab/>
      </w:r>
      <w:r>
        <w:rPr>
          <w:sz w:val="20"/>
          <w:u w:val="single"/>
        </w:rPr>
        <w:tab/>
      </w:r>
      <w:r>
        <w:rPr>
          <w:sz w:val="20"/>
        </w:rPr>
        <w:t xml:space="preserve"> </w:t>
      </w:r>
      <w:r>
        <w:rPr>
          <w:color w:val="A6A6A6"/>
          <w:sz w:val="20"/>
        </w:rPr>
        <w:t>(</w:t>
      </w:r>
      <w:r>
        <w:rPr>
          <w:color w:val="A6A6A6"/>
          <w:sz w:val="18"/>
        </w:rPr>
        <w:t>Print or type name</w:t>
      </w:r>
      <w:r>
        <w:rPr>
          <w:color w:val="A6A6A6"/>
          <w:spacing w:val="-9"/>
          <w:sz w:val="18"/>
        </w:rPr>
        <w:t xml:space="preserve"> </w:t>
      </w:r>
      <w:r>
        <w:rPr>
          <w:color w:val="A6A6A6"/>
          <w:sz w:val="18"/>
        </w:rPr>
        <w:t>of</w:t>
      </w:r>
      <w:r>
        <w:rPr>
          <w:color w:val="A6A6A6"/>
          <w:spacing w:val="-1"/>
          <w:sz w:val="18"/>
        </w:rPr>
        <w:t xml:space="preserve"> </w:t>
      </w:r>
      <w:r>
        <w:rPr>
          <w:color w:val="A6A6A6"/>
          <w:sz w:val="18"/>
        </w:rPr>
        <w:t>declarant)</w:t>
      </w:r>
      <w:r>
        <w:rPr>
          <w:color w:val="A6A6A6"/>
          <w:sz w:val="18"/>
        </w:rPr>
        <w:tab/>
      </w:r>
      <w:r>
        <w:rPr>
          <w:color w:val="A6A6A6"/>
          <w:sz w:val="18"/>
        </w:rPr>
        <w:tab/>
        <w:t>(Declarant’s city of</w:t>
      </w:r>
      <w:r>
        <w:rPr>
          <w:color w:val="A6A6A6"/>
          <w:spacing w:val="-3"/>
          <w:sz w:val="18"/>
        </w:rPr>
        <w:t xml:space="preserve"> </w:t>
      </w:r>
      <w:r>
        <w:rPr>
          <w:color w:val="A6A6A6"/>
          <w:sz w:val="18"/>
        </w:rPr>
        <w:t>residence)</w:t>
      </w:r>
    </w:p>
    <w:p w14:paraId="6BA3B308" w14:textId="77777777" w:rsidR="008E6ADA" w:rsidRDefault="008E6ADA">
      <w:pPr>
        <w:pStyle w:val="BodyText"/>
        <w:rPr>
          <w:sz w:val="22"/>
        </w:rPr>
      </w:pPr>
    </w:p>
    <w:p w14:paraId="021833D2" w14:textId="77777777" w:rsidR="008E6ADA" w:rsidRDefault="008E6ADA">
      <w:pPr>
        <w:pStyle w:val="BodyText"/>
        <w:spacing w:before="11"/>
        <w:rPr>
          <w:sz w:val="17"/>
        </w:rPr>
      </w:pPr>
    </w:p>
    <w:p w14:paraId="7588A0C7" w14:textId="77777777" w:rsidR="008E6ADA" w:rsidRDefault="00000000">
      <w:pPr>
        <w:pStyle w:val="BodyText"/>
        <w:ind w:left="300"/>
      </w:pPr>
      <w:r>
        <w:t>DO SOLEMNLY DECLARE:</w:t>
      </w:r>
    </w:p>
    <w:p w14:paraId="158CF9EB" w14:textId="77777777" w:rsidR="008E6ADA" w:rsidRDefault="008E6ADA">
      <w:pPr>
        <w:pStyle w:val="BodyText"/>
        <w:spacing w:before="1"/>
      </w:pPr>
    </w:p>
    <w:p w14:paraId="5C5C6E15" w14:textId="77777777" w:rsidR="008E6ADA" w:rsidRDefault="00000000">
      <w:pPr>
        <w:pStyle w:val="ListParagraph"/>
        <w:numPr>
          <w:ilvl w:val="0"/>
          <w:numId w:val="54"/>
        </w:numPr>
        <w:tabs>
          <w:tab w:val="left" w:pos="1020"/>
          <w:tab w:val="left" w:pos="1021"/>
          <w:tab w:val="left" w:pos="9638"/>
        </w:tabs>
        <w:ind w:hanging="721"/>
        <w:rPr>
          <w:sz w:val="20"/>
        </w:rPr>
      </w:pPr>
      <w:r>
        <w:rPr>
          <w:sz w:val="20"/>
        </w:rPr>
        <w:t>That I</w:t>
      </w:r>
      <w:r>
        <w:rPr>
          <w:spacing w:val="-4"/>
          <w:sz w:val="20"/>
        </w:rPr>
        <w:t xml:space="preserve"> </w:t>
      </w:r>
      <w:r>
        <w:rPr>
          <w:sz w:val="20"/>
        </w:rPr>
        <w:t>am</w:t>
      </w:r>
      <w:r>
        <w:rPr>
          <w:spacing w:val="3"/>
          <w:sz w:val="20"/>
        </w:rPr>
        <w:t xml:space="preserve"> </w:t>
      </w:r>
      <w:r>
        <w:rPr>
          <w:w w:val="99"/>
          <w:sz w:val="20"/>
          <w:u w:val="single"/>
        </w:rPr>
        <w:t xml:space="preserve"> </w:t>
      </w:r>
      <w:r>
        <w:rPr>
          <w:sz w:val="20"/>
          <w:u w:val="single"/>
        </w:rPr>
        <w:tab/>
      </w:r>
    </w:p>
    <w:p w14:paraId="60F800EE" w14:textId="77777777" w:rsidR="008E6ADA" w:rsidRDefault="00000000">
      <w:pPr>
        <w:spacing w:before="2"/>
        <w:ind w:left="1020"/>
        <w:rPr>
          <w:sz w:val="18"/>
        </w:rPr>
      </w:pPr>
      <w:r>
        <w:rPr>
          <w:color w:val="A6A6A6"/>
          <w:sz w:val="18"/>
        </w:rPr>
        <w:t>(Print or type declarant’s position or title with the Contractor or state that the declarant is the Contractor)</w:t>
      </w:r>
    </w:p>
    <w:p w14:paraId="25489A7B" w14:textId="77777777" w:rsidR="008E6ADA" w:rsidRDefault="008E6ADA">
      <w:pPr>
        <w:pStyle w:val="BodyText"/>
        <w:spacing w:before="10"/>
        <w:rPr>
          <w:sz w:val="19"/>
        </w:rPr>
      </w:pPr>
    </w:p>
    <w:p w14:paraId="6D5B295D" w14:textId="77777777" w:rsidR="008E6ADA" w:rsidRDefault="00000000">
      <w:pPr>
        <w:pStyle w:val="BodyText"/>
        <w:ind w:left="1020" w:right="694"/>
      </w:pPr>
      <w:r>
        <w:t>and as such have personal knowledge of said Contract and of the facts and matters stated herein.</w:t>
      </w:r>
    </w:p>
    <w:p w14:paraId="5D4EB5F7" w14:textId="77777777" w:rsidR="008E6ADA" w:rsidRDefault="008E6ADA">
      <w:pPr>
        <w:pStyle w:val="BodyText"/>
        <w:spacing w:before="8"/>
        <w:rPr>
          <w:sz w:val="19"/>
        </w:rPr>
      </w:pPr>
    </w:p>
    <w:p w14:paraId="2FA7B533" w14:textId="77777777" w:rsidR="008E6ADA" w:rsidRDefault="00000000">
      <w:pPr>
        <w:pStyle w:val="ListParagraph"/>
        <w:numPr>
          <w:ilvl w:val="0"/>
          <w:numId w:val="54"/>
        </w:numPr>
        <w:tabs>
          <w:tab w:val="left" w:pos="1021"/>
        </w:tabs>
        <w:spacing w:line="242" w:lineRule="auto"/>
        <w:ind w:right="650"/>
        <w:jc w:val="both"/>
        <w:rPr>
          <w:sz w:val="20"/>
        </w:rPr>
      </w:pPr>
      <w:r>
        <w:rPr>
          <w:sz w:val="20"/>
        </w:rPr>
        <w:t xml:space="preserve">That all assessments and levies under the </w:t>
      </w:r>
      <w:r>
        <w:rPr>
          <w:i/>
          <w:sz w:val="20"/>
        </w:rPr>
        <w:t>Employment Insurance Act</w:t>
      </w:r>
      <w:r>
        <w:rPr>
          <w:sz w:val="20"/>
        </w:rPr>
        <w:t xml:space="preserve">, the </w:t>
      </w:r>
      <w:r>
        <w:rPr>
          <w:i/>
          <w:sz w:val="20"/>
        </w:rPr>
        <w:t xml:space="preserve">Workers’ Compensation Act </w:t>
      </w:r>
      <w:r>
        <w:rPr>
          <w:sz w:val="20"/>
        </w:rPr>
        <w:t xml:space="preserve">or other social or </w:t>
      </w:r>
      <w:proofErr w:type="spellStart"/>
      <w:r>
        <w:rPr>
          <w:sz w:val="20"/>
        </w:rPr>
        <w:t>labour</w:t>
      </w:r>
      <w:proofErr w:type="spellEnd"/>
      <w:r>
        <w:rPr>
          <w:sz w:val="20"/>
        </w:rPr>
        <w:t xml:space="preserve"> legislation in respect of the said Contract have been fully</w:t>
      </w:r>
      <w:r>
        <w:rPr>
          <w:spacing w:val="-3"/>
          <w:sz w:val="20"/>
        </w:rPr>
        <w:t xml:space="preserve"> </w:t>
      </w:r>
      <w:r>
        <w:rPr>
          <w:sz w:val="20"/>
        </w:rPr>
        <w:t>paid.</w:t>
      </w:r>
    </w:p>
    <w:p w14:paraId="4FDF31A7" w14:textId="77777777" w:rsidR="008E6ADA" w:rsidRDefault="008E6ADA">
      <w:pPr>
        <w:pStyle w:val="BodyText"/>
        <w:spacing w:before="8"/>
        <w:rPr>
          <w:sz w:val="19"/>
        </w:rPr>
      </w:pPr>
    </w:p>
    <w:p w14:paraId="4080C27D" w14:textId="77777777" w:rsidR="008E6ADA" w:rsidRDefault="00000000">
      <w:pPr>
        <w:pStyle w:val="ListParagraph"/>
        <w:numPr>
          <w:ilvl w:val="0"/>
          <w:numId w:val="54"/>
        </w:numPr>
        <w:tabs>
          <w:tab w:val="left" w:pos="1021"/>
        </w:tabs>
        <w:ind w:right="659"/>
        <w:jc w:val="both"/>
        <w:rPr>
          <w:sz w:val="20"/>
        </w:rPr>
      </w:pPr>
      <w:r>
        <w:rPr>
          <w:sz w:val="20"/>
        </w:rPr>
        <w:t xml:space="preserve">That all subcontractors, </w:t>
      </w:r>
      <w:proofErr w:type="spellStart"/>
      <w:r>
        <w:rPr>
          <w:sz w:val="20"/>
        </w:rPr>
        <w:t>labourers</w:t>
      </w:r>
      <w:proofErr w:type="spellEnd"/>
      <w:r>
        <w:rPr>
          <w:sz w:val="20"/>
        </w:rPr>
        <w:t xml:space="preserve"> and suppliers of materials and equipment whatsoever who have entered into agreements to supply goods or services which have been incorporated into the construction of this project have been fully paid except for contractual holdbacks and the further amount(s), if any, which is (are) listed herein which is (are) being withheld from the subcontractor(s) listed herein, due to legitimate dispute(s) arising out of the performance, or lack of performance, of the work by the listed</w:t>
      </w:r>
      <w:r>
        <w:rPr>
          <w:spacing w:val="-3"/>
          <w:sz w:val="20"/>
        </w:rPr>
        <w:t xml:space="preserve"> </w:t>
      </w:r>
      <w:r>
        <w:rPr>
          <w:sz w:val="20"/>
        </w:rPr>
        <w:t>subcontractor(s):</w:t>
      </w:r>
    </w:p>
    <w:p w14:paraId="26B201B0" w14:textId="77777777" w:rsidR="008E6ADA" w:rsidRDefault="008E6ADA">
      <w:pPr>
        <w:jc w:val="both"/>
        <w:rPr>
          <w:sz w:val="20"/>
        </w:rPr>
        <w:sectPr w:rsidR="008E6ADA">
          <w:pgSz w:w="12240" w:h="15840"/>
          <w:pgMar w:top="1340" w:right="780" w:bottom="980" w:left="1140" w:header="580" w:footer="784" w:gutter="0"/>
          <w:cols w:space="720"/>
        </w:sectPr>
      </w:pPr>
    </w:p>
    <w:p w14:paraId="15F79355" w14:textId="77777777" w:rsidR="008E6ADA" w:rsidRDefault="008E6ADA">
      <w:pPr>
        <w:pStyle w:val="BodyText"/>
        <w:rPr>
          <w:sz w:val="22"/>
        </w:rPr>
      </w:pPr>
    </w:p>
    <w:p w14:paraId="55DBE7EA" w14:textId="77777777" w:rsidR="008E6ADA" w:rsidRDefault="008E6ADA">
      <w:pPr>
        <w:pStyle w:val="BodyText"/>
        <w:spacing w:before="10"/>
        <w:rPr>
          <w:sz w:val="25"/>
        </w:rPr>
      </w:pPr>
    </w:p>
    <w:p w14:paraId="705CD326" w14:textId="77777777" w:rsidR="008E6ADA" w:rsidRDefault="00000000">
      <w:pPr>
        <w:pStyle w:val="BodyText"/>
        <w:ind w:left="1020"/>
      </w:pPr>
      <w:r>
        <w:t>Subcontractor(s)</w:t>
      </w:r>
    </w:p>
    <w:p w14:paraId="341D3C29" w14:textId="77777777" w:rsidR="008E6ADA" w:rsidRDefault="00000000">
      <w:pPr>
        <w:pStyle w:val="BodyText"/>
        <w:spacing w:before="161" w:line="235" w:lineRule="auto"/>
        <w:ind w:left="1020" w:right="593"/>
      </w:pPr>
      <w:r>
        <w:br w:type="column"/>
      </w:r>
      <w:r>
        <w:t>Amount(s) in Dispute and being withheld</w:t>
      </w:r>
    </w:p>
    <w:p w14:paraId="6099C556" w14:textId="77777777" w:rsidR="008E6ADA" w:rsidRDefault="008E6ADA">
      <w:pPr>
        <w:spacing w:line="235" w:lineRule="auto"/>
        <w:sectPr w:rsidR="008E6ADA">
          <w:pgSz w:w="12240" w:h="15840"/>
          <w:pgMar w:top="1340" w:right="780" w:bottom="980" w:left="1140" w:header="580" w:footer="784" w:gutter="0"/>
          <w:cols w:num="2" w:space="720" w:equalWidth="0">
            <w:col w:w="2537" w:space="4282"/>
            <w:col w:w="3501"/>
          </w:cols>
        </w:sectPr>
      </w:pPr>
    </w:p>
    <w:p w14:paraId="06346949" w14:textId="77777777" w:rsidR="008E6ADA" w:rsidRDefault="008E6ADA">
      <w:pPr>
        <w:pStyle w:val="BodyText"/>
      </w:pPr>
    </w:p>
    <w:p w14:paraId="23B7BE5C" w14:textId="77777777" w:rsidR="008E6ADA" w:rsidRDefault="008E6ADA">
      <w:pPr>
        <w:pStyle w:val="BodyText"/>
      </w:pPr>
    </w:p>
    <w:p w14:paraId="5B0E82AC" w14:textId="77777777" w:rsidR="008E6ADA" w:rsidRDefault="00000000">
      <w:pPr>
        <w:tabs>
          <w:tab w:val="left" w:pos="7772"/>
        </w:tabs>
        <w:spacing w:line="20" w:lineRule="exact"/>
        <w:ind w:left="1020"/>
        <w:rPr>
          <w:sz w:val="2"/>
        </w:rPr>
      </w:pPr>
      <w:r>
        <w:rPr>
          <w:sz w:val="2"/>
        </w:rPr>
      </w:r>
      <w:r>
        <w:rPr>
          <w:sz w:val="2"/>
        </w:rPr>
        <w:pict w14:anchorId="57BB72EE">
          <v:group id="_x0000_s2072" style="width:301.65pt;height:.75pt;mso-position-horizontal-relative:char;mso-position-vertical-relative:line" coordsize="6033,15">
            <v:rect id="_x0000_s2073" style="position:absolute;width:6033;height:15" fillcolor="black" stroked="f"/>
            <w10:anchorlock/>
          </v:group>
        </w:pict>
      </w:r>
      <w:r>
        <w:rPr>
          <w:sz w:val="2"/>
        </w:rPr>
        <w:tab/>
      </w:r>
      <w:r>
        <w:rPr>
          <w:sz w:val="2"/>
        </w:rPr>
      </w:r>
      <w:r>
        <w:rPr>
          <w:sz w:val="2"/>
        </w:rPr>
        <w:pict w14:anchorId="04DA384D">
          <v:group id="_x0000_s2070" style="width:94.5pt;height:.75pt;mso-position-horizontal-relative:char;mso-position-vertical-relative:line" coordsize="1890,15">
            <v:rect id="_x0000_s2071" style="position:absolute;width:1890;height:15" fillcolor="black" stroked="f"/>
            <w10:anchorlock/>
          </v:group>
        </w:pict>
      </w:r>
    </w:p>
    <w:p w14:paraId="56B7E39D" w14:textId="77777777" w:rsidR="008E6ADA" w:rsidRDefault="008E6ADA">
      <w:pPr>
        <w:pStyle w:val="BodyText"/>
      </w:pPr>
    </w:p>
    <w:p w14:paraId="67A3E3C9" w14:textId="77777777" w:rsidR="008E6ADA" w:rsidRDefault="00000000">
      <w:pPr>
        <w:pStyle w:val="BodyText"/>
        <w:spacing w:before="7"/>
        <w:rPr>
          <w:sz w:val="16"/>
        </w:rPr>
      </w:pPr>
      <w:r>
        <w:pict w14:anchorId="42AE92E7">
          <v:rect id="_x0000_s2069" style="position:absolute;margin-left:108pt;margin-top:11.5pt;width:301.6pt;height:.7pt;z-index:-15718912;mso-wrap-distance-left:0;mso-wrap-distance-right:0;mso-position-horizontal-relative:page" fillcolor="black" stroked="f">
            <w10:wrap type="topAndBottom" anchorx="page"/>
          </v:rect>
        </w:pict>
      </w:r>
      <w:r>
        <w:pict w14:anchorId="3E4672D9">
          <v:rect id="_x0000_s2068" style="position:absolute;margin-left:445.65pt;margin-top:11.5pt;width:94.45pt;height:.7pt;z-index:-15718400;mso-wrap-distance-left:0;mso-wrap-distance-right:0;mso-position-horizontal-relative:page" fillcolor="black" stroked="f">
            <w10:wrap type="topAndBottom" anchorx="page"/>
          </v:rect>
        </w:pict>
      </w:r>
    </w:p>
    <w:p w14:paraId="1566897D" w14:textId="77777777" w:rsidR="008E6ADA" w:rsidRDefault="008E6ADA">
      <w:pPr>
        <w:pStyle w:val="BodyText"/>
      </w:pPr>
    </w:p>
    <w:p w14:paraId="19B5305E" w14:textId="77777777" w:rsidR="008E6ADA" w:rsidRDefault="00000000">
      <w:pPr>
        <w:pStyle w:val="BodyText"/>
        <w:spacing w:before="6"/>
        <w:rPr>
          <w:sz w:val="14"/>
        </w:rPr>
      </w:pPr>
      <w:r>
        <w:pict w14:anchorId="2FB0BAE3">
          <v:rect id="_x0000_s2067" style="position:absolute;margin-left:108pt;margin-top:10.35pt;width:301.6pt;height:.7pt;z-index:-15717888;mso-wrap-distance-left:0;mso-wrap-distance-right:0;mso-position-horizontal-relative:page" fillcolor="black" stroked="f">
            <w10:wrap type="topAndBottom" anchorx="page"/>
          </v:rect>
        </w:pict>
      </w:r>
      <w:r>
        <w:pict w14:anchorId="29FE57F4">
          <v:rect id="_x0000_s2066" style="position:absolute;margin-left:445.65pt;margin-top:10.35pt;width:94.45pt;height:.7pt;z-index:-15717376;mso-wrap-distance-left:0;mso-wrap-distance-right:0;mso-position-horizontal-relative:page" fillcolor="black" stroked="f">
            <w10:wrap type="topAndBottom" anchorx="page"/>
          </v:rect>
        </w:pict>
      </w:r>
    </w:p>
    <w:p w14:paraId="570D4337" w14:textId="77777777" w:rsidR="008E6ADA" w:rsidRDefault="008E6ADA">
      <w:pPr>
        <w:pStyle w:val="BodyText"/>
      </w:pPr>
    </w:p>
    <w:p w14:paraId="32D8703F" w14:textId="77777777" w:rsidR="008E6ADA" w:rsidRDefault="00000000">
      <w:pPr>
        <w:pStyle w:val="BodyText"/>
        <w:spacing w:before="6"/>
        <w:rPr>
          <w:sz w:val="14"/>
        </w:rPr>
      </w:pPr>
      <w:r>
        <w:pict w14:anchorId="1D80FC0B">
          <v:rect id="_x0000_s2065" style="position:absolute;margin-left:108pt;margin-top:10.35pt;width:301.6pt;height:.7pt;z-index:-15716864;mso-wrap-distance-left:0;mso-wrap-distance-right:0;mso-position-horizontal-relative:page" fillcolor="black" stroked="f">
            <w10:wrap type="topAndBottom" anchorx="page"/>
          </v:rect>
        </w:pict>
      </w:r>
      <w:r>
        <w:pict w14:anchorId="7851E1A6">
          <v:rect id="_x0000_s2064" style="position:absolute;margin-left:445.65pt;margin-top:10.35pt;width:94.45pt;height:.7pt;z-index:-15716352;mso-wrap-distance-left:0;mso-wrap-distance-right:0;mso-position-horizontal-relative:page" fillcolor="black" stroked="f">
            <w10:wrap type="topAndBottom" anchorx="page"/>
          </v:rect>
        </w:pict>
      </w:r>
    </w:p>
    <w:p w14:paraId="3456DD81" w14:textId="77777777" w:rsidR="008E6ADA" w:rsidRDefault="008E6ADA">
      <w:pPr>
        <w:pStyle w:val="BodyText"/>
        <w:spacing w:before="5"/>
        <w:rPr>
          <w:sz w:val="25"/>
        </w:rPr>
      </w:pPr>
    </w:p>
    <w:p w14:paraId="037C75AF" w14:textId="77777777" w:rsidR="008E6ADA" w:rsidRDefault="00000000">
      <w:pPr>
        <w:pStyle w:val="BodyText"/>
        <w:spacing w:before="93"/>
        <w:ind w:left="1020" w:right="630"/>
      </w:pPr>
      <w:r>
        <w:t>and the following amounts, if any, which are being withheld pending payment to the Contractor by the Owner:</w:t>
      </w:r>
    </w:p>
    <w:p w14:paraId="58BB698E" w14:textId="77777777" w:rsidR="008E6ADA" w:rsidRDefault="008E6ADA">
      <w:pPr>
        <w:sectPr w:rsidR="008E6ADA">
          <w:type w:val="continuous"/>
          <w:pgSz w:w="12240" w:h="15840"/>
          <w:pgMar w:top="1500" w:right="780" w:bottom="720" w:left="1140" w:header="720" w:footer="720" w:gutter="0"/>
          <w:cols w:space="720"/>
        </w:sectPr>
      </w:pPr>
    </w:p>
    <w:p w14:paraId="28CD4228" w14:textId="77777777" w:rsidR="008E6ADA" w:rsidRDefault="008E6ADA">
      <w:pPr>
        <w:pStyle w:val="BodyText"/>
        <w:spacing w:before="4"/>
        <w:rPr>
          <w:sz w:val="25"/>
        </w:rPr>
      </w:pPr>
    </w:p>
    <w:p w14:paraId="656FBCA4" w14:textId="77777777" w:rsidR="008E6ADA" w:rsidRDefault="00000000">
      <w:pPr>
        <w:pStyle w:val="BodyText"/>
        <w:ind w:left="1020"/>
      </w:pPr>
      <w:r>
        <w:t>Subcontractor(s)</w:t>
      </w:r>
    </w:p>
    <w:p w14:paraId="0AA4BDB1" w14:textId="77777777" w:rsidR="008E6ADA" w:rsidRDefault="00000000">
      <w:pPr>
        <w:pStyle w:val="BodyText"/>
        <w:spacing w:line="181" w:lineRule="exact"/>
        <w:ind w:left="1020"/>
      </w:pPr>
      <w:r>
        <w:br w:type="column"/>
      </w:r>
      <w:r>
        <w:t>Amount(s) being</w:t>
      </w:r>
    </w:p>
    <w:p w14:paraId="6D0DE82B" w14:textId="77777777" w:rsidR="008E6ADA" w:rsidRDefault="00000000">
      <w:pPr>
        <w:pStyle w:val="BodyText"/>
        <w:spacing w:before="1"/>
        <w:ind w:left="1020"/>
      </w:pPr>
      <w:r>
        <w:t>withheld</w:t>
      </w:r>
    </w:p>
    <w:p w14:paraId="4990B4A7" w14:textId="77777777" w:rsidR="008E6ADA" w:rsidRDefault="008E6ADA">
      <w:pPr>
        <w:sectPr w:rsidR="008E6ADA">
          <w:type w:val="continuous"/>
          <w:pgSz w:w="12240" w:h="15840"/>
          <w:pgMar w:top="1500" w:right="780" w:bottom="720" w:left="1140" w:header="720" w:footer="720" w:gutter="0"/>
          <w:cols w:num="2" w:space="720" w:equalWidth="0">
            <w:col w:w="2537" w:space="4277"/>
            <w:col w:w="3506"/>
          </w:cols>
        </w:sectPr>
      </w:pPr>
    </w:p>
    <w:p w14:paraId="4F6F4E66" w14:textId="77777777" w:rsidR="008E6ADA" w:rsidRDefault="008E6ADA">
      <w:pPr>
        <w:pStyle w:val="BodyText"/>
      </w:pPr>
    </w:p>
    <w:p w14:paraId="7C1F6FD3" w14:textId="77777777" w:rsidR="008E6ADA" w:rsidRDefault="008E6ADA">
      <w:pPr>
        <w:pStyle w:val="BodyText"/>
        <w:spacing w:before="2"/>
      </w:pPr>
    </w:p>
    <w:p w14:paraId="5D11EA83" w14:textId="77777777" w:rsidR="008E6ADA" w:rsidRDefault="00000000">
      <w:pPr>
        <w:tabs>
          <w:tab w:val="left" w:pos="7772"/>
        </w:tabs>
        <w:spacing w:line="20" w:lineRule="exact"/>
        <w:ind w:left="1020"/>
        <w:rPr>
          <w:sz w:val="2"/>
        </w:rPr>
      </w:pPr>
      <w:r>
        <w:rPr>
          <w:sz w:val="2"/>
        </w:rPr>
      </w:r>
      <w:r>
        <w:rPr>
          <w:sz w:val="2"/>
        </w:rPr>
        <w:pict w14:anchorId="5ECBF587">
          <v:group id="_x0000_s2062" style="width:301.65pt;height:.75pt;mso-position-horizontal-relative:char;mso-position-vertical-relative:line" coordsize="6033,15">
            <v:rect id="_x0000_s2063" style="position:absolute;width:6033;height:15" fillcolor="black" stroked="f"/>
            <w10:anchorlock/>
          </v:group>
        </w:pict>
      </w:r>
      <w:r>
        <w:rPr>
          <w:sz w:val="2"/>
        </w:rPr>
        <w:tab/>
      </w:r>
      <w:r>
        <w:rPr>
          <w:sz w:val="2"/>
        </w:rPr>
      </w:r>
      <w:r>
        <w:rPr>
          <w:sz w:val="2"/>
        </w:rPr>
        <w:pict w14:anchorId="2E62B76D">
          <v:group id="_x0000_s2060" style="width:94.5pt;height:.75pt;mso-position-horizontal-relative:char;mso-position-vertical-relative:line" coordsize="1890,15">
            <v:rect id="_x0000_s2061" style="position:absolute;width:1890;height:15" fillcolor="black" stroked="f"/>
            <w10:anchorlock/>
          </v:group>
        </w:pict>
      </w:r>
    </w:p>
    <w:p w14:paraId="135E7CFB" w14:textId="77777777" w:rsidR="008E6ADA" w:rsidRDefault="008E6ADA">
      <w:pPr>
        <w:pStyle w:val="BodyText"/>
      </w:pPr>
    </w:p>
    <w:p w14:paraId="2AED7769" w14:textId="77777777" w:rsidR="008E6ADA" w:rsidRDefault="00000000">
      <w:pPr>
        <w:pStyle w:val="BodyText"/>
        <w:spacing w:before="7"/>
        <w:rPr>
          <w:sz w:val="16"/>
        </w:rPr>
      </w:pPr>
      <w:r>
        <w:pict w14:anchorId="1C23A7E4">
          <v:rect id="_x0000_s2059" style="position:absolute;margin-left:108pt;margin-top:11.5pt;width:301.6pt;height:.7pt;z-index:-15714816;mso-wrap-distance-left:0;mso-wrap-distance-right:0;mso-position-horizontal-relative:page" fillcolor="black" stroked="f">
            <w10:wrap type="topAndBottom" anchorx="page"/>
          </v:rect>
        </w:pict>
      </w:r>
      <w:r>
        <w:pict w14:anchorId="1EECA0C2">
          <v:rect id="_x0000_s2058" style="position:absolute;margin-left:445.65pt;margin-top:11.5pt;width:94.45pt;height:.7pt;z-index:-15714304;mso-wrap-distance-left:0;mso-wrap-distance-right:0;mso-position-horizontal-relative:page" fillcolor="black" stroked="f">
            <w10:wrap type="topAndBottom" anchorx="page"/>
          </v:rect>
        </w:pict>
      </w:r>
    </w:p>
    <w:p w14:paraId="730AC2E5" w14:textId="77777777" w:rsidR="008E6ADA" w:rsidRDefault="008E6ADA">
      <w:pPr>
        <w:pStyle w:val="BodyText"/>
      </w:pPr>
    </w:p>
    <w:p w14:paraId="7EE3BD87" w14:textId="77777777" w:rsidR="008E6ADA" w:rsidRDefault="00000000">
      <w:pPr>
        <w:pStyle w:val="BodyText"/>
        <w:spacing w:before="6"/>
        <w:rPr>
          <w:sz w:val="14"/>
        </w:rPr>
      </w:pPr>
      <w:r>
        <w:pict w14:anchorId="76DFFE87">
          <v:rect id="_x0000_s2057" style="position:absolute;margin-left:108pt;margin-top:10.35pt;width:315.05pt;height:.7pt;z-index:-15713792;mso-wrap-distance-left:0;mso-wrap-distance-right:0;mso-position-horizontal-relative:page" fillcolor="black" stroked="f">
            <w10:wrap type="topAndBottom" anchorx="page"/>
          </v:rect>
        </w:pict>
      </w:r>
      <w:r>
        <w:pict w14:anchorId="0A3468E6">
          <v:rect id="_x0000_s2056" style="position:absolute;margin-left:445.65pt;margin-top:10.35pt;width:94.45pt;height:.7pt;z-index:-15713280;mso-wrap-distance-left:0;mso-wrap-distance-right:0;mso-position-horizontal-relative:page" fillcolor="black" stroked="f">
            <w10:wrap type="topAndBottom" anchorx="page"/>
          </v:rect>
        </w:pict>
      </w:r>
    </w:p>
    <w:p w14:paraId="01EAEB71" w14:textId="77777777" w:rsidR="008E6ADA" w:rsidRDefault="008E6ADA">
      <w:pPr>
        <w:pStyle w:val="BodyText"/>
      </w:pPr>
    </w:p>
    <w:p w14:paraId="2C570A38" w14:textId="77777777" w:rsidR="008E6ADA" w:rsidRDefault="00000000">
      <w:pPr>
        <w:pStyle w:val="BodyText"/>
        <w:spacing w:before="6"/>
        <w:rPr>
          <w:sz w:val="14"/>
        </w:rPr>
      </w:pPr>
      <w:r>
        <w:pict w14:anchorId="17A8E9BE">
          <v:rect id="_x0000_s2055" style="position:absolute;margin-left:108pt;margin-top:10.35pt;width:315.05pt;height:.7pt;z-index:-15712768;mso-wrap-distance-left:0;mso-wrap-distance-right:0;mso-position-horizontal-relative:page" fillcolor="black" stroked="f">
            <w10:wrap type="topAndBottom" anchorx="page"/>
          </v:rect>
        </w:pict>
      </w:r>
      <w:r>
        <w:pict w14:anchorId="461BDB9D">
          <v:rect id="_x0000_s2054" style="position:absolute;margin-left:445.65pt;margin-top:10.35pt;width:94.45pt;height:.7pt;z-index:-15712256;mso-wrap-distance-left:0;mso-wrap-distance-right:0;mso-position-horizontal-relative:page" fillcolor="black" stroked="f">
            <w10:wrap type="topAndBottom" anchorx="page"/>
          </v:rect>
        </w:pict>
      </w:r>
    </w:p>
    <w:p w14:paraId="222FDAB8" w14:textId="77777777" w:rsidR="008E6ADA" w:rsidRDefault="008E6ADA">
      <w:pPr>
        <w:pStyle w:val="BodyText"/>
      </w:pPr>
    </w:p>
    <w:p w14:paraId="20E67D31" w14:textId="77777777" w:rsidR="008E6ADA" w:rsidRDefault="008E6ADA">
      <w:pPr>
        <w:pStyle w:val="BodyText"/>
        <w:spacing w:before="6"/>
        <w:rPr>
          <w:sz w:val="18"/>
        </w:rPr>
      </w:pPr>
    </w:p>
    <w:p w14:paraId="455D8B0E" w14:textId="77777777" w:rsidR="008E6ADA" w:rsidRDefault="00000000">
      <w:pPr>
        <w:pStyle w:val="BodyText"/>
        <w:ind w:left="300" w:right="108"/>
        <w:jc w:val="both"/>
      </w:pPr>
      <w:r>
        <w:t xml:space="preserve">And I make this SOLEMN DECLARATION conscientiously believing it to be </w:t>
      </w:r>
      <w:proofErr w:type="gramStart"/>
      <w:r>
        <w:t>true, and</w:t>
      </w:r>
      <w:proofErr w:type="gramEnd"/>
      <w:r>
        <w:t xml:space="preserve"> knowing that it is of the same force and effect as if made under oath and by virtue of the LAWS OF CANADA and the NORTHWEST TERRITORIES.</w:t>
      </w:r>
    </w:p>
    <w:p w14:paraId="30AC7227" w14:textId="77777777" w:rsidR="008E6ADA" w:rsidRDefault="008E6ADA">
      <w:pPr>
        <w:pStyle w:val="BodyText"/>
        <w:spacing w:before="1"/>
        <w:rPr>
          <w:sz w:val="22"/>
        </w:rPr>
      </w:pPr>
    </w:p>
    <w:p w14:paraId="62A40261" w14:textId="77777777" w:rsidR="008E6ADA" w:rsidRDefault="00000000">
      <w:pPr>
        <w:pStyle w:val="BodyText"/>
        <w:tabs>
          <w:tab w:val="left" w:pos="7911"/>
          <w:tab w:val="left" w:pos="9250"/>
        </w:tabs>
        <w:ind w:left="300"/>
        <w:jc w:val="both"/>
      </w:pPr>
      <w:r>
        <w:t>DECLARED before</w:t>
      </w:r>
      <w:r>
        <w:rPr>
          <w:spacing w:val="-4"/>
        </w:rPr>
        <w:t xml:space="preserve"> </w:t>
      </w:r>
      <w:r>
        <w:t>me</w:t>
      </w:r>
      <w:r>
        <w:rPr>
          <w:spacing w:val="-1"/>
        </w:rPr>
        <w:t xml:space="preserve"> </w:t>
      </w:r>
      <w:r>
        <w:t>at</w:t>
      </w:r>
      <w:r>
        <w:rPr>
          <w:u w:val="single"/>
        </w:rPr>
        <w:t xml:space="preserve"> </w:t>
      </w:r>
      <w:r>
        <w:rPr>
          <w:u w:val="single"/>
        </w:rPr>
        <w:tab/>
      </w:r>
      <w:r>
        <w:t>this</w:t>
      </w:r>
      <w:r>
        <w:rPr>
          <w:spacing w:val="3"/>
        </w:rPr>
        <w:t xml:space="preserve"> </w:t>
      </w:r>
      <w:r>
        <w:rPr>
          <w:w w:val="99"/>
          <w:u w:val="single"/>
        </w:rPr>
        <w:t xml:space="preserve"> </w:t>
      </w:r>
      <w:r>
        <w:rPr>
          <w:u w:val="single"/>
        </w:rPr>
        <w:tab/>
      </w:r>
    </w:p>
    <w:p w14:paraId="48FC36A1" w14:textId="77777777" w:rsidR="008E6ADA" w:rsidRDefault="008E6ADA">
      <w:pPr>
        <w:pStyle w:val="BodyText"/>
        <w:spacing w:before="7"/>
        <w:rPr>
          <w:sz w:val="13"/>
        </w:rPr>
      </w:pPr>
    </w:p>
    <w:p w14:paraId="0EC88DD7" w14:textId="77777777" w:rsidR="008E6ADA" w:rsidRDefault="00000000">
      <w:pPr>
        <w:pStyle w:val="BodyText"/>
        <w:tabs>
          <w:tab w:val="left" w:pos="3180"/>
          <w:tab w:val="left" w:pos="4670"/>
        </w:tabs>
        <w:spacing w:before="93"/>
        <w:ind w:left="300"/>
      </w:pPr>
      <w:r>
        <w:t>day</w:t>
      </w:r>
      <w:r>
        <w:rPr>
          <w:spacing w:val="-3"/>
        </w:rPr>
        <w:t xml:space="preserve"> </w:t>
      </w:r>
      <w:r>
        <w:t>of</w:t>
      </w:r>
      <w:r>
        <w:rPr>
          <w:u w:val="single"/>
        </w:rPr>
        <w:t xml:space="preserve"> </w:t>
      </w:r>
      <w:r>
        <w:rPr>
          <w:u w:val="single"/>
        </w:rPr>
        <w:tab/>
      </w:r>
      <w:r>
        <w:t>,</w:t>
      </w:r>
      <w:r>
        <w:rPr>
          <w:spacing w:val="-3"/>
        </w:rPr>
        <w:t xml:space="preserve"> </w:t>
      </w:r>
      <w:r>
        <w:t>20</w:t>
      </w:r>
      <w:r>
        <w:rPr>
          <w:spacing w:val="1"/>
        </w:rPr>
        <w:t xml:space="preserve"> </w:t>
      </w:r>
      <w:r>
        <w:rPr>
          <w:w w:val="99"/>
          <w:u w:val="single"/>
        </w:rPr>
        <w:t xml:space="preserve"> </w:t>
      </w:r>
      <w:r>
        <w:rPr>
          <w:u w:val="single"/>
        </w:rPr>
        <w:tab/>
      </w:r>
    </w:p>
    <w:p w14:paraId="3EF6324B" w14:textId="77777777" w:rsidR="008E6ADA" w:rsidRDefault="008E6ADA">
      <w:pPr>
        <w:pStyle w:val="BodyText"/>
      </w:pPr>
    </w:p>
    <w:p w14:paraId="05F44223" w14:textId="77777777" w:rsidR="008E6ADA" w:rsidRDefault="008E6ADA">
      <w:pPr>
        <w:pStyle w:val="BodyText"/>
      </w:pPr>
    </w:p>
    <w:p w14:paraId="0699F8DB" w14:textId="77777777" w:rsidR="008E6ADA" w:rsidRDefault="008E6ADA">
      <w:pPr>
        <w:pStyle w:val="BodyText"/>
      </w:pPr>
    </w:p>
    <w:p w14:paraId="5BECAF9D" w14:textId="77777777" w:rsidR="008E6ADA" w:rsidRDefault="00000000">
      <w:pPr>
        <w:pStyle w:val="BodyText"/>
        <w:spacing w:before="3"/>
        <w:rPr>
          <w:sz w:val="12"/>
        </w:rPr>
      </w:pPr>
      <w:r>
        <w:pict w14:anchorId="35C4FBB7">
          <v:rect id="_x0000_s2053" style="position:absolute;margin-left:1in;margin-top:9pt;width:441.05pt;height:.7pt;z-index:-15711744;mso-wrap-distance-left:0;mso-wrap-distance-right:0;mso-position-horizontal-relative:page" fillcolor="black" stroked="f">
            <w10:wrap type="topAndBottom" anchorx="page"/>
          </v:rect>
        </w:pict>
      </w:r>
    </w:p>
    <w:p w14:paraId="221A13DF" w14:textId="77777777" w:rsidR="008E6ADA" w:rsidRDefault="00000000">
      <w:pPr>
        <w:pStyle w:val="BodyText"/>
        <w:spacing w:before="35"/>
        <w:ind w:left="751"/>
      </w:pPr>
      <w:r>
        <w:rPr>
          <w:color w:val="A6A6A6"/>
        </w:rPr>
        <w:t>(Signature of declarant)</w:t>
      </w:r>
    </w:p>
    <w:p w14:paraId="5D7912D3" w14:textId="77777777" w:rsidR="008E6ADA" w:rsidRDefault="008E6ADA">
      <w:pPr>
        <w:pStyle w:val="BodyText"/>
      </w:pPr>
    </w:p>
    <w:p w14:paraId="08D40711" w14:textId="77777777" w:rsidR="008E6ADA" w:rsidRDefault="00000000">
      <w:pPr>
        <w:pStyle w:val="BodyText"/>
        <w:spacing w:before="2"/>
        <w:rPr>
          <w:sz w:val="27"/>
        </w:rPr>
      </w:pPr>
      <w:r>
        <w:pict w14:anchorId="60F9619D">
          <v:rect id="_x0000_s2052" style="position:absolute;margin-left:1in;margin-top:17.6pt;width:441.05pt;height:.7pt;z-index:-15711232;mso-wrap-distance-left:0;mso-wrap-distance-right:0;mso-position-horizontal-relative:page" fillcolor="black" stroked="f">
            <w10:wrap type="topAndBottom" anchorx="page"/>
          </v:rect>
        </w:pict>
      </w:r>
    </w:p>
    <w:p w14:paraId="491FC58E" w14:textId="77777777" w:rsidR="008E6ADA" w:rsidRDefault="00000000">
      <w:pPr>
        <w:pStyle w:val="BodyText"/>
        <w:spacing w:before="35"/>
        <w:ind w:left="751"/>
      </w:pPr>
      <w:r>
        <w:rPr>
          <w:color w:val="A6A6A6"/>
        </w:rPr>
        <w:t>(Signature of person before whom declaration is made)</w:t>
      </w:r>
    </w:p>
    <w:p w14:paraId="62EAC322" w14:textId="77777777" w:rsidR="008E6ADA" w:rsidRDefault="008E6ADA">
      <w:pPr>
        <w:pStyle w:val="BodyText"/>
      </w:pPr>
    </w:p>
    <w:p w14:paraId="634CD46E" w14:textId="77777777" w:rsidR="008E6ADA" w:rsidRDefault="00000000">
      <w:pPr>
        <w:pStyle w:val="BodyText"/>
        <w:rPr>
          <w:sz w:val="27"/>
        </w:rPr>
      </w:pPr>
      <w:r>
        <w:pict w14:anchorId="5A229E79">
          <v:rect id="_x0000_s2051" style="position:absolute;margin-left:1in;margin-top:17.5pt;width:441.05pt;height:.7pt;z-index:-15710720;mso-wrap-distance-left:0;mso-wrap-distance-right:0;mso-position-horizontal-relative:page" fillcolor="black" stroked="f">
            <w10:wrap type="topAndBottom" anchorx="page"/>
          </v:rect>
        </w:pict>
      </w:r>
    </w:p>
    <w:p w14:paraId="157E5B14" w14:textId="77777777" w:rsidR="008E6ADA" w:rsidRDefault="00000000">
      <w:pPr>
        <w:pStyle w:val="BodyText"/>
        <w:spacing w:before="35"/>
        <w:ind w:left="751"/>
      </w:pPr>
      <w:r>
        <w:rPr>
          <w:color w:val="A6A6A6"/>
        </w:rPr>
        <w:t>(Print name of person before whom declaration is made)</w:t>
      </w:r>
    </w:p>
    <w:p w14:paraId="2B78BCF3" w14:textId="77777777" w:rsidR="008E6ADA" w:rsidRDefault="008E6ADA">
      <w:pPr>
        <w:pStyle w:val="BodyText"/>
        <w:rPr>
          <w:sz w:val="22"/>
        </w:rPr>
      </w:pPr>
    </w:p>
    <w:p w14:paraId="51F56FF9" w14:textId="77777777" w:rsidR="008E6ADA" w:rsidRDefault="008E6ADA">
      <w:pPr>
        <w:pStyle w:val="BodyText"/>
        <w:spacing w:before="1"/>
        <w:rPr>
          <w:sz w:val="18"/>
        </w:rPr>
      </w:pPr>
    </w:p>
    <w:p w14:paraId="4FD5780D" w14:textId="77777777" w:rsidR="008E6ADA" w:rsidRDefault="00000000">
      <w:pPr>
        <w:pStyle w:val="BodyText"/>
        <w:tabs>
          <w:tab w:val="left" w:pos="9171"/>
        </w:tabs>
        <w:ind w:left="300"/>
      </w:pPr>
      <w:r>
        <w:t>A Notary Public, Commissioner,</w:t>
      </w:r>
      <w:r>
        <w:rPr>
          <w:spacing w:val="-12"/>
        </w:rPr>
        <w:t xml:space="preserve"> </w:t>
      </w:r>
      <w:r>
        <w:t>etc.</w:t>
      </w:r>
      <w:r>
        <w:rPr>
          <w:spacing w:val="4"/>
        </w:rPr>
        <w:t xml:space="preserve"> </w:t>
      </w:r>
      <w:r>
        <w:rPr>
          <w:w w:val="99"/>
          <w:u w:val="single"/>
        </w:rPr>
        <w:t xml:space="preserve"> </w:t>
      </w:r>
      <w:r>
        <w:rPr>
          <w:u w:val="single"/>
        </w:rPr>
        <w:tab/>
      </w:r>
    </w:p>
    <w:p w14:paraId="4B6B6755" w14:textId="77777777" w:rsidR="008E6ADA" w:rsidRDefault="008E6ADA">
      <w:pPr>
        <w:pStyle w:val="BodyText"/>
      </w:pPr>
    </w:p>
    <w:p w14:paraId="72681532" w14:textId="77777777" w:rsidR="008E6ADA" w:rsidRDefault="008E6ADA">
      <w:pPr>
        <w:pStyle w:val="BodyText"/>
      </w:pPr>
    </w:p>
    <w:p w14:paraId="1E021FE5" w14:textId="77777777" w:rsidR="008E6ADA" w:rsidRDefault="00000000">
      <w:pPr>
        <w:pStyle w:val="BodyText"/>
        <w:spacing w:before="1"/>
        <w:rPr>
          <w:sz w:val="28"/>
        </w:rPr>
      </w:pPr>
      <w:r>
        <w:pict w14:anchorId="7D266B02">
          <v:rect id="_x0000_s2050" style="position:absolute;margin-left:1in;margin-top:18.1pt;width:441.05pt;height:.7pt;z-index:-15710208;mso-wrap-distance-left:0;mso-wrap-distance-right:0;mso-position-horizontal-relative:page" fillcolor="black" stroked="f">
            <w10:wrap type="topAndBottom" anchorx="page"/>
          </v:rect>
        </w:pict>
      </w:r>
    </w:p>
    <w:p w14:paraId="528E4A10" w14:textId="77777777" w:rsidR="008E6ADA" w:rsidRDefault="00000000">
      <w:pPr>
        <w:pStyle w:val="BodyText"/>
        <w:spacing w:before="35"/>
        <w:ind w:left="751"/>
      </w:pPr>
      <w:r>
        <w:rPr>
          <w:color w:val="A6A6A6"/>
        </w:rPr>
        <w:t>(Clearly state authority for receiving solemn declarations - notaries to affix notary seal)</w:t>
      </w:r>
    </w:p>
    <w:p w14:paraId="37BC38A8" w14:textId="77777777" w:rsidR="008E6ADA" w:rsidRDefault="008E6ADA">
      <w:pPr>
        <w:sectPr w:rsidR="008E6ADA">
          <w:type w:val="continuous"/>
          <w:pgSz w:w="12240" w:h="15840"/>
          <w:pgMar w:top="1500" w:right="780" w:bottom="720" w:left="1140" w:header="720" w:footer="720" w:gutter="0"/>
          <w:cols w:space="720"/>
        </w:sectPr>
      </w:pPr>
    </w:p>
    <w:p w14:paraId="4AD64DA3" w14:textId="77777777" w:rsidR="008E6ADA" w:rsidRDefault="008E6ADA">
      <w:pPr>
        <w:pStyle w:val="BodyText"/>
      </w:pPr>
    </w:p>
    <w:p w14:paraId="1A6D406E" w14:textId="77777777" w:rsidR="008E6ADA" w:rsidRDefault="008E6ADA">
      <w:pPr>
        <w:pStyle w:val="BodyText"/>
        <w:spacing w:before="1"/>
        <w:rPr>
          <w:sz w:val="18"/>
        </w:rPr>
      </w:pPr>
    </w:p>
    <w:p w14:paraId="6C4D8A1C" w14:textId="77777777" w:rsidR="008E6ADA" w:rsidRDefault="00000000">
      <w:pPr>
        <w:pStyle w:val="BodyText"/>
        <w:spacing w:line="242" w:lineRule="auto"/>
        <w:ind w:left="1279" w:right="661" w:hanging="980"/>
        <w:jc w:val="both"/>
      </w:pPr>
      <w:r>
        <w:rPr>
          <w:b/>
        </w:rPr>
        <w:t xml:space="preserve">NOTE </w:t>
      </w:r>
      <w:proofErr w:type="gramStart"/>
      <w:r>
        <w:rPr>
          <w:b/>
        </w:rPr>
        <w:t xml:space="preserve">1  </w:t>
      </w:r>
      <w:r>
        <w:t>Where</w:t>
      </w:r>
      <w:proofErr w:type="gramEnd"/>
      <w:r>
        <w:t xml:space="preserve"> the Contractor is a corporation or a partnership, declarant's position in the corporation   or partnership, and the corporation or partnership name should be clearly shown in No.</w:t>
      </w:r>
      <w:r>
        <w:rPr>
          <w:spacing w:val="-21"/>
        </w:rPr>
        <w:t xml:space="preserve"> </w:t>
      </w:r>
      <w:r>
        <w:t>1.</w:t>
      </w:r>
    </w:p>
    <w:p w14:paraId="75B83F51" w14:textId="77777777" w:rsidR="008E6ADA" w:rsidRDefault="00000000">
      <w:pPr>
        <w:pStyle w:val="BodyText"/>
        <w:spacing w:before="114"/>
        <w:ind w:left="1291" w:right="656" w:hanging="992"/>
        <w:jc w:val="both"/>
      </w:pPr>
      <w:r>
        <w:rPr>
          <w:b/>
        </w:rPr>
        <w:t xml:space="preserve">NOTE 2 </w:t>
      </w:r>
      <w:r>
        <w:t xml:space="preserve">Where the Contractor is an </w:t>
      </w:r>
      <w:proofErr w:type="gramStart"/>
      <w:r>
        <w:t>individual</w:t>
      </w:r>
      <w:proofErr w:type="gramEnd"/>
      <w:r>
        <w:t xml:space="preserve"> he must make the declaration himself. Where the Contractor is a </w:t>
      </w:r>
      <w:proofErr w:type="gramStart"/>
      <w:r>
        <w:t>partnership</w:t>
      </w:r>
      <w:proofErr w:type="gramEnd"/>
      <w:r>
        <w:t xml:space="preserve"> the declaration must be made by one of the partners. Where the Contractor is an incorporated company, the declaration must be made by the President, Vice- President, Secretary </w:t>
      </w:r>
      <w:proofErr w:type="gramStart"/>
      <w:r>
        <w:t>Treasurer</w:t>
      </w:r>
      <w:proofErr w:type="gramEnd"/>
      <w:r>
        <w:t xml:space="preserve"> or a Director. If any other person makes the declaration, two copies of the by-law issued under the corporation seal, authorizing the individual to execute documents must be submitted with the first declaration of each contract.</w:t>
      </w:r>
    </w:p>
    <w:p w14:paraId="3861FD0A" w14:textId="77777777" w:rsidR="008E6ADA" w:rsidRDefault="00000000">
      <w:pPr>
        <w:pStyle w:val="BodyText"/>
        <w:spacing w:before="123"/>
        <w:ind w:left="300" w:right="694"/>
      </w:pPr>
      <w:r>
        <w:t>If this declaration is not complete in every detail, it will be returned for completion and payment will be delayed.</w:t>
      </w:r>
    </w:p>
    <w:p w14:paraId="223530CA" w14:textId="77777777" w:rsidR="008E6ADA" w:rsidRDefault="00000000">
      <w:pPr>
        <w:pStyle w:val="BodyText"/>
        <w:spacing w:before="120"/>
        <w:ind w:left="300" w:right="694"/>
      </w:pPr>
      <w:r>
        <w:t>The following excerpts of the Criminal Code of Canada are hereby brought to the attention of the Declarant:</w:t>
      </w:r>
    </w:p>
    <w:p w14:paraId="6D9D8C26" w14:textId="77777777" w:rsidR="008E6ADA" w:rsidRDefault="00000000">
      <w:pPr>
        <w:pStyle w:val="ListParagraph"/>
        <w:numPr>
          <w:ilvl w:val="0"/>
          <w:numId w:val="53"/>
        </w:numPr>
        <w:tabs>
          <w:tab w:val="left" w:pos="1201"/>
        </w:tabs>
        <w:spacing w:before="122"/>
        <w:ind w:right="663"/>
        <w:jc w:val="both"/>
        <w:rPr>
          <w:sz w:val="20"/>
        </w:rPr>
      </w:pPr>
      <w:r>
        <w:rPr>
          <w:sz w:val="20"/>
        </w:rPr>
        <w:t>“Everyone who, not being a witness in a judicial proceeding but being permitted, authorized or required by law to make a statement by affidavit, by solemn declaration or orally under oath, makes in such statement, before a person who is authorized by law to permit it to be made before him, an assertion with respect to a matter of fact, opinion, belief or knowledge, knowing that the assertion is false, is guilty of an offense and is liable to imprisonment for fourteen years.</w:t>
      </w:r>
    </w:p>
    <w:p w14:paraId="501674AE" w14:textId="77777777" w:rsidR="008E6ADA" w:rsidRDefault="00000000">
      <w:pPr>
        <w:pStyle w:val="ListParagraph"/>
        <w:numPr>
          <w:ilvl w:val="1"/>
          <w:numId w:val="53"/>
        </w:numPr>
        <w:tabs>
          <w:tab w:val="left" w:pos="856"/>
        </w:tabs>
        <w:spacing w:before="120"/>
        <w:ind w:right="661" w:hanging="900"/>
        <w:jc w:val="both"/>
        <w:rPr>
          <w:sz w:val="20"/>
        </w:rPr>
      </w:pPr>
      <w:r>
        <w:rPr>
          <w:sz w:val="20"/>
        </w:rPr>
        <w:t>(1) Everyone who, not being specially permitted, authorized or required by law to make a  statement by affidavit, by solemn declaration or orally under oath, makes in such a statement, before a person who is authorized by law to permit it to be made before him, an assertion with respect to a matter of fact, opinion, belief or knowledge, knowing that the assertion is false, is guilty of an offense punishable on summary</w:t>
      </w:r>
      <w:r>
        <w:rPr>
          <w:spacing w:val="-11"/>
          <w:sz w:val="20"/>
        </w:rPr>
        <w:t xml:space="preserve"> </w:t>
      </w:r>
      <w:r>
        <w:rPr>
          <w:sz w:val="20"/>
        </w:rPr>
        <w:t>conviction."</w:t>
      </w:r>
    </w:p>
    <w:p w14:paraId="08872030" w14:textId="77777777" w:rsidR="008E6ADA" w:rsidRDefault="008E6ADA">
      <w:pPr>
        <w:jc w:val="both"/>
        <w:rPr>
          <w:sz w:val="20"/>
        </w:rPr>
        <w:sectPr w:rsidR="008E6ADA">
          <w:pgSz w:w="12240" w:h="15840"/>
          <w:pgMar w:top="1340" w:right="780" w:bottom="980" w:left="1140" w:header="580" w:footer="784" w:gutter="0"/>
          <w:cols w:space="720"/>
        </w:sectPr>
      </w:pPr>
    </w:p>
    <w:p w14:paraId="42EA9745" w14:textId="77777777" w:rsidR="008E6ADA" w:rsidRDefault="00000000">
      <w:pPr>
        <w:spacing w:before="88"/>
        <w:ind w:left="2839" w:right="3199"/>
        <w:jc w:val="center"/>
        <w:rPr>
          <w:b/>
          <w:sz w:val="24"/>
        </w:rPr>
      </w:pPr>
      <w:r>
        <w:rPr>
          <w:b/>
          <w:sz w:val="24"/>
        </w:rPr>
        <w:lastRenderedPageBreak/>
        <w:t>GENERAL TERMS AND CONDITIONS</w:t>
      </w:r>
    </w:p>
    <w:p w14:paraId="3CBA16FF" w14:textId="77777777" w:rsidR="008E6ADA" w:rsidRDefault="008E6ADA">
      <w:pPr>
        <w:jc w:val="center"/>
        <w:rPr>
          <w:sz w:val="24"/>
        </w:rPr>
        <w:sectPr w:rsidR="008E6ADA">
          <w:pgSz w:w="12240" w:h="15840"/>
          <w:pgMar w:top="1340" w:right="780" w:bottom="1546" w:left="1140" w:header="580" w:footer="784" w:gutter="0"/>
          <w:cols w:space="720"/>
        </w:sectPr>
      </w:pPr>
    </w:p>
    <w:sdt>
      <w:sdtPr>
        <w:id w:val="-1394574449"/>
        <w:docPartObj>
          <w:docPartGallery w:val="Table of Contents"/>
          <w:docPartUnique/>
        </w:docPartObj>
      </w:sdtPr>
      <w:sdtContent>
        <w:p w14:paraId="4A1101D0" w14:textId="77777777" w:rsidR="008E6ADA" w:rsidRDefault="00000000">
          <w:pPr>
            <w:pStyle w:val="TOC1"/>
            <w:tabs>
              <w:tab w:val="left" w:pos="1200"/>
              <w:tab w:val="left" w:leader="dot" w:pos="9429"/>
            </w:tabs>
            <w:spacing w:before="552"/>
          </w:pPr>
          <w:hyperlink w:anchor="_bookmark17" w:history="1">
            <w:r>
              <w:t>GC1.</w:t>
            </w:r>
            <w:r>
              <w:tab/>
              <w:t>INTERPRETATION</w:t>
            </w:r>
            <w:r>
              <w:tab/>
              <w:t>13</w:t>
            </w:r>
          </w:hyperlink>
        </w:p>
        <w:p w14:paraId="097F65DA" w14:textId="77777777" w:rsidR="008E6ADA" w:rsidRDefault="00000000">
          <w:pPr>
            <w:pStyle w:val="TOC1"/>
            <w:tabs>
              <w:tab w:val="left" w:pos="1200"/>
              <w:tab w:val="left" w:leader="dot" w:pos="9429"/>
            </w:tabs>
          </w:pPr>
          <w:hyperlink w:anchor="_bookmark18" w:history="1">
            <w:r>
              <w:t>GC2.</w:t>
            </w:r>
            <w:r>
              <w:tab/>
              <w:t>SUCCESSORS</w:t>
            </w:r>
            <w:r>
              <w:rPr>
                <w:spacing w:val="-1"/>
              </w:rPr>
              <w:t xml:space="preserve"> </w:t>
            </w:r>
            <w:r>
              <w:t>AND ASSIGNS</w:t>
            </w:r>
            <w:r>
              <w:tab/>
              <w:t>14</w:t>
            </w:r>
          </w:hyperlink>
        </w:p>
        <w:p w14:paraId="77731523" w14:textId="77777777" w:rsidR="008E6ADA" w:rsidRDefault="00000000">
          <w:pPr>
            <w:pStyle w:val="TOC1"/>
            <w:tabs>
              <w:tab w:val="left" w:pos="1200"/>
              <w:tab w:val="left" w:leader="dot" w:pos="9429"/>
            </w:tabs>
            <w:spacing w:before="101"/>
          </w:pPr>
          <w:hyperlink w:anchor="_bookmark19" w:history="1">
            <w:r>
              <w:t>GC3.</w:t>
            </w:r>
            <w:r>
              <w:tab/>
              <w:t>ASSIGNMENT</w:t>
            </w:r>
            <w:r>
              <w:rPr>
                <w:spacing w:val="-3"/>
              </w:rPr>
              <w:t xml:space="preserve"> </w:t>
            </w:r>
            <w:r>
              <w:t>OF</w:t>
            </w:r>
            <w:r>
              <w:rPr>
                <w:spacing w:val="-4"/>
              </w:rPr>
              <w:t xml:space="preserve"> </w:t>
            </w:r>
            <w:r>
              <w:t>CONTRACT</w:t>
            </w:r>
            <w:r>
              <w:tab/>
              <w:t>14</w:t>
            </w:r>
          </w:hyperlink>
        </w:p>
        <w:p w14:paraId="14FEE1B8" w14:textId="77777777" w:rsidR="008E6ADA" w:rsidRDefault="00000000">
          <w:pPr>
            <w:pStyle w:val="TOC1"/>
            <w:tabs>
              <w:tab w:val="left" w:pos="1200"/>
              <w:tab w:val="left" w:leader="dot" w:pos="9429"/>
            </w:tabs>
          </w:pPr>
          <w:hyperlink w:anchor="_bookmark20" w:history="1">
            <w:r>
              <w:t>GC4.</w:t>
            </w:r>
            <w:r>
              <w:tab/>
              <w:t>SUBCONTRACTING</w:t>
            </w:r>
            <w:r>
              <w:rPr>
                <w:spacing w:val="-4"/>
              </w:rPr>
              <w:t xml:space="preserve"> </w:t>
            </w:r>
            <w:r>
              <w:t>BY</w:t>
            </w:r>
            <w:r>
              <w:rPr>
                <w:spacing w:val="-2"/>
              </w:rPr>
              <w:t xml:space="preserve"> </w:t>
            </w:r>
            <w:r>
              <w:t>CONTRACTOR</w:t>
            </w:r>
            <w:r>
              <w:tab/>
              <w:t>14</w:t>
            </w:r>
          </w:hyperlink>
        </w:p>
        <w:p w14:paraId="11260904" w14:textId="77777777" w:rsidR="008E6ADA" w:rsidRDefault="00000000">
          <w:pPr>
            <w:pStyle w:val="TOC1"/>
            <w:tabs>
              <w:tab w:val="left" w:pos="1200"/>
              <w:tab w:val="left" w:leader="dot" w:pos="9429"/>
            </w:tabs>
            <w:spacing w:before="101"/>
          </w:pPr>
          <w:hyperlink w:anchor="_bookmark21" w:history="1">
            <w:r>
              <w:t>GC5.</w:t>
            </w:r>
            <w:r>
              <w:tab/>
              <w:t>AMENDMENTS</w:t>
            </w:r>
            <w:r>
              <w:tab/>
              <w:t>14</w:t>
            </w:r>
          </w:hyperlink>
        </w:p>
        <w:p w14:paraId="7B34A8A1" w14:textId="77777777" w:rsidR="008E6ADA" w:rsidRDefault="00000000">
          <w:pPr>
            <w:pStyle w:val="TOC1"/>
            <w:tabs>
              <w:tab w:val="left" w:pos="1200"/>
              <w:tab w:val="left" w:leader="dot" w:pos="9429"/>
            </w:tabs>
          </w:pPr>
          <w:hyperlink w:anchor="_bookmark22" w:history="1">
            <w:r>
              <w:t>GC6.</w:t>
            </w:r>
            <w:r>
              <w:tab/>
              <w:t>NO</w:t>
            </w:r>
            <w:r>
              <w:rPr>
                <w:spacing w:val="-2"/>
              </w:rPr>
              <w:t xml:space="preserve"> </w:t>
            </w:r>
            <w:r>
              <w:t>IMPLIED</w:t>
            </w:r>
            <w:r>
              <w:rPr>
                <w:spacing w:val="-3"/>
              </w:rPr>
              <w:t xml:space="preserve"> </w:t>
            </w:r>
            <w:r>
              <w:t>OBLIGATIONS</w:t>
            </w:r>
            <w:r>
              <w:tab/>
              <w:t>14</w:t>
            </w:r>
          </w:hyperlink>
        </w:p>
        <w:p w14:paraId="2E3621F3" w14:textId="77777777" w:rsidR="008E6ADA" w:rsidRDefault="00000000">
          <w:pPr>
            <w:pStyle w:val="TOC1"/>
            <w:tabs>
              <w:tab w:val="left" w:pos="1200"/>
              <w:tab w:val="left" w:leader="dot" w:pos="9429"/>
            </w:tabs>
            <w:spacing w:before="101"/>
          </w:pPr>
          <w:hyperlink w:anchor="_bookmark23" w:history="1">
            <w:r>
              <w:t>GC7.</w:t>
            </w:r>
            <w:r>
              <w:tab/>
              <w:t>TIME IS OF</w:t>
            </w:r>
            <w:r>
              <w:rPr>
                <w:spacing w:val="-4"/>
              </w:rPr>
              <w:t xml:space="preserve"> </w:t>
            </w:r>
            <w:r>
              <w:t>THE</w:t>
            </w:r>
            <w:r>
              <w:rPr>
                <w:spacing w:val="-1"/>
              </w:rPr>
              <w:t xml:space="preserve"> </w:t>
            </w:r>
            <w:r>
              <w:t>ESSENCE</w:t>
            </w:r>
            <w:r>
              <w:tab/>
              <w:t>15</w:t>
            </w:r>
          </w:hyperlink>
        </w:p>
        <w:p w14:paraId="6DC12BAF" w14:textId="77777777" w:rsidR="008E6ADA" w:rsidRDefault="00000000">
          <w:pPr>
            <w:pStyle w:val="TOC1"/>
            <w:tabs>
              <w:tab w:val="left" w:pos="1200"/>
              <w:tab w:val="left" w:leader="dot" w:pos="9429"/>
            </w:tabs>
          </w:pPr>
          <w:hyperlink w:anchor="_bookmark24" w:history="1">
            <w:r>
              <w:t>GC8.</w:t>
            </w:r>
            <w:r>
              <w:tab/>
              <w:t>INDEMNIFICATION</w:t>
            </w:r>
            <w:r>
              <w:rPr>
                <w:spacing w:val="-2"/>
              </w:rPr>
              <w:t xml:space="preserve"> </w:t>
            </w:r>
            <w:r>
              <w:t>BY</w:t>
            </w:r>
            <w:r>
              <w:rPr>
                <w:spacing w:val="-2"/>
              </w:rPr>
              <w:t xml:space="preserve"> </w:t>
            </w:r>
            <w:r>
              <w:t>CONTRACTOR</w:t>
            </w:r>
            <w:r>
              <w:tab/>
              <w:t>15</w:t>
            </w:r>
          </w:hyperlink>
        </w:p>
        <w:p w14:paraId="26B5D28F" w14:textId="77777777" w:rsidR="008E6ADA" w:rsidRDefault="00000000">
          <w:pPr>
            <w:pStyle w:val="TOC1"/>
            <w:tabs>
              <w:tab w:val="left" w:pos="1200"/>
              <w:tab w:val="left" w:leader="dot" w:pos="9429"/>
            </w:tabs>
            <w:spacing w:before="101"/>
          </w:pPr>
          <w:hyperlink w:anchor="_bookmark25" w:history="1">
            <w:r>
              <w:t>GC9.</w:t>
            </w:r>
            <w:r>
              <w:tab/>
              <w:t>INDEMNIFICATION</w:t>
            </w:r>
            <w:r>
              <w:rPr>
                <w:spacing w:val="-1"/>
              </w:rPr>
              <w:t xml:space="preserve"> </w:t>
            </w:r>
            <w:r>
              <w:t>BY</w:t>
            </w:r>
            <w:r>
              <w:rPr>
                <w:spacing w:val="-2"/>
              </w:rPr>
              <w:t xml:space="preserve"> </w:t>
            </w:r>
            <w:r>
              <w:t>OWNER</w:t>
            </w:r>
            <w:r>
              <w:tab/>
              <w:t>15</w:t>
            </w:r>
          </w:hyperlink>
        </w:p>
        <w:p w14:paraId="285B86B3" w14:textId="77777777" w:rsidR="008E6ADA" w:rsidRDefault="00000000">
          <w:pPr>
            <w:pStyle w:val="TOC1"/>
            <w:tabs>
              <w:tab w:val="left" w:pos="1200"/>
              <w:tab w:val="left" w:leader="dot" w:pos="9429"/>
            </w:tabs>
          </w:pPr>
          <w:hyperlink w:anchor="_bookmark26" w:history="1">
            <w:r>
              <w:t>GC10.</w:t>
            </w:r>
            <w:r>
              <w:tab/>
              <w:t>NOTICES</w:t>
            </w:r>
            <w:r>
              <w:tab/>
              <w:t>15</w:t>
            </w:r>
          </w:hyperlink>
        </w:p>
        <w:p w14:paraId="5A4B5732" w14:textId="77777777" w:rsidR="008E6ADA" w:rsidRDefault="00000000">
          <w:pPr>
            <w:pStyle w:val="TOC1"/>
            <w:tabs>
              <w:tab w:val="left" w:pos="1200"/>
              <w:tab w:val="left" w:leader="dot" w:pos="9429"/>
            </w:tabs>
            <w:spacing w:before="102"/>
          </w:pPr>
          <w:hyperlink w:anchor="_bookmark27" w:history="1">
            <w:r>
              <w:t>GC11.</w:t>
            </w:r>
            <w:r>
              <w:tab/>
              <w:t>MATERIAL, PLANT AND REAL PROPERTY SUPPLIED BY</w:t>
            </w:r>
            <w:r>
              <w:rPr>
                <w:spacing w:val="-12"/>
              </w:rPr>
              <w:t xml:space="preserve"> </w:t>
            </w:r>
            <w:r>
              <w:t>THE</w:t>
            </w:r>
            <w:r>
              <w:rPr>
                <w:spacing w:val="-5"/>
              </w:rPr>
              <w:t xml:space="preserve"> </w:t>
            </w:r>
            <w:r>
              <w:t>OWNER</w:t>
            </w:r>
            <w:r>
              <w:tab/>
              <w:t>16</w:t>
            </w:r>
          </w:hyperlink>
        </w:p>
        <w:p w14:paraId="175CEEA9" w14:textId="77777777" w:rsidR="008E6ADA" w:rsidRDefault="00000000">
          <w:pPr>
            <w:pStyle w:val="TOC1"/>
            <w:tabs>
              <w:tab w:val="left" w:pos="1200"/>
              <w:tab w:val="left" w:leader="dot" w:pos="9429"/>
            </w:tabs>
            <w:spacing w:before="98" w:line="345" w:lineRule="auto"/>
            <w:ind w:right="668"/>
          </w:pPr>
          <w:hyperlink w:anchor="_bookmark28" w:history="1">
            <w:r>
              <w:t>GC12.</w:t>
            </w:r>
            <w:r>
              <w:tab/>
              <w:t>MATERIAL,</w:t>
            </w:r>
            <w:r>
              <w:rPr>
                <w:spacing w:val="-4"/>
              </w:rPr>
              <w:t xml:space="preserve"> </w:t>
            </w:r>
            <w:r>
              <w:t>PLANT</w:t>
            </w:r>
            <w:r>
              <w:rPr>
                <w:spacing w:val="3"/>
              </w:rPr>
              <w:t xml:space="preserve"> </w:t>
            </w:r>
            <w:r>
              <w:t>AND</w:t>
            </w:r>
            <w:r>
              <w:rPr>
                <w:spacing w:val="-1"/>
              </w:rPr>
              <w:t xml:space="preserve"> </w:t>
            </w:r>
            <w:r>
              <w:t>REAL</w:t>
            </w:r>
            <w:r>
              <w:rPr>
                <w:spacing w:val="-1"/>
              </w:rPr>
              <w:t xml:space="preserve"> </w:t>
            </w:r>
            <w:r>
              <w:t>PROPERTY</w:t>
            </w:r>
            <w:r>
              <w:rPr>
                <w:spacing w:val="-2"/>
              </w:rPr>
              <w:t xml:space="preserve"> </w:t>
            </w:r>
            <w:r>
              <w:t>BECOME</w:t>
            </w:r>
            <w:r>
              <w:rPr>
                <w:spacing w:val="-7"/>
              </w:rPr>
              <w:t xml:space="preserve"> </w:t>
            </w:r>
            <w:r>
              <w:t>THE</w:t>
            </w:r>
            <w:r>
              <w:rPr>
                <w:spacing w:val="-3"/>
              </w:rPr>
              <w:t xml:space="preserve"> </w:t>
            </w:r>
            <w:r>
              <w:t>PROPERTY</w:t>
            </w:r>
            <w:r>
              <w:rPr>
                <w:spacing w:val="-3"/>
              </w:rPr>
              <w:t xml:space="preserve"> </w:t>
            </w:r>
            <w:r>
              <w:t>OF</w:t>
            </w:r>
            <w:r>
              <w:rPr>
                <w:spacing w:val="-5"/>
              </w:rPr>
              <w:t xml:space="preserve"> </w:t>
            </w:r>
            <w:r>
              <w:t>THE</w:t>
            </w:r>
            <w:r>
              <w:rPr>
                <w:spacing w:val="-4"/>
              </w:rPr>
              <w:t xml:space="preserve"> </w:t>
            </w:r>
            <w:r>
              <w:t>OWNER</w:t>
            </w:r>
            <w:r>
              <w:rPr>
                <w:spacing w:val="-30"/>
              </w:rPr>
              <w:t xml:space="preserve"> </w:t>
            </w:r>
            <w:r>
              <w:t>16</w:t>
            </w:r>
          </w:hyperlink>
          <w:r>
            <w:t xml:space="preserve"> </w:t>
          </w:r>
          <w:hyperlink w:anchor="_bookmark29" w:history="1">
            <w:r>
              <w:t>GC13.</w:t>
            </w:r>
            <w:r>
              <w:tab/>
              <w:t>MUNICIPAL PERMITS</w:t>
            </w:r>
            <w:r>
              <w:tab/>
            </w:r>
            <w:r>
              <w:rPr>
                <w:spacing w:val="-10"/>
              </w:rPr>
              <w:t>17</w:t>
            </w:r>
          </w:hyperlink>
        </w:p>
        <w:p w14:paraId="633C8689" w14:textId="77777777" w:rsidR="008E6ADA" w:rsidRDefault="00000000">
          <w:pPr>
            <w:pStyle w:val="TOC1"/>
            <w:tabs>
              <w:tab w:val="left" w:pos="1200"/>
              <w:tab w:val="left" w:leader="dot" w:pos="9429"/>
            </w:tabs>
            <w:spacing w:before="0" w:line="228" w:lineRule="exact"/>
          </w:pPr>
          <w:hyperlink w:anchor="_bookmark30" w:history="1">
            <w:r>
              <w:t>GC14.</w:t>
            </w:r>
            <w:r>
              <w:tab/>
              <w:t>PERFORMANCE OF WORK UNDER DIRECTION</w:t>
            </w:r>
            <w:r>
              <w:rPr>
                <w:spacing w:val="-14"/>
              </w:rPr>
              <w:t xml:space="preserve"> </w:t>
            </w:r>
            <w:r>
              <w:t>OF</w:t>
            </w:r>
            <w:r>
              <w:rPr>
                <w:spacing w:val="-2"/>
              </w:rPr>
              <w:t xml:space="preserve"> </w:t>
            </w:r>
            <w:r>
              <w:t>ENGINEER</w:t>
            </w:r>
            <w:r>
              <w:tab/>
              <w:t>17</w:t>
            </w:r>
          </w:hyperlink>
        </w:p>
        <w:p w14:paraId="24021801" w14:textId="77777777" w:rsidR="008E6ADA" w:rsidRDefault="00000000">
          <w:pPr>
            <w:pStyle w:val="TOC1"/>
            <w:tabs>
              <w:tab w:val="left" w:pos="1200"/>
              <w:tab w:val="left" w:leader="dot" w:pos="9429"/>
            </w:tabs>
            <w:spacing w:before="102"/>
          </w:pPr>
          <w:hyperlink w:anchor="_bookmark31" w:history="1">
            <w:r>
              <w:t>GC15.</w:t>
            </w:r>
            <w:r>
              <w:tab/>
              <w:t>COOPERATION WITH</w:t>
            </w:r>
            <w:r>
              <w:rPr>
                <w:spacing w:val="-5"/>
              </w:rPr>
              <w:t xml:space="preserve"> </w:t>
            </w:r>
            <w:r>
              <w:t>OTHER</w:t>
            </w:r>
            <w:r>
              <w:rPr>
                <w:spacing w:val="-4"/>
              </w:rPr>
              <w:t xml:space="preserve"> </w:t>
            </w:r>
            <w:r>
              <w:t>CONTRACTORS</w:t>
            </w:r>
            <w:r>
              <w:tab/>
              <w:t>17</w:t>
            </w:r>
          </w:hyperlink>
        </w:p>
        <w:p w14:paraId="7F5F96DB" w14:textId="77777777" w:rsidR="008E6ADA" w:rsidRDefault="00000000">
          <w:pPr>
            <w:pStyle w:val="TOC1"/>
            <w:tabs>
              <w:tab w:val="left" w:pos="1200"/>
              <w:tab w:val="left" w:leader="dot" w:pos="9429"/>
            </w:tabs>
            <w:spacing w:before="98"/>
          </w:pPr>
          <w:hyperlink w:anchor="_bookmark32" w:history="1">
            <w:r>
              <w:t>GC16.</w:t>
            </w:r>
            <w:r>
              <w:tab/>
              <w:t>EXAMINATION</w:t>
            </w:r>
            <w:r>
              <w:rPr>
                <w:spacing w:val="-1"/>
              </w:rPr>
              <w:t xml:space="preserve"> </w:t>
            </w:r>
            <w:r>
              <w:t>OF</w:t>
            </w:r>
            <w:r>
              <w:rPr>
                <w:spacing w:val="-2"/>
              </w:rPr>
              <w:t xml:space="preserve"> </w:t>
            </w:r>
            <w:r>
              <w:t>WORK</w:t>
            </w:r>
            <w:r>
              <w:tab/>
              <w:t>18</w:t>
            </w:r>
          </w:hyperlink>
        </w:p>
        <w:p w14:paraId="112B4E1E" w14:textId="77777777" w:rsidR="008E6ADA" w:rsidRDefault="00000000">
          <w:pPr>
            <w:pStyle w:val="TOC1"/>
            <w:tabs>
              <w:tab w:val="left" w:pos="1200"/>
              <w:tab w:val="left" w:leader="dot" w:pos="9429"/>
            </w:tabs>
            <w:spacing w:before="102"/>
          </w:pPr>
          <w:hyperlink w:anchor="_bookmark33" w:history="1">
            <w:r>
              <w:t>GC17.</w:t>
            </w:r>
            <w:r>
              <w:tab/>
              <w:t>CLEARING</w:t>
            </w:r>
            <w:r>
              <w:rPr>
                <w:spacing w:val="-2"/>
              </w:rPr>
              <w:t xml:space="preserve"> </w:t>
            </w:r>
            <w:r>
              <w:t>OF</w:t>
            </w:r>
            <w:r>
              <w:rPr>
                <w:spacing w:val="-1"/>
              </w:rPr>
              <w:t xml:space="preserve"> </w:t>
            </w:r>
            <w:r>
              <w:t>SITE</w:t>
            </w:r>
            <w:r>
              <w:tab/>
              <w:t>18</w:t>
            </w:r>
          </w:hyperlink>
        </w:p>
        <w:p w14:paraId="4560806F" w14:textId="77777777" w:rsidR="008E6ADA" w:rsidRDefault="00000000">
          <w:pPr>
            <w:pStyle w:val="TOC1"/>
            <w:tabs>
              <w:tab w:val="left" w:pos="1200"/>
              <w:tab w:val="left" w:leader="dot" w:pos="9429"/>
            </w:tabs>
            <w:spacing w:before="98"/>
          </w:pPr>
          <w:hyperlink w:anchor="_bookmark34" w:history="1">
            <w:r>
              <w:t>GC18.</w:t>
            </w:r>
            <w:r>
              <w:tab/>
              <w:t>CONTRACTOR’S</w:t>
            </w:r>
            <w:r>
              <w:rPr>
                <w:spacing w:val="-9"/>
              </w:rPr>
              <w:t xml:space="preserve"> </w:t>
            </w:r>
            <w:r>
              <w:t>SUPERINTENDENT</w:t>
            </w:r>
            <w:r>
              <w:tab/>
              <w:t>18</w:t>
            </w:r>
          </w:hyperlink>
        </w:p>
        <w:p w14:paraId="222BEA42" w14:textId="77777777" w:rsidR="008E6ADA" w:rsidRDefault="00000000">
          <w:pPr>
            <w:pStyle w:val="TOC1"/>
            <w:tabs>
              <w:tab w:val="left" w:pos="1200"/>
              <w:tab w:val="left" w:leader="dot" w:pos="9429"/>
            </w:tabs>
            <w:spacing w:before="102"/>
          </w:pPr>
          <w:hyperlink w:anchor="_bookmark35" w:history="1">
            <w:r>
              <w:t>GC19.</w:t>
            </w:r>
            <w:r>
              <w:tab/>
              <w:t>NATIONAL</w:t>
            </w:r>
            <w:r>
              <w:rPr>
                <w:spacing w:val="-1"/>
              </w:rPr>
              <w:t xml:space="preserve"> </w:t>
            </w:r>
            <w:r>
              <w:t>SECURITY</w:t>
            </w:r>
            <w:r>
              <w:tab/>
              <w:t>19</w:t>
            </w:r>
          </w:hyperlink>
        </w:p>
        <w:p w14:paraId="09C6A7D8" w14:textId="77777777" w:rsidR="008E6ADA" w:rsidRDefault="00000000">
          <w:pPr>
            <w:pStyle w:val="TOC1"/>
            <w:tabs>
              <w:tab w:val="left" w:pos="1200"/>
              <w:tab w:val="left" w:leader="dot" w:pos="9429"/>
            </w:tabs>
          </w:pPr>
          <w:hyperlink w:anchor="_bookmark36" w:history="1">
            <w:r>
              <w:t>GC20.</w:t>
            </w:r>
            <w:r>
              <w:tab/>
              <w:t>UNSUITABLE</w:t>
            </w:r>
            <w:r>
              <w:rPr>
                <w:spacing w:val="-4"/>
              </w:rPr>
              <w:t xml:space="preserve"> </w:t>
            </w:r>
            <w:r>
              <w:t>WORKERS</w:t>
            </w:r>
            <w:r>
              <w:tab/>
              <w:t>19</w:t>
            </w:r>
          </w:hyperlink>
        </w:p>
        <w:p w14:paraId="2521AFFC" w14:textId="77777777" w:rsidR="008E6ADA" w:rsidRDefault="00000000">
          <w:pPr>
            <w:pStyle w:val="TOC1"/>
            <w:tabs>
              <w:tab w:val="left" w:pos="1200"/>
              <w:tab w:val="left" w:leader="dot" w:pos="9429"/>
            </w:tabs>
            <w:spacing w:before="101"/>
          </w:pPr>
          <w:hyperlink w:anchor="_bookmark37" w:history="1">
            <w:r>
              <w:t>GC21.</w:t>
            </w:r>
            <w:r>
              <w:tab/>
              <w:t>INCREASED OR</w:t>
            </w:r>
            <w:r>
              <w:rPr>
                <w:spacing w:val="-6"/>
              </w:rPr>
              <w:t xml:space="preserve"> </w:t>
            </w:r>
            <w:r>
              <w:t>DECREASED COSTS</w:t>
            </w:r>
            <w:r>
              <w:tab/>
              <w:t>19</w:t>
            </w:r>
          </w:hyperlink>
        </w:p>
        <w:p w14:paraId="186917F6" w14:textId="77777777" w:rsidR="008E6ADA" w:rsidRDefault="00000000">
          <w:pPr>
            <w:pStyle w:val="TOC1"/>
            <w:tabs>
              <w:tab w:val="left" w:pos="1200"/>
              <w:tab w:val="left" w:leader="dot" w:pos="9429"/>
            </w:tabs>
          </w:pPr>
          <w:hyperlink w:anchor="_bookmark38" w:history="1">
            <w:r>
              <w:t>GC23.</w:t>
            </w:r>
            <w:r>
              <w:tab/>
              <w:t>PROTECTION OF WORK</w:t>
            </w:r>
            <w:r>
              <w:rPr>
                <w:spacing w:val="-9"/>
              </w:rPr>
              <w:t xml:space="preserve"> </w:t>
            </w:r>
            <w:r>
              <w:t>AND DOCUMENTS</w:t>
            </w:r>
            <w:r>
              <w:tab/>
              <w:t>20</w:t>
            </w:r>
          </w:hyperlink>
        </w:p>
        <w:p w14:paraId="12C901CD" w14:textId="77777777" w:rsidR="008E6ADA" w:rsidRDefault="00000000">
          <w:pPr>
            <w:pStyle w:val="TOC1"/>
            <w:tabs>
              <w:tab w:val="left" w:pos="1200"/>
              <w:tab w:val="left" w:leader="dot" w:pos="9429"/>
            </w:tabs>
            <w:spacing w:before="101"/>
          </w:pPr>
          <w:hyperlink w:anchor="_bookmark39" w:history="1">
            <w:r>
              <w:t>GC24.</w:t>
            </w:r>
            <w:r>
              <w:tab/>
              <w:t>PUBLIC CEREMONIES</w:t>
            </w:r>
            <w:r>
              <w:rPr>
                <w:spacing w:val="-2"/>
              </w:rPr>
              <w:t xml:space="preserve"> </w:t>
            </w:r>
            <w:r>
              <w:t>AND</w:t>
            </w:r>
            <w:r>
              <w:rPr>
                <w:spacing w:val="-3"/>
              </w:rPr>
              <w:t xml:space="preserve"> </w:t>
            </w:r>
            <w:r>
              <w:t>SIGNS</w:t>
            </w:r>
            <w:r>
              <w:tab/>
              <w:t>20</w:t>
            </w:r>
          </w:hyperlink>
        </w:p>
        <w:p w14:paraId="4456C940" w14:textId="77777777" w:rsidR="008E6ADA" w:rsidRDefault="00000000">
          <w:pPr>
            <w:pStyle w:val="TOC1"/>
            <w:tabs>
              <w:tab w:val="left" w:pos="1200"/>
              <w:tab w:val="left" w:leader="dot" w:pos="9429"/>
            </w:tabs>
            <w:ind w:left="1200" w:right="668" w:hanging="900"/>
          </w:pPr>
          <w:hyperlink w:anchor="_bookmark40" w:history="1">
            <w:r>
              <w:t>GC25.</w:t>
            </w:r>
            <w:r>
              <w:tab/>
              <w:t>PRECAUTIONS AGAINST DAMAGE, INFRINGEMENT OF RIGHTS, FIRE AND OTHER</w:t>
            </w:r>
          </w:hyperlink>
          <w:r>
            <w:t xml:space="preserve"> </w:t>
          </w:r>
          <w:hyperlink w:anchor="_bookmark40" w:history="1">
            <w:r>
              <w:t>HAZARDS</w:t>
            </w:r>
            <w:r>
              <w:tab/>
            </w:r>
            <w:r>
              <w:rPr>
                <w:spacing w:val="-10"/>
              </w:rPr>
              <w:t>20</w:t>
            </w:r>
          </w:hyperlink>
        </w:p>
        <w:p w14:paraId="5073636E" w14:textId="77777777" w:rsidR="008E6ADA" w:rsidRDefault="00000000">
          <w:pPr>
            <w:pStyle w:val="TOC1"/>
            <w:tabs>
              <w:tab w:val="left" w:pos="1200"/>
              <w:tab w:val="left" w:leader="dot" w:pos="9429"/>
            </w:tabs>
            <w:spacing w:before="102"/>
          </w:pPr>
          <w:hyperlink w:anchor="_bookmark41" w:history="1">
            <w:r>
              <w:t>GC26.</w:t>
            </w:r>
            <w:r>
              <w:tab/>
              <w:t>CONTRACT</w:t>
            </w:r>
            <w:r>
              <w:rPr>
                <w:spacing w:val="-1"/>
              </w:rPr>
              <w:t xml:space="preserve"> </w:t>
            </w:r>
            <w:r>
              <w:t>SECURITY</w:t>
            </w:r>
            <w:r>
              <w:tab/>
              <w:t>21</w:t>
            </w:r>
          </w:hyperlink>
        </w:p>
        <w:p w14:paraId="75BA623A" w14:textId="77777777" w:rsidR="008E6ADA" w:rsidRDefault="00000000">
          <w:pPr>
            <w:pStyle w:val="TOC1"/>
            <w:tabs>
              <w:tab w:val="left" w:pos="1200"/>
              <w:tab w:val="left" w:leader="dot" w:pos="9429"/>
            </w:tabs>
            <w:spacing w:before="98"/>
          </w:pPr>
          <w:hyperlink w:anchor="_bookmark42" w:history="1">
            <w:r>
              <w:t>GC27.</w:t>
            </w:r>
            <w:r>
              <w:tab/>
              <w:t>OBLIGATION TO PROVIDE</w:t>
            </w:r>
            <w:r>
              <w:rPr>
                <w:spacing w:val="-8"/>
              </w:rPr>
              <w:t xml:space="preserve"> </w:t>
            </w:r>
            <w:r>
              <w:t>CONTRACT SECURITY</w:t>
            </w:r>
            <w:r>
              <w:tab/>
              <w:t>21</w:t>
            </w:r>
          </w:hyperlink>
        </w:p>
        <w:p w14:paraId="0A574129" w14:textId="77777777" w:rsidR="008E6ADA" w:rsidRDefault="00000000">
          <w:pPr>
            <w:pStyle w:val="TOC1"/>
            <w:tabs>
              <w:tab w:val="left" w:pos="1200"/>
              <w:tab w:val="left" w:leader="dot" w:pos="9429"/>
            </w:tabs>
            <w:spacing w:before="102"/>
          </w:pPr>
          <w:hyperlink w:anchor="_bookmark43" w:history="1">
            <w:r>
              <w:t>GC28.</w:t>
            </w:r>
            <w:r>
              <w:tab/>
              <w:t>PRESCRIPTION OF ACCEPTABLE</w:t>
            </w:r>
            <w:r>
              <w:rPr>
                <w:spacing w:val="-8"/>
              </w:rPr>
              <w:t xml:space="preserve"> </w:t>
            </w:r>
            <w:r>
              <w:t>CONTRACT</w:t>
            </w:r>
            <w:r>
              <w:rPr>
                <w:spacing w:val="-1"/>
              </w:rPr>
              <w:t xml:space="preserve"> </w:t>
            </w:r>
            <w:r>
              <w:t>SECURITY</w:t>
            </w:r>
            <w:r>
              <w:tab/>
              <w:t>22</w:t>
            </w:r>
          </w:hyperlink>
        </w:p>
        <w:p w14:paraId="506B7F8F" w14:textId="77777777" w:rsidR="008E6ADA" w:rsidRDefault="00000000">
          <w:pPr>
            <w:pStyle w:val="TOC1"/>
            <w:tabs>
              <w:tab w:val="left" w:pos="1200"/>
              <w:tab w:val="left" w:leader="dot" w:pos="9429"/>
            </w:tabs>
            <w:spacing w:before="98"/>
          </w:pPr>
          <w:hyperlink w:anchor="_bookmark44" w:history="1">
            <w:r>
              <w:t>GC29.</w:t>
            </w:r>
            <w:r>
              <w:tab/>
              <w:t>CHANGES IN</w:t>
            </w:r>
            <w:r>
              <w:rPr>
                <w:spacing w:val="-5"/>
              </w:rPr>
              <w:t xml:space="preserve"> </w:t>
            </w:r>
            <w:r>
              <w:t>THE</w:t>
            </w:r>
            <w:r>
              <w:rPr>
                <w:spacing w:val="-2"/>
              </w:rPr>
              <w:t xml:space="preserve"> </w:t>
            </w:r>
            <w:r>
              <w:t>WORK</w:t>
            </w:r>
            <w:r>
              <w:tab/>
              <w:t>22</w:t>
            </w:r>
          </w:hyperlink>
        </w:p>
        <w:p w14:paraId="47097D98" w14:textId="77777777" w:rsidR="008E6ADA" w:rsidRDefault="00000000">
          <w:pPr>
            <w:pStyle w:val="TOC1"/>
            <w:tabs>
              <w:tab w:val="left" w:pos="1200"/>
              <w:tab w:val="left" w:leader="dot" w:pos="9429"/>
            </w:tabs>
            <w:spacing w:before="102"/>
          </w:pPr>
          <w:hyperlink w:anchor="_bookmark45" w:history="1">
            <w:r>
              <w:t>GC30.</w:t>
            </w:r>
            <w:r>
              <w:tab/>
              <w:t>INTERPRETATION OF CONTRACT</w:t>
            </w:r>
            <w:r>
              <w:rPr>
                <w:spacing w:val="-6"/>
              </w:rPr>
              <w:t xml:space="preserve"> </w:t>
            </w:r>
            <w:r>
              <w:t>BY</w:t>
            </w:r>
            <w:r>
              <w:rPr>
                <w:spacing w:val="-1"/>
              </w:rPr>
              <w:t xml:space="preserve"> </w:t>
            </w:r>
            <w:r>
              <w:t>ENGINEER</w:t>
            </w:r>
            <w:r>
              <w:tab/>
              <w:t>23</w:t>
            </w:r>
          </w:hyperlink>
        </w:p>
        <w:p w14:paraId="52241898" w14:textId="77777777" w:rsidR="008E6ADA" w:rsidRDefault="00000000">
          <w:pPr>
            <w:pStyle w:val="TOC1"/>
            <w:tabs>
              <w:tab w:val="left" w:pos="1200"/>
              <w:tab w:val="left" w:leader="dot" w:pos="9429"/>
            </w:tabs>
          </w:pPr>
          <w:hyperlink w:anchor="_bookmark46" w:history="1">
            <w:r>
              <w:t>GC31.</w:t>
            </w:r>
            <w:r>
              <w:tab/>
              <w:t>WARRANTY AND RECTIFICATION OF DEFECTS</w:t>
            </w:r>
            <w:r>
              <w:rPr>
                <w:spacing w:val="-11"/>
              </w:rPr>
              <w:t xml:space="preserve"> </w:t>
            </w:r>
            <w:r>
              <w:t>IN</w:t>
            </w:r>
            <w:r>
              <w:rPr>
                <w:spacing w:val="-1"/>
              </w:rPr>
              <w:t xml:space="preserve"> </w:t>
            </w:r>
            <w:r>
              <w:t>WORK</w:t>
            </w:r>
            <w:r>
              <w:tab/>
              <w:t>23</w:t>
            </w:r>
          </w:hyperlink>
        </w:p>
        <w:p w14:paraId="4DD05A08" w14:textId="77777777" w:rsidR="008E6ADA" w:rsidRDefault="00000000">
          <w:pPr>
            <w:pStyle w:val="TOC1"/>
            <w:tabs>
              <w:tab w:val="left" w:pos="1200"/>
              <w:tab w:val="left" w:leader="dot" w:pos="9429"/>
            </w:tabs>
            <w:spacing w:before="101"/>
          </w:pPr>
          <w:hyperlink w:anchor="_bookmark47" w:history="1">
            <w:r>
              <w:t>GC32.</w:t>
            </w:r>
            <w:r>
              <w:tab/>
              <w:t>NON-COMPLIANCE</w:t>
            </w:r>
            <w:r>
              <w:rPr>
                <w:spacing w:val="-3"/>
              </w:rPr>
              <w:t xml:space="preserve"> </w:t>
            </w:r>
            <w:r>
              <w:t>BY</w:t>
            </w:r>
            <w:r>
              <w:rPr>
                <w:spacing w:val="-3"/>
              </w:rPr>
              <w:t xml:space="preserve"> </w:t>
            </w:r>
            <w:r>
              <w:t>CONTRACTOR</w:t>
            </w:r>
            <w:r>
              <w:tab/>
              <w:t>24</w:t>
            </w:r>
          </w:hyperlink>
        </w:p>
        <w:p w14:paraId="4D1AC470" w14:textId="77777777" w:rsidR="008E6ADA" w:rsidRDefault="00000000">
          <w:pPr>
            <w:pStyle w:val="TOC1"/>
            <w:tabs>
              <w:tab w:val="left" w:pos="1200"/>
              <w:tab w:val="left" w:leader="dot" w:pos="9429"/>
            </w:tabs>
          </w:pPr>
          <w:hyperlink w:anchor="_bookmark48" w:history="1">
            <w:r>
              <w:t>GC33.</w:t>
            </w:r>
            <w:r>
              <w:tab/>
              <w:t>PROTESTING</w:t>
            </w:r>
            <w:r>
              <w:rPr>
                <w:spacing w:val="-4"/>
              </w:rPr>
              <w:t xml:space="preserve"> </w:t>
            </w:r>
            <w:r>
              <w:t>ENGINEER’S</w:t>
            </w:r>
            <w:r>
              <w:rPr>
                <w:spacing w:val="-5"/>
              </w:rPr>
              <w:t xml:space="preserve"> </w:t>
            </w:r>
            <w:r>
              <w:t>DECISIONS</w:t>
            </w:r>
            <w:r>
              <w:tab/>
              <w:t>24</w:t>
            </w:r>
          </w:hyperlink>
        </w:p>
        <w:p w14:paraId="16EEED3C" w14:textId="77777777" w:rsidR="008E6ADA" w:rsidRDefault="00000000">
          <w:pPr>
            <w:pStyle w:val="TOC1"/>
            <w:tabs>
              <w:tab w:val="left" w:pos="1200"/>
              <w:tab w:val="left" w:leader="dot" w:pos="9429"/>
            </w:tabs>
            <w:spacing w:before="101"/>
          </w:pPr>
          <w:hyperlink w:anchor="_bookmark49" w:history="1">
            <w:r>
              <w:t>GC34.</w:t>
            </w:r>
            <w:r>
              <w:tab/>
              <w:t>CHANGES IN SOIL CONDITIONS AND NEGLECT OR DELAY BY</w:t>
            </w:r>
            <w:r>
              <w:rPr>
                <w:spacing w:val="-15"/>
              </w:rPr>
              <w:t xml:space="preserve"> </w:t>
            </w:r>
            <w:r>
              <w:t>THE</w:t>
            </w:r>
            <w:r>
              <w:rPr>
                <w:spacing w:val="-2"/>
              </w:rPr>
              <w:t xml:space="preserve"> </w:t>
            </w:r>
            <w:r>
              <w:t>OWNER</w:t>
            </w:r>
            <w:r>
              <w:tab/>
              <w:t>25</w:t>
            </w:r>
          </w:hyperlink>
        </w:p>
        <w:p w14:paraId="670FC387" w14:textId="77777777" w:rsidR="008E6ADA" w:rsidRDefault="00000000">
          <w:pPr>
            <w:pStyle w:val="TOC1"/>
            <w:tabs>
              <w:tab w:val="left" w:pos="1200"/>
              <w:tab w:val="left" w:leader="dot" w:pos="9429"/>
            </w:tabs>
          </w:pPr>
          <w:hyperlink w:anchor="_bookmark50" w:history="1">
            <w:r>
              <w:t>GC36.</w:t>
            </w:r>
            <w:r>
              <w:tab/>
              <w:t>ASSESSMENTS AND DAMAGES FOR</w:t>
            </w:r>
            <w:r>
              <w:rPr>
                <w:spacing w:val="-10"/>
              </w:rPr>
              <w:t xml:space="preserve"> </w:t>
            </w:r>
            <w:r>
              <w:t>LATE</w:t>
            </w:r>
            <w:r>
              <w:rPr>
                <w:spacing w:val="-1"/>
              </w:rPr>
              <w:t xml:space="preserve"> </w:t>
            </w:r>
            <w:r>
              <w:t>COMPLETION</w:t>
            </w:r>
            <w:r>
              <w:tab/>
              <w:t>26</w:t>
            </w:r>
          </w:hyperlink>
        </w:p>
        <w:p w14:paraId="62CCFCBD" w14:textId="77777777" w:rsidR="008E6ADA" w:rsidRDefault="00000000">
          <w:pPr>
            <w:pStyle w:val="TOC1"/>
            <w:tabs>
              <w:tab w:val="left" w:pos="1200"/>
              <w:tab w:val="left" w:leader="dot" w:pos="9429"/>
            </w:tabs>
            <w:spacing w:before="101"/>
          </w:pPr>
          <w:hyperlink w:anchor="_bookmark51" w:history="1">
            <w:r>
              <w:t>GC37.</w:t>
            </w:r>
            <w:r>
              <w:tab/>
              <w:t>TAKING THE WORK OUT OF THE</w:t>
            </w:r>
            <w:r>
              <w:rPr>
                <w:spacing w:val="-21"/>
              </w:rPr>
              <w:t xml:space="preserve"> </w:t>
            </w:r>
            <w:r>
              <w:t>CONTRACTOR’S</w:t>
            </w:r>
            <w:r>
              <w:rPr>
                <w:spacing w:val="-3"/>
              </w:rPr>
              <w:t xml:space="preserve"> </w:t>
            </w:r>
            <w:r>
              <w:t>HANDS</w:t>
            </w:r>
            <w:r>
              <w:tab/>
              <w:t>27</w:t>
            </w:r>
          </w:hyperlink>
        </w:p>
        <w:p w14:paraId="6D08D1AC" w14:textId="77777777" w:rsidR="008E6ADA" w:rsidRDefault="00000000">
          <w:pPr>
            <w:pStyle w:val="TOC1"/>
            <w:tabs>
              <w:tab w:val="left" w:pos="1200"/>
              <w:tab w:val="left" w:leader="dot" w:pos="9429"/>
            </w:tabs>
            <w:spacing w:after="20"/>
          </w:pPr>
          <w:hyperlink w:anchor="_bookmark52" w:history="1">
            <w:r>
              <w:t>GC38.</w:t>
            </w:r>
            <w:r>
              <w:tab/>
              <w:t>EFFECT OF TAKING THE WORK OUT OF THE</w:t>
            </w:r>
            <w:r>
              <w:rPr>
                <w:spacing w:val="-20"/>
              </w:rPr>
              <w:t xml:space="preserve"> </w:t>
            </w:r>
            <w:r>
              <w:t>CONTRACTOR’S</w:t>
            </w:r>
            <w:r>
              <w:rPr>
                <w:spacing w:val="-4"/>
              </w:rPr>
              <w:t xml:space="preserve"> </w:t>
            </w:r>
            <w:r>
              <w:t>HANDS</w:t>
            </w:r>
            <w:r>
              <w:tab/>
              <w:t>28</w:t>
            </w:r>
          </w:hyperlink>
        </w:p>
        <w:p w14:paraId="0660ACB9" w14:textId="77777777" w:rsidR="008E6ADA" w:rsidRDefault="00000000">
          <w:pPr>
            <w:pStyle w:val="TOC1"/>
            <w:tabs>
              <w:tab w:val="left" w:pos="1200"/>
              <w:tab w:val="left" w:leader="dot" w:pos="9429"/>
            </w:tabs>
            <w:spacing w:before="87"/>
          </w:pPr>
          <w:hyperlink w:anchor="_bookmark53" w:history="1">
            <w:r>
              <w:t>GC39.</w:t>
            </w:r>
            <w:r>
              <w:tab/>
              <w:t>SUSPENSION</w:t>
            </w:r>
            <w:r>
              <w:rPr>
                <w:spacing w:val="-1"/>
              </w:rPr>
              <w:t xml:space="preserve"> </w:t>
            </w:r>
            <w:r>
              <w:t>OF</w:t>
            </w:r>
            <w:r>
              <w:rPr>
                <w:spacing w:val="-2"/>
              </w:rPr>
              <w:t xml:space="preserve"> </w:t>
            </w:r>
            <w:r>
              <w:t>WORK</w:t>
            </w:r>
            <w:r>
              <w:tab/>
              <w:t>28</w:t>
            </w:r>
          </w:hyperlink>
        </w:p>
        <w:p w14:paraId="45CEE4C9" w14:textId="77777777" w:rsidR="008E6ADA" w:rsidRDefault="00000000">
          <w:pPr>
            <w:pStyle w:val="TOC1"/>
            <w:tabs>
              <w:tab w:val="left" w:pos="1200"/>
              <w:tab w:val="left" w:leader="dot" w:pos="9429"/>
            </w:tabs>
            <w:spacing w:before="100"/>
          </w:pPr>
          <w:hyperlink w:anchor="_bookmark54" w:history="1">
            <w:r>
              <w:t>GC40.</w:t>
            </w:r>
            <w:r>
              <w:tab/>
              <w:t>TERMINATION</w:t>
            </w:r>
            <w:r>
              <w:rPr>
                <w:spacing w:val="-4"/>
              </w:rPr>
              <w:t xml:space="preserve"> </w:t>
            </w:r>
            <w:r>
              <w:t>OF</w:t>
            </w:r>
            <w:r>
              <w:rPr>
                <w:spacing w:val="-3"/>
              </w:rPr>
              <w:t xml:space="preserve"> </w:t>
            </w:r>
            <w:r>
              <w:t>CONTRACT</w:t>
            </w:r>
            <w:r>
              <w:tab/>
              <w:t>29</w:t>
            </w:r>
          </w:hyperlink>
        </w:p>
        <w:p w14:paraId="2D2BD9F9" w14:textId="77777777" w:rsidR="008E6ADA" w:rsidRDefault="00000000">
          <w:pPr>
            <w:pStyle w:val="TOC1"/>
            <w:tabs>
              <w:tab w:val="left" w:pos="1200"/>
              <w:tab w:val="left" w:leader="dot" w:pos="9429"/>
            </w:tabs>
            <w:spacing w:before="101" w:line="343" w:lineRule="auto"/>
            <w:ind w:right="668"/>
          </w:pPr>
          <w:hyperlink w:anchor="_bookmark55" w:history="1">
            <w:r>
              <w:t>GC41.</w:t>
            </w:r>
            <w:r>
              <w:tab/>
              <w:t>CLAIMS AGAINST AND OBLIGATIONS OF THE CONTRACTOR OR SUBCONTRACTOR</w:t>
            </w:r>
            <w:r>
              <w:rPr>
                <w:spacing w:val="-26"/>
              </w:rPr>
              <w:t xml:space="preserve"> </w:t>
            </w:r>
            <w:r>
              <w:t>29</w:t>
            </w:r>
          </w:hyperlink>
          <w:r>
            <w:t xml:space="preserve"> </w:t>
          </w:r>
          <w:hyperlink w:anchor="_bookmark56" w:history="1">
            <w:r>
              <w:t>GC42.</w:t>
            </w:r>
            <w:r>
              <w:tab/>
              <w:t>SECURITY DEPOSIT – FORFEITURE</w:t>
            </w:r>
            <w:r>
              <w:rPr>
                <w:spacing w:val="-5"/>
              </w:rPr>
              <w:t xml:space="preserve"> </w:t>
            </w:r>
            <w:r>
              <w:t>OR</w:t>
            </w:r>
            <w:r>
              <w:rPr>
                <w:spacing w:val="-2"/>
              </w:rPr>
              <w:t xml:space="preserve"> </w:t>
            </w:r>
            <w:r>
              <w:t>RETURN</w:t>
            </w:r>
            <w:r>
              <w:tab/>
            </w:r>
            <w:r>
              <w:rPr>
                <w:spacing w:val="-10"/>
              </w:rPr>
              <w:t>31</w:t>
            </w:r>
          </w:hyperlink>
        </w:p>
        <w:p w14:paraId="0655EEF7" w14:textId="77777777" w:rsidR="008E6ADA" w:rsidRDefault="00000000">
          <w:pPr>
            <w:pStyle w:val="TOC1"/>
            <w:tabs>
              <w:tab w:val="left" w:pos="1200"/>
              <w:tab w:val="left" w:leader="dot" w:pos="9429"/>
            </w:tabs>
            <w:spacing w:before="2"/>
          </w:pPr>
          <w:hyperlink w:anchor="_bookmark57" w:history="1">
            <w:r>
              <w:t>GC43.</w:t>
            </w:r>
            <w:r>
              <w:tab/>
              <w:t>ENGINEER’S</w:t>
            </w:r>
            <w:r>
              <w:rPr>
                <w:spacing w:val="-3"/>
              </w:rPr>
              <w:t xml:space="preserve"> </w:t>
            </w:r>
            <w:r>
              <w:t>CERTIFICATES</w:t>
            </w:r>
            <w:r>
              <w:tab/>
              <w:t>31</w:t>
            </w:r>
          </w:hyperlink>
        </w:p>
        <w:p w14:paraId="29BD347A" w14:textId="77777777" w:rsidR="008E6ADA" w:rsidRDefault="00000000">
          <w:pPr>
            <w:pStyle w:val="TOC1"/>
            <w:tabs>
              <w:tab w:val="left" w:pos="1200"/>
              <w:tab w:val="left" w:leader="dot" w:pos="9429"/>
            </w:tabs>
          </w:pPr>
          <w:hyperlink w:anchor="_bookmark58" w:history="1">
            <w:r>
              <w:t>GC44.</w:t>
            </w:r>
            <w:r>
              <w:tab/>
              <w:t>RETURN OF</w:t>
            </w:r>
            <w:r>
              <w:rPr>
                <w:spacing w:val="-4"/>
              </w:rPr>
              <w:t xml:space="preserve"> </w:t>
            </w:r>
            <w:r>
              <w:t>SECURITY DEPOSIT</w:t>
            </w:r>
            <w:r>
              <w:tab/>
              <w:t>32</w:t>
            </w:r>
          </w:hyperlink>
        </w:p>
        <w:p w14:paraId="5A92EF61" w14:textId="77777777" w:rsidR="008E6ADA" w:rsidRDefault="00000000">
          <w:pPr>
            <w:pStyle w:val="TOC1"/>
            <w:tabs>
              <w:tab w:val="left" w:pos="1200"/>
              <w:tab w:val="left" w:leader="dot" w:pos="9429"/>
            </w:tabs>
            <w:spacing w:before="101"/>
          </w:pPr>
          <w:hyperlink w:anchor="_bookmark59" w:history="1">
            <w:r>
              <w:t>GC45.</w:t>
            </w:r>
            <w:r>
              <w:tab/>
              <w:t>CLARIFICATION OF TERMS IN GC46</w:t>
            </w:r>
            <w:r>
              <w:rPr>
                <w:spacing w:val="-10"/>
              </w:rPr>
              <w:t xml:space="preserve"> </w:t>
            </w:r>
            <w:r>
              <w:rPr>
                <w:spacing w:val="3"/>
              </w:rPr>
              <w:t>TO</w:t>
            </w:r>
            <w:r>
              <w:rPr>
                <w:spacing w:val="-2"/>
              </w:rPr>
              <w:t xml:space="preserve"> </w:t>
            </w:r>
            <w:r>
              <w:t>GC49</w:t>
            </w:r>
            <w:r>
              <w:tab/>
              <w:t>33</w:t>
            </w:r>
          </w:hyperlink>
        </w:p>
        <w:p w14:paraId="51F64BE1" w14:textId="77777777" w:rsidR="008E6ADA" w:rsidRDefault="00000000">
          <w:pPr>
            <w:pStyle w:val="TOC1"/>
            <w:tabs>
              <w:tab w:val="left" w:pos="1200"/>
              <w:tab w:val="left" w:leader="dot" w:pos="9429"/>
            </w:tabs>
          </w:pPr>
          <w:hyperlink w:anchor="_bookmark60" w:history="1">
            <w:r>
              <w:t>GC46.</w:t>
            </w:r>
            <w:r>
              <w:tab/>
              <w:t>ADDITIONS OR AMENDMENTS TO UNIT</w:t>
            </w:r>
            <w:r>
              <w:rPr>
                <w:spacing w:val="-6"/>
              </w:rPr>
              <w:t xml:space="preserve"> </w:t>
            </w:r>
            <w:r>
              <w:t>PRICE</w:t>
            </w:r>
            <w:r>
              <w:rPr>
                <w:spacing w:val="-3"/>
              </w:rPr>
              <w:t xml:space="preserve"> </w:t>
            </w:r>
            <w:r>
              <w:t>TABLE</w:t>
            </w:r>
            <w:r>
              <w:tab/>
              <w:t>33</w:t>
            </w:r>
          </w:hyperlink>
        </w:p>
        <w:p w14:paraId="70C9E94D" w14:textId="77777777" w:rsidR="008E6ADA" w:rsidRDefault="00000000">
          <w:pPr>
            <w:pStyle w:val="TOC1"/>
            <w:tabs>
              <w:tab w:val="left" w:pos="1200"/>
              <w:tab w:val="left" w:leader="dot" w:pos="9429"/>
            </w:tabs>
            <w:spacing w:before="101"/>
          </w:pPr>
          <w:hyperlink w:anchor="_bookmark61" w:history="1">
            <w:r>
              <w:t>GC47.</w:t>
            </w:r>
            <w:r>
              <w:tab/>
              <w:t>DETERMINATION OF COST – UNIT</w:t>
            </w:r>
            <w:r>
              <w:rPr>
                <w:spacing w:val="-5"/>
              </w:rPr>
              <w:t xml:space="preserve"> </w:t>
            </w:r>
            <w:r>
              <w:t>PRICE</w:t>
            </w:r>
            <w:r>
              <w:rPr>
                <w:spacing w:val="-1"/>
              </w:rPr>
              <w:t xml:space="preserve"> </w:t>
            </w:r>
            <w:r>
              <w:t>TABLE</w:t>
            </w:r>
            <w:r>
              <w:tab/>
              <w:t>33</w:t>
            </w:r>
          </w:hyperlink>
        </w:p>
        <w:p w14:paraId="0D0824C3" w14:textId="77777777" w:rsidR="008E6ADA" w:rsidRDefault="00000000">
          <w:pPr>
            <w:pStyle w:val="TOC1"/>
            <w:tabs>
              <w:tab w:val="left" w:pos="1200"/>
              <w:tab w:val="left" w:leader="dot" w:pos="9429"/>
            </w:tabs>
          </w:pPr>
          <w:hyperlink w:anchor="_bookmark62" w:history="1">
            <w:r>
              <w:t>GC48.</w:t>
            </w:r>
            <w:r>
              <w:tab/>
              <w:t>DETERMINATION OF COST PRIOR TO UNDERTAKING</w:t>
            </w:r>
            <w:r>
              <w:rPr>
                <w:spacing w:val="-10"/>
              </w:rPr>
              <w:t xml:space="preserve"> </w:t>
            </w:r>
            <w:r>
              <w:t>WORK-LUMP</w:t>
            </w:r>
            <w:r>
              <w:rPr>
                <w:spacing w:val="-2"/>
              </w:rPr>
              <w:t xml:space="preserve"> </w:t>
            </w:r>
            <w:r>
              <w:t>SUM</w:t>
            </w:r>
            <w:r>
              <w:tab/>
              <w:t>33</w:t>
            </w:r>
          </w:hyperlink>
        </w:p>
        <w:p w14:paraId="0C771500" w14:textId="77777777" w:rsidR="008E6ADA" w:rsidRDefault="00000000">
          <w:pPr>
            <w:pStyle w:val="TOC1"/>
            <w:tabs>
              <w:tab w:val="left" w:pos="1200"/>
              <w:tab w:val="left" w:leader="dot" w:pos="9429"/>
            </w:tabs>
            <w:spacing w:before="101"/>
          </w:pPr>
          <w:hyperlink w:anchor="_bookmark63" w:history="1">
            <w:r>
              <w:t>GC49.</w:t>
            </w:r>
            <w:r>
              <w:tab/>
              <w:t>DETERMINATION OF COST FOLLOWING COMPLETION OF</w:t>
            </w:r>
            <w:r>
              <w:rPr>
                <w:spacing w:val="-7"/>
              </w:rPr>
              <w:t xml:space="preserve"> </w:t>
            </w:r>
            <w:r>
              <w:t>THE</w:t>
            </w:r>
            <w:r>
              <w:rPr>
                <w:spacing w:val="-3"/>
              </w:rPr>
              <w:t xml:space="preserve"> </w:t>
            </w:r>
            <w:r>
              <w:t>WORK</w:t>
            </w:r>
            <w:r>
              <w:tab/>
              <w:t>34</w:t>
            </w:r>
          </w:hyperlink>
        </w:p>
        <w:p w14:paraId="4F6D5167" w14:textId="77777777" w:rsidR="008E6ADA" w:rsidRDefault="00000000">
          <w:pPr>
            <w:pStyle w:val="TOC1"/>
            <w:tabs>
              <w:tab w:val="left" w:pos="1200"/>
              <w:tab w:val="left" w:leader="dot" w:pos="9429"/>
            </w:tabs>
            <w:spacing w:before="100"/>
          </w:pPr>
          <w:hyperlink w:anchor="_bookmark64" w:history="1">
            <w:r>
              <w:t>GC50.</w:t>
            </w:r>
            <w:r>
              <w:tab/>
              <w:t>RECORDS TO BE KEPT</w:t>
            </w:r>
            <w:r>
              <w:rPr>
                <w:spacing w:val="-8"/>
              </w:rPr>
              <w:t xml:space="preserve"> </w:t>
            </w:r>
            <w:r>
              <w:t>BY CONTRACTOR</w:t>
            </w:r>
            <w:r>
              <w:tab/>
              <w:t>35</w:t>
            </w:r>
          </w:hyperlink>
        </w:p>
        <w:p w14:paraId="2FD8C34C" w14:textId="77777777" w:rsidR="008E6ADA" w:rsidRDefault="00000000">
          <w:pPr>
            <w:pStyle w:val="TOC1"/>
            <w:tabs>
              <w:tab w:val="left" w:pos="1200"/>
              <w:tab w:val="left" w:leader="dot" w:pos="9429"/>
            </w:tabs>
            <w:spacing w:before="101"/>
          </w:pPr>
          <w:hyperlink w:anchor="_bookmark65" w:history="1">
            <w:r>
              <w:t>GC51.</w:t>
            </w:r>
            <w:r>
              <w:tab/>
              <w:t>APPLICABLE</w:t>
            </w:r>
            <w:r>
              <w:rPr>
                <w:spacing w:val="-2"/>
              </w:rPr>
              <w:t xml:space="preserve"> </w:t>
            </w:r>
            <w:r>
              <w:t>LAWS</w:t>
            </w:r>
            <w:r>
              <w:tab/>
              <w:t>35</w:t>
            </w:r>
          </w:hyperlink>
        </w:p>
        <w:p w14:paraId="29C8FD26" w14:textId="77777777" w:rsidR="008E6ADA" w:rsidRDefault="00000000">
          <w:pPr>
            <w:pStyle w:val="TOC1"/>
            <w:tabs>
              <w:tab w:val="left" w:pos="1200"/>
              <w:tab w:val="left" w:leader="dot" w:pos="9429"/>
            </w:tabs>
          </w:pPr>
          <w:hyperlink w:anchor="_bookmark66" w:history="1">
            <w:r>
              <w:t>GC52.</w:t>
            </w:r>
            <w:r>
              <w:tab/>
              <w:t>ACCESS TO INFORMATION AND PROTECTION OF</w:t>
            </w:r>
            <w:r>
              <w:rPr>
                <w:spacing w:val="-16"/>
              </w:rPr>
              <w:t xml:space="preserve"> </w:t>
            </w:r>
            <w:r>
              <w:t>PRIVACY</w:t>
            </w:r>
            <w:r>
              <w:rPr>
                <w:spacing w:val="3"/>
              </w:rPr>
              <w:t xml:space="preserve"> </w:t>
            </w:r>
            <w:r>
              <w:t>ACT</w:t>
            </w:r>
            <w:r>
              <w:tab/>
              <w:t>36</w:t>
            </w:r>
          </w:hyperlink>
        </w:p>
        <w:p w14:paraId="1EA459AC" w14:textId="77777777" w:rsidR="008E6ADA" w:rsidRDefault="00000000">
          <w:pPr>
            <w:pStyle w:val="TOC1"/>
            <w:tabs>
              <w:tab w:val="left" w:pos="1200"/>
              <w:tab w:val="left" w:leader="dot" w:pos="9429"/>
            </w:tabs>
            <w:spacing w:before="101"/>
          </w:pPr>
          <w:hyperlink w:anchor="_bookmark67" w:history="1">
            <w:r>
              <w:t>GC53.</w:t>
            </w:r>
            <w:r>
              <w:tab/>
              <w:t>HARASSMENT FREE AND RESPECTFUL</w:t>
            </w:r>
            <w:r>
              <w:rPr>
                <w:spacing w:val="-9"/>
              </w:rPr>
              <w:t xml:space="preserve"> </w:t>
            </w:r>
            <w:r>
              <w:t>WORKPLACE</w:t>
            </w:r>
            <w:r>
              <w:rPr>
                <w:spacing w:val="-3"/>
              </w:rPr>
              <w:t xml:space="preserve"> </w:t>
            </w:r>
            <w:r>
              <w:t>POLICY</w:t>
            </w:r>
            <w:r>
              <w:tab/>
              <w:t>36</w:t>
            </w:r>
          </w:hyperlink>
        </w:p>
        <w:p w14:paraId="2210DE2C" w14:textId="77777777" w:rsidR="008E6ADA" w:rsidRDefault="00000000">
          <w:pPr>
            <w:pStyle w:val="TOC1"/>
            <w:tabs>
              <w:tab w:val="left" w:pos="1200"/>
              <w:tab w:val="left" w:leader="dot" w:pos="9429"/>
            </w:tabs>
          </w:pPr>
          <w:hyperlink w:anchor="_bookmark68" w:history="1">
            <w:r>
              <w:t>GC54.</w:t>
            </w:r>
            <w:r>
              <w:tab/>
              <w:t>CONTRACTOR</w:t>
            </w:r>
            <w:r>
              <w:rPr>
                <w:spacing w:val="-4"/>
              </w:rPr>
              <w:t xml:space="preserve"> </w:t>
            </w:r>
            <w:r>
              <w:t>STATUS</w:t>
            </w:r>
            <w:r>
              <w:tab/>
              <w:t>36</w:t>
            </w:r>
          </w:hyperlink>
        </w:p>
        <w:p w14:paraId="7C280AC8" w14:textId="77777777" w:rsidR="008E6ADA" w:rsidRDefault="00000000">
          <w:pPr>
            <w:pStyle w:val="TOC1"/>
            <w:tabs>
              <w:tab w:val="left" w:pos="1200"/>
              <w:tab w:val="left" w:leader="dot" w:pos="9429"/>
            </w:tabs>
            <w:spacing w:before="101"/>
            <w:ind w:left="1200" w:right="668" w:hanging="900"/>
          </w:pPr>
          <w:hyperlink w:anchor="_bookmark69" w:history="1">
            <w:r>
              <w:t>GC55.</w:t>
            </w:r>
            <w:r>
              <w:tab/>
              <w:t>HUMAN REMAINS, ARCHAEOLOGICAL REMAINS AND ITEMS OR HISTORICAL OR</w:t>
            </w:r>
          </w:hyperlink>
          <w:r>
            <w:t xml:space="preserve"> </w:t>
          </w:r>
          <w:hyperlink w:anchor="_bookmark69" w:history="1">
            <w:r>
              <w:t>SCIENTIFIC</w:t>
            </w:r>
            <w:r>
              <w:rPr>
                <w:spacing w:val="-4"/>
              </w:rPr>
              <w:t xml:space="preserve"> </w:t>
            </w:r>
            <w:r>
              <w:t>INTEREST</w:t>
            </w:r>
            <w:r>
              <w:tab/>
            </w:r>
            <w:r>
              <w:rPr>
                <w:spacing w:val="-10"/>
              </w:rPr>
              <w:t>36</w:t>
            </w:r>
          </w:hyperlink>
        </w:p>
        <w:p w14:paraId="2732A1D4" w14:textId="77777777" w:rsidR="008E6ADA" w:rsidRDefault="00000000">
          <w:pPr>
            <w:pStyle w:val="TOC1"/>
            <w:tabs>
              <w:tab w:val="left" w:pos="1200"/>
              <w:tab w:val="left" w:leader="dot" w:pos="9429"/>
            </w:tabs>
          </w:pPr>
          <w:hyperlink w:anchor="_bookmark70" w:history="1">
            <w:r>
              <w:t>GC56.</w:t>
            </w:r>
            <w:r>
              <w:tab/>
              <w:t>CONTAMINATED SITE</w:t>
            </w:r>
            <w:r>
              <w:rPr>
                <w:spacing w:val="-3"/>
              </w:rPr>
              <w:t xml:space="preserve"> </w:t>
            </w:r>
            <w:r>
              <w:t>CONDITIONS</w:t>
            </w:r>
            <w:r>
              <w:tab/>
              <w:t>37</w:t>
            </w:r>
          </w:hyperlink>
        </w:p>
        <w:p w14:paraId="5C770F91" w14:textId="77777777" w:rsidR="008E6ADA" w:rsidRDefault="00000000">
          <w:pPr>
            <w:pStyle w:val="TOC1"/>
            <w:tabs>
              <w:tab w:val="left" w:pos="1200"/>
              <w:tab w:val="left" w:leader="dot" w:pos="9429"/>
            </w:tabs>
            <w:spacing w:before="101"/>
          </w:pPr>
          <w:hyperlink w:anchor="_bookmark71" w:history="1">
            <w:r>
              <w:t>GC57.</w:t>
            </w:r>
            <w:r>
              <w:tab/>
              <w:t>INSURANCE</w:t>
            </w:r>
            <w:r>
              <w:tab/>
              <w:t>38</w:t>
            </w:r>
          </w:hyperlink>
        </w:p>
        <w:p w14:paraId="5E9D0770" w14:textId="77777777" w:rsidR="008E6ADA" w:rsidRDefault="00000000">
          <w:pPr>
            <w:pStyle w:val="TOC1"/>
            <w:tabs>
              <w:tab w:val="left" w:pos="1200"/>
              <w:tab w:val="left" w:leader="dot" w:pos="9429"/>
            </w:tabs>
          </w:pPr>
          <w:hyperlink w:anchor="_bookmark72" w:history="1">
            <w:r>
              <w:t>GC58.</w:t>
            </w:r>
            <w:r>
              <w:tab/>
              <w:t>COMMERCIAL</w:t>
            </w:r>
            <w:r>
              <w:rPr>
                <w:spacing w:val="-3"/>
              </w:rPr>
              <w:t xml:space="preserve"> </w:t>
            </w:r>
            <w:r>
              <w:t>GENERAL</w:t>
            </w:r>
            <w:r>
              <w:rPr>
                <w:spacing w:val="-1"/>
              </w:rPr>
              <w:t xml:space="preserve"> </w:t>
            </w:r>
            <w:r>
              <w:t>LIABILITY</w:t>
            </w:r>
            <w:r>
              <w:tab/>
              <w:t>38</w:t>
            </w:r>
          </w:hyperlink>
        </w:p>
        <w:p w14:paraId="493344C1" w14:textId="77777777" w:rsidR="008E6ADA" w:rsidRDefault="00000000">
          <w:pPr>
            <w:pStyle w:val="TOC1"/>
            <w:tabs>
              <w:tab w:val="left" w:pos="1200"/>
              <w:tab w:val="left" w:leader="dot" w:pos="9429"/>
            </w:tabs>
            <w:spacing w:before="101"/>
          </w:pPr>
          <w:hyperlink w:anchor="_bookmark73" w:history="1">
            <w:r>
              <w:t>GC59.</w:t>
            </w:r>
            <w:r>
              <w:tab/>
              <w:t>AUTOMOBILE</w:t>
            </w:r>
            <w:r>
              <w:rPr>
                <w:spacing w:val="-4"/>
              </w:rPr>
              <w:t xml:space="preserve"> </w:t>
            </w:r>
            <w:r>
              <w:t>LIABILITY</w:t>
            </w:r>
            <w:r>
              <w:rPr>
                <w:spacing w:val="-2"/>
              </w:rPr>
              <w:t xml:space="preserve"> </w:t>
            </w:r>
            <w:r>
              <w:t>INSURANCE</w:t>
            </w:r>
            <w:r>
              <w:tab/>
              <w:t>39</w:t>
            </w:r>
          </w:hyperlink>
        </w:p>
        <w:p w14:paraId="4EE17DA0" w14:textId="77777777" w:rsidR="008E6ADA" w:rsidRDefault="00000000">
          <w:pPr>
            <w:pStyle w:val="TOC1"/>
            <w:tabs>
              <w:tab w:val="left" w:pos="1200"/>
              <w:tab w:val="left" w:leader="dot" w:pos="9429"/>
            </w:tabs>
            <w:spacing w:before="100"/>
          </w:pPr>
          <w:hyperlink w:anchor="_bookmark74" w:history="1">
            <w:r>
              <w:t>GC60.</w:t>
            </w:r>
            <w:r>
              <w:tab/>
              <w:t xml:space="preserve">AIRCRAFT AND </w:t>
            </w:r>
            <w:proofErr w:type="gramStart"/>
            <w:r>
              <w:t>WATER CRAFT</w:t>
            </w:r>
            <w:proofErr w:type="gramEnd"/>
            <w:r>
              <w:rPr>
                <w:spacing w:val="-8"/>
              </w:rPr>
              <w:t xml:space="preserve"> </w:t>
            </w:r>
            <w:r>
              <w:t>LIABILITY</w:t>
            </w:r>
            <w:r>
              <w:rPr>
                <w:spacing w:val="-3"/>
              </w:rPr>
              <w:t xml:space="preserve"> </w:t>
            </w:r>
            <w:r>
              <w:t>INSURANCE</w:t>
            </w:r>
            <w:r>
              <w:tab/>
              <w:t>39</w:t>
            </w:r>
          </w:hyperlink>
        </w:p>
        <w:p w14:paraId="3B9D30FA" w14:textId="77777777" w:rsidR="008E6ADA" w:rsidRDefault="00000000">
          <w:pPr>
            <w:pStyle w:val="TOC1"/>
            <w:tabs>
              <w:tab w:val="left" w:pos="1200"/>
              <w:tab w:val="left" w:leader="dot" w:pos="9429"/>
            </w:tabs>
            <w:spacing w:before="101"/>
          </w:pPr>
          <w:hyperlink w:anchor="_bookmark75" w:history="1">
            <w:r>
              <w:t>GC61.</w:t>
            </w:r>
            <w:r>
              <w:tab/>
              <w:t>PROPERTY</w:t>
            </w:r>
            <w:r>
              <w:rPr>
                <w:spacing w:val="-2"/>
              </w:rPr>
              <w:t xml:space="preserve"> </w:t>
            </w:r>
            <w:r>
              <w:t>INSURANCE</w:t>
            </w:r>
            <w:r>
              <w:tab/>
              <w:t>39</w:t>
            </w:r>
          </w:hyperlink>
        </w:p>
        <w:p w14:paraId="186CB619" w14:textId="77777777" w:rsidR="008E6ADA" w:rsidRDefault="00000000">
          <w:pPr>
            <w:pStyle w:val="TOC1"/>
            <w:tabs>
              <w:tab w:val="left" w:pos="1200"/>
              <w:tab w:val="left" w:leader="dot" w:pos="9429"/>
            </w:tabs>
          </w:pPr>
          <w:hyperlink w:anchor="_bookmark76" w:history="1">
            <w:r>
              <w:t>GC62.</w:t>
            </w:r>
            <w:r>
              <w:tab/>
              <w:t>APPOINTMENT</w:t>
            </w:r>
            <w:r>
              <w:rPr>
                <w:spacing w:val="-1"/>
              </w:rPr>
              <w:t xml:space="preserve"> </w:t>
            </w:r>
            <w:r>
              <w:t>OF</w:t>
            </w:r>
            <w:r>
              <w:rPr>
                <w:spacing w:val="-3"/>
              </w:rPr>
              <w:t xml:space="preserve"> </w:t>
            </w:r>
            <w:r>
              <w:t>REFEREE</w:t>
            </w:r>
            <w:r>
              <w:tab/>
              <w:t>40</w:t>
            </w:r>
          </w:hyperlink>
        </w:p>
        <w:p w14:paraId="1D92974E" w14:textId="77777777" w:rsidR="008E6ADA" w:rsidRDefault="00000000">
          <w:pPr>
            <w:pStyle w:val="TOC1"/>
            <w:tabs>
              <w:tab w:val="left" w:pos="1200"/>
              <w:tab w:val="left" w:leader="dot" w:pos="9429"/>
            </w:tabs>
            <w:spacing w:before="101"/>
          </w:pPr>
          <w:hyperlink w:anchor="_bookmark77" w:history="1">
            <w:r>
              <w:t>GC63.</w:t>
            </w:r>
            <w:r>
              <w:tab/>
              <w:t>INTELLECTUAL</w:t>
            </w:r>
            <w:r>
              <w:rPr>
                <w:spacing w:val="-3"/>
              </w:rPr>
              <w:t xml:space="preserve"> </w:t>
            </w:r>
            <w:r>
              <w:t>PROPERTY</w:t>
            </w:r>
            <w:r>
              <w:tab/>
              <w:t>41</w:t>
            </w:r>
          </w:hyperlink>
        </w:p>
        <w:p w14:paraId="1BC343FC" w14:textId="77777777" w:rsidR="008E6ADA" w:rsidRDefault="00000000">
          <w:pPr>
            <w:pStyle w:val="TOC1"/>
            <w:tabs>
              <w:tab w:val="left" w:pos="1200"/>
              <w:tab w:val="left" w:leader="dot" w:pos="9429"/>
            </w:tabs>
          </w:pPr>
          <w:hyperlink w:anchor="_bookmark78" w:history="1">
            <w:r>
              <w:t>GC64.</w:t>
            </w:r>
            <w:r>
              <w:tab/>
              <w:t>NORTHWEST TERRITORIES MANUFACTURED</w:t>
            </w:r>
            <w:r>
              <w:rPr>
                <w:spacing w:val="-10"/>
              </w:rPr>
              <w:t xml:space="preserve"> </w:t>
            </w:r>
            <w:r>
              <w:t>PRODUCTS</w:t>
            </w:r>
            <w:r>
              <w:rPr>
                <w:spacing w:val="-3"/>
              </w:rPr>
              <w:t xml:space="preserve"> </w:t>
            </w:r>
            <w:r>
              <w:t>POLICY</w:t>
            </w:r>
            <w:r>
              <w:tab/>
              <w:t>41</w:t>
            </w:r>
          </w:hyperlink>
        </w:p>
        <w:p w14:paraId="2D13DA50" w14:textId="77777777" w:rsidR="008E6ADA" w:rsidRDefault="00000000">
          <w:pPr>
            <w:pStyle w:val="TOC1"/>
            <w:tabs>
              <w:tab w:val="left" w:pos="1200"/>
              <w:tab w:val="left" w:leader="dot" w:pos="9429"/>
            </w:tabs>
            <w:spacing w:before="101"/>
          </w:pPr>
          <w:hyperlink w:anchor="_bookmark79" w:history="1">
            <w:r>
              <w:t>GC65.</w:t>
            </w:r>
            <w:r>
              <w:tab/>
              <w:t>PRINCIPAL CONTRACTOR DESIGNATION</w:t>
            </w:r>
            <w:r>
              <w:rPr>
                <w:spacing w:val="-11"/>
              </w:rPr>
              <w:t xml:space="preserve"> </w:t>
            </w:r>
            <w:r>
              <w:t>&amp;</w:t>
            </w:r>
            <w:r>
              <w:rPr>
                <w:spacing w:val="-1"/>
              </w:rPr>
              <w:t xml:space="preserve"> </w:t>
            </w:r>
            <w:r>
              <w:t>RESPONSIBILITIES</w:t>
            </w:r>
            <w:r>
              <w:tab/>
              <w:t>41</w:t>
            </w:r>
          </w:hyperlink>
        </w:p>
      </w:sdtContent>
    </w:sdt>
    <w:p w14:paraId="6DAAF8A4" w14:textId="77777777" w:rsidR="008E6ADA" w:rsidRDefault="008E6ADA">
      <w:pPr>
        <w:sectPr w:rsidR="008E6ADA">
          <w:type w:val="continuous"/>
          <w:pgSz w:w="12240" w:h="15840"/>
          <w:pgMar w:top="1347" w:right="780" w:bottom="1546" w:left="1140" w:header="720" w:footer="720" w:gutter="0"/>
          <w:cols w:space="720"/>
        </w:sectPr>
      </w:pPr>
    </w:p>
    <w:p w14:paraId="531193A7" w14:textId="77777777" w:rsidR="008E6ADA" w:rsidRDefault="00000000">
      <w:pPr>
        <w:spacing w:before="88"/>
        <w:ind w:left="2839" w:right="3199"/>
        <w:jc w:val="center"/>
        <w:rPr>
          <w:b/>
          <w:sz w:val="24"/>
        </w:rPr>
      </w:pPr>
      <w:r>
        <w:rPr>
          <w:b/>
          <w:sz w:val="24"/>
        </w:rPr>
        <w:lastRenderedPageBreak/>
        <w:t>GENERAL TERMS AND CONDITIONS</w:t>
      </w:r>
    </w:p>
    <w:p w14:paraId="645A530B" w14:textId="77777777" w:rsidR="008E6ADA" w:rsidRDefault="008E6ADA">
      <w:pPr>
        <w:pStyle w:val="BodyText"/>
        <w:rPr>
          <w:b/>
          <w:sz w:val="22"/>
        </w:rPr>
      </w:pPr>
    </w:p>
    <w:p w14:paraId="7830C3FB" w14:textId="77777777" w:rsidR="008E6ADA" w:rsidRDefault="008E6ADA">
      <w:pPr>
        <w:pStyle w:val="BodyText"/>
        <w:rPr>
          <w:b/>
          <w:sz w:val="18"/>
        </w:rPr>
      </w:pPr>
    </w:p>
    <w:p w14:paraId="01DB5F1C" w14:textId="77777777" w:rsidR="008E6ADA" w:rsidRDefault="00000000">
      <w:pPr>
        <w:pStyle w:val="Heading1"/>
        <w:tabs>
          <w:tab w:val="left" w:pos="1020"/>
        </w:tabs>
        <w:spacing w:before="1"/>
      </w:pPr>
      <w:bookmarkStart w:id="17" w:name="_bookmark17"/>
      <w:bookmarkEnd w:id="17"/>
      <w:r>
        <w:t>GC1.</w:t>
      </w:r>
      <w:r>
        <w:tab/>
        <w:t>INTERPRETATION</w:t>
      </w:r>
    </w:p>
    <w:p w14:paraId="57DC7070" w14:textId="77777777" w:rsidR="008E6ADA" w:rsidRDefault="008E6ADA">
      <w:pPr>
        <w:pStyle w:val="BodyText"/>
        <w:rPr>
          <w:b/>
        </w:rPr>
      </w:pPr>
    </w:p>
    <w:p w14:paraId="3ED26C88" w14:textId="77777777" w:rsidR="008E6ADA" w:rsidRDefault="00000000">
      <w:pPr>
        <w:pStyle w:val="ListParagraph"/>
        <w:numPr>
          <w:ilvl w:val="1"/>
          <w:numId w:val="52"/>
        </w:numPr>
        <w:tabs>
          <w:tab w:val="left" w:pos="1740"/>
          <w:tab w:val="left" w:pos="1741"/>
        </w:tabs>
        <w:ind w:hanging="721"/>
        <w:rPr>
          <w:sz w:val="20"/>
        </w:rPr>
      </w:pPr>
      <w:r>
        <w:rPr>
          <w:sz w:val="20"/>
        </w:rPr>
        <w:t>In the</w:t>
      </w:r>
      <w:r>
        <w:rPr>
          <w:spacing w:val="-3"/>
          <w:sz w:val="20"/>
        </w:rPr>
        <w:t xml:space="preserve"> </w:t>
      </w:r>
      <w:r>
        <w:rPr>
          <w:sz w:val="20"/>
        </w:rPr>
        <w:t>Contract:</w:t>
      </w:r>
    </w:p>
    <w:p w14:paraId="299A60D8" w14:textId="77777777" w:rsidR="008E6ADA" w:rsidRDefault="008E6ADA">
      <w:pPr>
        <w:pStyle w:val="BodyText"/>
        <w:spacing w:before="1"/>
      </w:pPr>
    </w:p>
    <w:p w14:paraId="2282043B" w14:textId="77777777" w:rsidR="008E6ADA" w:rsidRDefault="00000000">
      <w:pPr>
        <w:pStyle w:val="ListParagraph"/>
        <w:numPr>
          <w:ilvl w:val="2"/>
          <w:numId w:val="52"/>
        </w:numPr>
        <w:tabs>
          <w:tab w:val="left" w:pos="2821"/>
        </w:tabs>
        <w:ind w:right="657"/>
        <w:jc w:val="both"/>
        <w:rPr>
          <w:sz w:val="20"/>
        </w:rPr>
      </w:pPr>
      <w:r>
        <w:rPr>
          <w:sz w:val="20"/>
        </w:rPr>
        <w:t xml:space="preserve">where reference is made to a part of the Contract by means of numbers preceded by letters, the reference shall be construed to be a reference to the </w:t>
      </w:r>
      <w:proofErr w:type="gramStart"/>
      <w:r>
        <w:rPr>
          <w:sz w:val="20"/>
        </w:rPr>
        <w:t>particular part</w:t>
      </w:r>
      <w:proofErr w:type="gramEnd"/>
      <w:r>
        <w:rPr>
          <w:sz w:val="20"/>
        </w:rPr>
        <w:t xml:space="preserve"> of the Contract that is identified by that combination of letters and numbers and to any other part of the Contract referred to</w:t>
      </w:r>
      <w:r>
        <w:rPr>
          <w:spacing w:val="-8"/>
          <w:sz w:val="20"/>
        </w:rPr>
        <w:t xml:space="preserve"> </w:t>
      </w:r>
      <w:r>
        <w:rPr>
          <w:sz w:val="20"/>
        </w:rPr>
        <w:t>therein.</w:t>
      </w:r>
    </w:p>
    <w:p w14:paraId="70E90307" w14:textId="77777777" w:rsidR="008E6ADA" w:rsidRDefault="00000000">
      <w:pPr>
        <w:pStyle w:val="ListParagraph"/>
        <w:numPr>
          <w:ilvl w:val="2"/>
          <w:numId w:val="52"/>
        </w:numPr>
        <w:tabs>
          <w:tab w:val="left" w:pos="2821"/>
        </w:tabs>
        <w:spacing w:before="120"/>
        <w:ind w:right="664"/>
        <w:jc w:val="both"/>
        <w:rPr>
          <w:sz w:val="20"/>
        </w:rPr>
      </w:pPr>
      <w:r>
        <w:rPr>
          <w:sz w:val="20"/>
        </w:rPr>
        <w:t>"Contract" means the contract documents referred to in the Articles of Agreement.</w:t>
      </w:r>
    </w:p>
    <w:p w14:paraId="36261B34" w14:textId="77777777" w:rsidR="008E6ADA" w:rsidRDefault="00000000">
      <w:pPr>
        <w:pStyle w:val="ListParagraph"/>
        <w:numPr>
          <w:ilvl w:val="2"/>
          <w:numId w:val="52"/>
        </w:numPr>
        <w:tabs>
          <w:tab w:val="left" w:pos="2821"/>
        </w:tabs>
        <w:spacing w:before="120"/>
        <w:ind w:right="668"/>
        <w:jc w:val="both"/>
        <w:rPr>
          <w:sz w:val="20"/>
        </w:rPr>
      </w:pPr>
      <w:r>
        <w:rPr>
          <w:sz w:val="20"/>
        </w:rPr>
        <w:t>"</w:t>
      </w:r>
      <w:proofErr w:type="gramStart"/>
      <w:r>
        <w:rPr>
          <w:sz w:val="20"/>
        </w:rPr>
        <w:t>contract</w:t>
      </w:r>
      <w:proofErr w:type="gramEnd"/>
      <w:r>
        <w:rPr>
          <w:sz w:val="20"/>
        </w:rPr>
        <w:t xml:space="preserve"> security" means any security given by the Contractor to the Owner in accordance with the</w:t>
      </w:r>
      <w:r>
        <w:rPr>
          <w:spacing w:val="3"/>
          <w:sz w:val="20"/>
        </w:rPr>
        <w:t xml:space="preserve"> </w:t>
      </w:r>
      <w:r>
        <w:rPr>
          <w:sz w:val="20"/>
        </w:rPr>
        <w:t>Contract.</w:t>
      </w:r>
    </w:p>
    <w:p w14:paraId="6EEE76E0" w14:textId="77777777" w:rsidR="008E6ADA" w:rsidRDefault="00000000">
      <w:pPr>
        <w:pStyle w:val="ListParagraph"/>
        <w:numPr>
          <w:ilvl w:val="2"/>
          <w:numId w:val="52"/>
        </w:numPr>
        <w:tabs>
          <w:tab w:val="left" w:pos="2821"/>
        </w:tabs>
        <w:spacing w:before="122"/>
        <w:ind w:right="661"/>
        <w:jc w:val="both"/>
        <w:rPr>
          <w:sz w:val="20"/>
        </w:rPr>
      </w:pPr>
      <w:r>
        <w:rPr>
          <w:sz w:val="20"/>
        </w:rPr>
        <w:t>"Engineer" means the officer or employee of the Owner who is designated pursuant to the Articles of Agreement and includes a person specially authorized by the Engineer to perform, on the Engineer's behalf, any of the Engineer's functions under the Contract and is so designated in writing to the Contractor.</w:t>
      </w:r>
    </w:p>
    <w:p w14:paraId="4D53592C" w14:textId="77777777" w:rsidR="008E6ADA" w:rsidRDefault="00000000">
      <w:pPr>
        <w:pStyle w:val="ListParagraph"/>
        <w:numPr>
          <w:ilvl w:val="2"/>
          <w:numId w:val="52"/>
        </w:numPr>
        <w:tabs>
          <w:tab w:val="left" w:pos="2821"/>
        </w:tabs>
        <w:spacing w:before="120"/>
        <w:ind w:right="665"/>
        <w:jc w:val="both"/>
        <w:rPr>
          <w:sz w:val="20"/>
        </w:rPr>
      </w:pPr>
      <w:r>
        <w:rPr>
          <w:sz w:val="20"/>
        </w:rPr>
        <w:t>"material" includes all commodities, articles and things required to be furnished by or for the Contractor under the contract for incorporation into the work.</w:t>
      </w:r>
    </w:p>
    <w:p w14:paraId="1190D91C" w14:textId="77777777" w:rsidR="008E6ADA" w:rsidRDefault="00000000">
      <w:pPr>
        <w:pStyle w:val="ListParagraph"/>
        <w:numPr>
          <w:ilvl w:val="2"/>
          <w:numId w:val="52"/>
        </w:numPr>
        <w:tabs>
          <w:tab w:val="left" w:pos="2821"/>
        </w:tabs>
        <w:spacing w:before="118"/>
        <w:ind w:right="655"/>
        <w:jc w:val="both"/>
        <w:rPr>
          <w:sz w:val="20"/>
        </w:rPr>
      </w:pPr>
      <w:r>
        <w:rPr>
          <w:sz w:val="20"/>
        </w:rPr>
        <w:t xml:space="preserve">"person" includes, unless there is an express stipulation in the Contract </w:t>
      </w:r>
      <w:proofErr w:type="gramStart"/>
      <w:r>
        <w:rPr>
          <w:sz w:val="20"/>
        </w:rPr>
        <w:t>to  the</w:t>
      </w:r>
      <w:proofErr w:type="gramEnd"/>
      <w:r>
        <w:rPr>
          <w:sz w:val="20"/>
        </w:rPr>
        <w:t xml:space="preserve"> contrary, any partnership, proprietorship, firm, joint venture, consortium, corporation.</w:t>
      </w:r>
    </w:p>
    <w:p w14:paraId="7CE5BEC4" w14:textId="77777777" w:rsidR="008E6ADA" w:rsidRDefault="00000000">
      <w:pPr>
        <w:pStyle w:val="ListParagraph"/>
        <w:numPr>
          <w:ilvl w:val="2"/>
          <w:numId w:val="52"/>
        </w:numPr>
        <w:tabs>
          <w:tab w:val="left" w:pos="2821"/>
        </w:tabs>
        <w:spacing w:before="122"/>
        <w:ind w:right="660"/>
        <w:jc w:val="both"/>
        <w:rPr>
          <w:sz w:val="20"/>
        </w:rPr>
      </w:pPr>
      <w:r>
        <w:rPr>
          <w:sz w:val="20"/>
        </w:rPr>
        <w:t xml:space="preserve">"plant" includes all animals, tools, implements, machinery, vehicles, buildings, structures, equipment and commodities, </w:t>
      </w:r>
      <w:proofErr w:type="gramStart"/>
      <w:r>
        <w:rPr>
          <w:sz w:val="20"/>
        </w:rPr>
        <w:t>articles</w:t>
      </w:r>
      <w:proofErr w:type="gramEnd"/>
      <w:r>
        <w:rPr>
          <w:sz w:val="20"/>
        </w:rPr>
        <w:t xml:space="preserve"> </w:t>
      </w:r>
      <w:r>
        <w:rPr>
          <w:spacing w:val="2"/>
          <w:sz w:val="20"/>
        </w:rPr>
        <w:t xml:space="preserve">and </w:t>
      </w:r>
      <w:r>
        <w:rPr>
          <w:sz w:val="20"/>
        </w:rPr>
        <w:t>things other than material, that are necessary for the due performance of the</w:t>
      </w:r>
      <w:r>
        <w:rPr>
          <w:spacing w:val="-18"/>
          <w:sz w:val="20"/>
        </w:rPr>
        <w:t xml:space="preserve"> </w:t>
      </w:r>
      <w:r>
        <w:rPr>
          <w:sz w:val="20"/>
        </w:rPr>
        <w:t>Contract.</w:t>
      </w:r>
    </w:p>
    <w:p w14:paraId="14D45CDE" w14:textId="77777777" w:rsidR="008E6ADA" w:rsidRDefault="00000000">
      <w:pPr>
        <w:pStyle w:val="ListParagraph"/>
        <w:numPr>
          <w:ilvl w:val="2"/>
          <w:numId w:val="52"/>
        </w:numPr>
        <w:tabs>
          <w:tab w:val="left" w:pos="2821"/>
        </w:tabs>
        <w:spacing w:before="119"/>
        <w:ind w:right="663"/>
        <w:jc w:val="both"/>
        <w:rPr>
          <w:sz w:val="20"/>
        </w:rPr>
      </w:pPr>
      <w:r>
        <w:rPr>
          <w:sz w:val="20"/>
        </w:rPr>
        <w:t>"subcontractor" means a person to whom the Contractor has, subject to GC4, subcontracted the whole or any part of the</w:t>
      </w:r>
      <w:r>
        <w:rPr>
          <w:spacing w:val="-5"/>
          <w:sz w:val="20"/>
        </w:rPr>
        <w:t xml:space="preserve"> </w:t>
      </w:r>
      <w:r>
        <w:rPr>
          <w:sz w:val="20"/>
        </w:rPr>
        <w:t>work.</w:t>
      </w:r>
    </w:p>
    <w:p w14:paraId="31FB6746" w14:textId="77777777" w:rsidR="008E6ADA" w:rsidRDefault="00000000">
      <w:pPr>
        <w:pStyle w:val="ListParagraph"/>
        <w:numPr>
          <w:ilvl w:val="2"/>
          <w:numId w:val="52"/>
        </w:numPr>
        <w:tabs>
          <w:tab w:val="left" w:pos="2821"/>
        </w:tabs>
        <w:spacing w:before="121"/>
        <w:ind w:right="659"/>
        <w:jc w:val="both"/>
        <w:rPr>
          <w:sz w:val="20"/>
        </w:rPr>
      </w:pPr>
      <w:r>
        <w:rPr>
          <w:sz w:val="20"/>
        </w:rPr>
        <w:t>"</w:t>
      </w:r>
      <w:proofErr w:type="gramStart"/>
      <w:r>
        <w:rPr>
          <w:sz w:val="20"/>
        </w:rPr>
        <w:t>substantial</w:t>
      </w:r>
      <w:proofErr w:type="gramEnd"/>
      <w:r>
        <w:rPr>
          <w:sz w:val="20"/>
        </w:rPr>
        <w:t xml:space="preserve"> performance" as defined in the lien legislation applicable to the Place of Work. If such legislation is not in force, is not applicable or does not contain such definition, substantial performance shall have been reached when work is ready for use or is being used for the purpose intended and is so certified by the</w:t>
      </w:r>
      <w:r>
        <w:rPr>
          <w:spacing w:val="-6"/>
          <w:sz w:val="20"/>
        </w:rPr>
        <w:t xml:space="preserve"> </w:t>
      </w:r>
      <w:r>
        <w:rPr>
          <w:sz w:val="20"/>
        </w:rPr>
        <w:t>Engineer.</w:t>
      </w:r>
    </w:p>
    <w:p w14:paraId="14B5ABDE" w14:textId="77777777" w:rsidR="008E6ADA" w:rsidRDefault="00000000">
      <w:pPr>
        <w:pStyle w:val="ListParagraph"/>
        <w:numPr>
          <w:ilvl w:val="2"/>
          <w:numId w:val="52"/>
        </w:numPr>
        <w:tabs>
          <w:tab w:val="left" w:pos="2821"/>
        </w:tabs>
        <w:spacing w:before="119"/>
        <w:ind w:right="665"/>
        <w:jc w:val="both"/>
        <w:rPr>
          <w:sz w:val="20"/>
        </w:rPr>
      </w:pPr>
      <w:r>
        <w:rPr>
          <w:sz w:val="20"/>
        </w:rPr>
        <w:t>"superintendent" means the employee of the Contractor who is designated by the Contractor to act pursuant to</w:t>
      </w:r>
      <w:r>
        <w:rPr>
          <w:spacing w:val="-6"/>
          <w:sz w:val="20"/>
        </w:rPr>
        <w:t xml:space="preserve"> </w:t>
      </w:r>
      <w:r>
        <w:rPr>
          <w:sz w:val="20"/>
        </w:rPr>
        <w:t>GC18.</w:t>
      </w:r>
    </w:p>
    <w:p w14:paraId="188F2969" w14:textId="77777777" w:rsidR="008E6ADA" w:rsidRDefault="00000000">
      <w:pPr>
        <w:pStyle w:val="ListParagraph"/>
        <w:numPr>
          <w:ilvl w:val="2"/>
          <w:numId w:val="52"/>
        </w:numPr>
        <w:tabs>
          <w:tab w:val="left" w:pos="2821"/>
        </w:tabs>
        <w:spacing w:before="121"/>
        <w:ind w:right="658"/>
        <w:jc w:val="both"/>
        <w:rPr>
          <w:sz w:val="20"/>
        </w:rPr>
      </w:pPr>
      <w:r>
        <w:rPr>
          <w:sz w:val="20"/>
        </w:rPr>
        <w:t xml:space="preserve">"Work" </w:t>
      </w:r>
      <w:proofErr w:type="gramStart"/>
      <w:r>
        <w:rPr>
          <w:sz w:val="20"/>
        </w:rPr>
        <w:t>includes,</w:t>
      </w:r>
      <w:proofErr w:type="gramEnd"/>
      <w:r>
        <w:rPr>
          <w:sz w:val="20"/>
        </w:rPr>
        <w:t xml:space="preserve"> subject only to any express stipulation in the Contract to the contrary, everything that is necessary to be done, furnished or delivered by the Contractor to perform the</w:t>
      </w:r>
      <w:r>
        <w:rPr>
          <w:spacing w:val="-1"/>
          <w:sz w:val="20"/>
        </w:rPr>
        <w:t xml:space="preserve"> </w:t>
      </w:r>
      <w:r>
        <w:rPr>
          <w:sz w:val="20"/>
        </w:rPr>
        <w:t>Contract.</w:t>
      </w:r>
    </w:p>
    <w:p w14:paraId="473458BE" w14:textId="77777777" w:rsidR="008E6ADA" w:rsidRDefault="008E6ADA">
      <w:pPr>
        <w:pStyle w:val="BodyText"/>
      </w:pPr>
    </w:p>
    <w:p w14:paraId="3E3D4252" w14:textId="77777777" w:rsidR="008E6ADA" w:rsidRDefault="00000000">
      <w:pPr>
        <w:pStyle w:val="ListParagraph"/>
        <w:numPr>
          <w:ilvl w:val="1"/>
          <w:numId w:val="52"/>
        </w:numPr>
        <w:tabs>
          <w:tab w:val="left" w:pos="1740"/>
          <w:tab w:val="left" w:pos="1741"/>
        </w:tabs>
        <w:ind w:right="663"/>
        <w:rPr>
          <w:sz w:val="20"/>
        </w:rPr>
      </w:pPr>
      <w:r>
        <w:rPr>
          <w:sz w:val="20"/>
        </w:rPr>
        <w:t>The headings in the Contract documents, other than in the Plans and Specifications, form no part of the Contract but are inserted for convenience of reference</w:t>
      </w:r>
      <w:r>
        <w:rPr>
          <w:spacing w:val="-9"/>
          <w:sz w:val="20"/>
        </w:rPr>
        <w:t xml:space="preserve"> </w:t>
      </w:r>
      <w:r>
        <w:rPr>
          <w:sz w:val="20"/>
        </w:rPr>
        <w:t>only.</w:t>
      </w:r>
    </w:p>
    <w:p w14:paraId="4F2620B3" w14:textId="77777777" w:rsidR="008E6ADA" w:rsidRDefault="008E6ADA">
      <w:pPr>
        <w:pStyle w:val="BodyText"/>
        <w:spacing w:before="10"/>
        <w:rPr>
          <w:sz w:val="19"/>
        </w:rPr>
      </w:pPr>
    </w:p>
    <w:p w14:paraId="04C155DD" w14:textId="77777777" w:rsidR="008E6ADA" w:rsidRDefault="00000000">
      <w:pPr>
        <w:pStyle w:val="ListParagraph"/>
        <w:numPr>
          <w:ilvl w:val="1"/>
          <w:numId w:val="52"/>
        </w:numPr>
        <w:tabs>
          <w:tab w:val="left" w:pos="1740"/>
          <w:tab w:val="left" w:pos="1741"/>
        </w:tabs>
        <w:ind w:right="663"/>
        <w:rPr>
          <w:sz w:val="20"/>
        </w:rPr>
      </w:pPr>
      <w:r>
        <w:rPr>
          <w:sz w:val="20"/>
        </w:rPr>
        <w:t>In interpreting the Contract, in the event of discrepancies or conflicts between anything in the Plans and Specifications and the General Conditions, the General Conditions</w:t>
      </w:r>
      <w:r>
        <w:rPr>
          <w:spacing w:val="-28"/>
          <w:sz w:val="20"/>
        </w:rPr>
        <w:t xml:space="preserve"> </w:t>
      </w:r>
      <w:r>
        <w:rPr>
          <w:sz w:val="20"/>
        </w:rPr>
        <w:t>govern.</w:t>
      </w:r>
    </w:p>
    <w:p w14:paraId="0807A2CE" w14:textId="77777777" w:rsidR="008E6ADA" w:rsidRDefault="008E6ADA">
      <w:pPr>
        <w:pStyle w:val="BodyText"/>
        <w:spacing w:before="1"/>
      </w:pPr>
    </w:p>
    <w:p w14:paraId="27FD700F" w14:textId="77777777" w:rsidR="008E6ADA" w:rsidRDefault="00000000">
      <w:pPr>
        <w:pStyle w:val="ListParagraph"/>
        <w:numPr>
          <w:ilvl w:val="1"/>
          <w:numId w:val="52"/>
        </w:numPr>
        <w:tabs>
          <w:tab w:val="left" w:pos="1740"/>
          <w:tab w:val="left" w:pos="1741"/>
        </w:tabs>
        <w:spacing w:before="1"/>
        <w:ind w:right="662"/>
        <w:rPr>
          <w:sz w:val="20"/>
        </w:rPr>
      </w:pPr>
      <w:r>
        <w:rPr>
          <w:sz w:val="20"/>
        </w:rPr>
        <w:t>In interpreting the Plans and Specifications, in the event of discrepancies or conflicts between:</w:t>
      </w:r>
    </w:p>
    <w:p w14:paraId="40C0C445" w14:textId="77777777" w:rsidR="008E6ADA" w:rsidRDefault="008E6ADA">
      <w:pPr>
        <w:rPr>
          <w:sz w:val="20"/>
        </w:rPr>
        <w:sectPr w:rsidR="008E6ADA">
          <w:pgSz w:w="12240" w:h="15840"/>
          <w:pgMar w:top="1340" w:right="780" w:bottom="980" w:left="1140" w:header="580" w:footer="784" w:gutter="0"/>
          <w:cols w:space="720"/>
        </w:sectPr>
      </w:pPr>
    </w:p>
    <w:p w14:paraId="3E365638" w14:textId="77777777" w:rsidR="008E6ADA" w:rsidRDefault="008E6ADA">
      <w:pPr>
        <w:pStyle w:val="BodyText"/>
        <w:spacing w:before="9"/>
        <w:rPr>
          <w:sz w:val="19"/>
        </w:rPr>
      </w:pPr>
    </w:p>
    <w:p w14:paraId="4596834D" w14:textId="77777777" w:rsidR="008E6ADA" w:rsidRDefault="00000000">
      <w:pPr>
        <w:pStyle w:val="ListParagraph"/>
        <w:numPr>
          <w:ilvl w:val="2"/>
          <w:numId w:val="52"/>
        </w:numPr>
        <w:tabs>
          <w:tab w:val="left" w:pos="2820"/>
          <w:tab w:val="left" w:pos="2821"/>
        </w:tabs>
        <w:spacing w:before="93"/>
        <w:ind w:hanging="1081"/>
        <w:rPr>
          <w:sz w:val="20"/>
        </w:rPr>
      </w:pPr>
      <w:r>
        <w:rPr>
          <w:sz w:val="20"/>
        </w:rPr>
        <w:t>the Plans and Specifications, the Specifications</w:t>
      </w:r>
      <w:r>
        <w:rPr>
          <w:spacing w:val="-15"/>
          <w:sz w:val="20"/>
        </w:rPr>
        <w:t xml:space="preserve"> </w:t>
      </w:r>
      <w:r>
        <w:rPr>
          <w:sz w:val="20"/>
        </w:rPr>
        <w:t>govern.</w:t>
      </w:r>
    </w:p>
    <w:p w14:paraId="3A37FC76" w14:textId="77777777" w:rsidR="008E6ADA" w:rsidRDefault="00000000">
      <w:pPr>
        <w:pStyle w:val="ListParagraph"/>
        <w:numPr>
          <w:ilvl w:val="2"/>
          <w:numId w:val="52"/>
        </w:numPr>
        <w:tabs>
          <w:tab w:val="left" w:pos="2820"/>
          <w:tab w:val="left" w:pos="2821"/>
        </w:tabs>
        <w:spacing w:before="120"/>
        <w:ind w:hanging="1081"/>
        <w:rPr>
          <w:sz w:val="20"/>
        </w:rPr>
      </w:pPr>
      <w:r>
        <w:rPr>
          <w:sz w:val="20"/>
        </w:rPr>
        <w:t>the Plans, the Plans drawn with the largest scale</w:t>
      </w:r>
      <w:r>
        <w:rPr>
          <w:spacing w:val="-16"/>
          <w:sz w:val="20"/>
        </w:rPr>
        <w:t xml:space="preserve"> </w:t>
      </w:r>
      <w:r>
        <w:rPr>
          <w:sz w:val="20"/>
        </w:rPr>
        <w:t>govern.</w:t>
      </w:r>
    </w:p>
    <w:p w14:paraId="10DD0C64" w14:textId="77777777" w:rsidR="008E6ADA" w:rsidRDefault="00000000">
      <w:pPr>
        <w:pStyle w:val="ListParagraph"/>
        <w:numPr>
          <w:ilvl w:val="2"/>
          <w:numId w:val="52"/>
        </w:numPr>
        <w:tabs>
          <w:tab w:val="left" w:pos="2820"/>
          <w:tab w:val="left" w:pos="2821"/>
        </w:tabs>
        <w:spacing w:before="118"/>
        <w:ind w:hanging="1081"/>
        <w:rPr>
          <w:sz w:val="20"/>
        </w:rPr>
      </w:pPr>
      <w:r>
        <w:rPr>
          <w:sz w:val="20"/>
        </w:rPr>
        <w:t>figured dimensions and scaled dimensions, the figured dimensions</w:t>
      </w:r>
      <w:r>
        <w:rPr>
          <w:spacing w:val="-8"/>
          <w:sz w:val="20"/>
        </w:rPr>
        <w:t xml:space="preserve"> </w:t>
      </w:r>
      <w:r>
        <w:rPr>
          <w:sz w:val="20"/>
        </w:rPr>
        <w:t>govern.</w:t>
      </w:r>
    </w:p>
    <w:p w14:paraId="0B3123C9" w14:textId="77777777" w:rsidR="008E6ADA" w:rsidRDefault="008E6ADA">
      <w:pPr>
        <w:pStyle w:val="BodyText"/>
        <w:spacing w:before="10"/>
        <w:rPr>
          <w:sz w:val="19"/>
        </w:rPr>
      </w:pPr>
    </w:p>
    <w:p w14:paraId="7736861F" w14:textId="77777777" w:rsidR="008E6ADA" w:rsidRDefault="00000000">
      <w:pPr>
        <w:pStyle w:val="Heading1"/>
        <w:tabs>
          <w:tab w:val="left" w:pos="1020"/>
        </w:tabs>
      </w:pPr>
      <w:bookmarkStart w:id="18" w:name="_bookmark18"/>
      <w:bookmarkEnd w:id="18"/>
      <w:r>
        <w:t>GC2.</w:t>
      </w:r>
      <w:r>
        <w:tab/>
        <w:t>SUCCESSORS AND</w:t>
      </w:r>
      <w:r>
        <w:rPr>
          <w:spacing w:val="6"/>
        </w:rPr>
        <w:t xml:space="preserve"> </w:t>
      </w:r>
      <w:r>
        <w:t>ASSIGNS</w:t>
      </w:r>
    </w:p>
    <w:p w14:paraId="01C444A2" w14:textId="77777777" w:rsidR="008E6ADA" w:rsidRDefault="008E6ADA">
      <w:pPr>
        <w:pStyle w:val="BodyText"/>
        <w:spacing w:before="3"/>
        <w:rPr>
          <w:b/>
        </w:rPr>
      </w:pPr>
    </w:p>
    <w:p w14:paraId="6189A795" w14:textId="77777777" w:rsidR="008E6ADA" w:rsidRDefault="00000000">
      <w:pPr>
        <w:pStyle w:val="BodyText"/>
        <w:spacing w:before="1"/>
        <w:ind w:left="1747" w:right="667" w:hanging="728"/>
        <w:jc w:val="both"/>
      </w:pPr>
      <w:r>
        <w:t xml:space="preserve">2.1. The Contract shall inure to the benefit of and be binding upon the parties hereto and their lawful heirs, executors, administrators, </w:t>
      </w:r>
      <w:proofErr w:type="gramStart"/>
      <w:r>
        <w:t>successors</w:t>
      </w:r>
      <w:proofErr w:type="gramEnd"/>
      <w:r>
        <w:t xml:space="preserve"> and assigns.</w:t>
      </w:r>
    </w:p>
    <w:p w14:paraId="78EEE9D3" w14:textId="77777777" w:rsidR="008E6ADA" w:rsidRDefault="008E6ADA">
      <w:pPr>
        <w:pStyle w:val="BodyText"/>
        <w:spacing w:before="7"/>
        <w:rPr>
          <w:sz w:val="19"/>
        </w:rPr>
      </w:pPr>
    </w:p>
    <w:p w14:paraId="008D4DAD" w14:textId="77777777" w:rsidR="008E6ADA" w:rsidRDefault="00000000">
      <w:pPr>
        <w:pStyle w:val="Heading1"/>
        <w:tabs>
          <w:tab w:val="left" w:pos="1020"/>
        </w:tabs>
        <w:spacing w:before="1"/>
      </w:pPr>
      <w:bookmarkStart w:id="19" w:name="_bookmark19"/>
      <w:bookmarkEnd w:id="19"/>
      <w:r>
        <w:t>GC3.</w:t>
      </w:r>
      <w:r>
        <w:tab/>
        <w:t>ASSIGNMENT OF</w:t>
      </w:r>
      <w:r>
        <w:rPr>
          <w:spacing w:val="1"/>
        </w:rPr>
        <w:t xml:space="preserve"> </w:t>
      </w:r>
      <w:r>
        <w:t>CONTRACT</w:t>
      </w:r>
    </w:p>
    <w:p w14:paraId="47E98970" w14:textId="77777777" w:rsidR="008E6ADA" w:rsidRDefault="008E6ADA">
      <w:pPr>
        <w:pStyle w:val="BodyText"/>
        <w:spacing w:before="3"/>
        <w:rPr>
          <w:b/>
        </w:rPr>
      </w:pPr>
    </w:p>
    <w:p w14:paraId="654A723E" w14:textId="77777777" w:rsidR="008E6ADA" w:rsidRDefault="00000000">
      <w:pPr>
        <w:pStyle w:val="BodyText"/>
        <w:ind w:left="1740" w:right="656" w:hanging="720"/>
        <w:jc w:val="both"/>
      </w:pPr>
      <w:r>
        <w:t xml:space="preserve">3.1   The Contract may not </w:t>
      </w:r>
      <w:proofErr w:type="gramStart"/>
      <w:r>
        <w:t>be  assigned</w:t>
      </w:r>
      <w:proofErr w:type="gramEnd"/>
      <w:r>
        <w:t xml:space="preserve"> by the Contractor, either in  whole  or in  part,  without the written consent of the Owner.</w:t>
      </w:r>
    </w:p>
    <w:p w14:paraId="740D90AF" w14:textId="77777777" w:rsidR="008E6ADA" w:rsidRDefault="008E6ADA">
      <w:pPr>
        <w:pStyle w:val="BodyText"/>
        <w:spacing w:before="8"/>
        <w:rPr>
          <w:sz w:val="19"/>
        </w:rPr>
      </w:pPr>
    </w:p>
    <w:p w14:paraId="47747373" w14:textId="77777777" w:rsidR="008E6ADA" w:rsidRDefault="00000000">
      <w:pPr>
        <w:pStyle w:val="Heading1"/>
        <w:tabs>
          <w:tab w:val="left" w:pos="1020"/>
        </w:tabs>
      </w:pPr>
      <w:bookmarkStart w:id="20" w:name="_bookmark20"/>
      <w:bookmarkEnd w:id="20"/>
      <w:r>
        <w:t>GC4.</w:t>
      </w:r>
      <w:r>
        <w:tab/>
        <w:t>SUBCONTRACTING BY CONTRACTOR</w:t>
      </w:r>
    </w:p>
    <w:p w14:paraId="597DCF94" w14:textId="77777777" w:rsidR="008E6ADA" w:rsidRDefault="008E6ADA">
      <w:pPr>
        <w:pStyle w:val="BodyText"/>
        <w:spacing w:before="3"/>
        <w:rPr>
          <w:b/>
        </w:rPr>
      </w:pPr>
    </w:p>
    <w:p w14:paraId="4A914193" w14:textId="77777777" w:rsidR="008E6ADA" w:rsidRDefault="00000000">
      <w:pPr>
        <w:pStyle w:val="ListParagraph"/>
        <w:numPr>
          <w:ilvl w:val="1"/>
          <w:numId w:val="51"/>
        </w:numPr>
        <w:tabs>
          <w:tab w:val="left" w:pos="1741"/>
        </w:tabs>
        <w:spacing w:before="1"/>
        <w:ind w:right="663"/>
        <w:jc w:val="both"/>
        <w:rPr>
          <w:sz w:val="20"/>
        </w:rPr>
      </w:pPr>
      <w:r>
        <w:rPr>
          <w:sz w:val="20"/>
        </w:rPr>
        <w:t>Subject to this General Condition, the Contractor may subcontract any part of the work so long as such subcontracting is consistent with the information provided through Tender Appendix</w:t>
      </w:r>
      <w:r>
        <w:rPr>
          <w:spacing w:val="-1"/>
          <w:sz w:val="20"/>
        </w:rPr>
        <w:t xml:space="preserve"> </w:t>
      </w:r>
      <w:r>
        <w:rPr>
          <w:sz w:val="20"/>
        </w:rPr>
        <w:t>B.</w:t>
      </w:r>
    </w:p>
    <w:p w14:paraId="418D71F4" w14:textId="77777777" w:rsidR="008E6ADA" w:rsidRDefault="008E6ADA">
      <w:pPr>
        <w:pStyle w:val="BodyText"/>
        <w:spacing w:before="10"/>
        <w:rPr>
          <w:sz w:val="19"/>
        </w:rPr>
      </w:pPr>
    </w:p>
    <w:p w14:paraId="6A597767" w14:textId="77777777" w:rsidR="008E6ADA" w:rsidRDefault="00000000">
      <w:pPr>
        <w:pStyle w:val="ListParagraph"/>
        <w:numPr>
          <w:ilvl w:val="1"/>
          <w:numId w:val="51"/>
        </w:numPr>
        <w:tabs>
          <w:tab w:val="left" w:pos="1741"/>
        </w:tabs>
        <w:ind w:right="665"/>
        <w:jc w:val="both"/>
        <w:rPr>
          <w:sz w:val="20"/>
        </w:rPr>
      </w:pPr>
      <w:r>
        <w:rPr>
          <w:sz w:val="20"/>
        </w:rPr>
        <w:t>The Contractor shall notify the Engineer of his intention to subcontract. (</w:t>
      </w:r>
      <w:proofErr w:type="gramStart"/>
      <w:r>
        <w:rPr>
          <w:sz w:val="20"/>
        </w:rPr>
        <w:t>Tender  Appendix</w:t>
      </w:r>
      <w:proofErr w:type="gramEnd"/>
      <w:r>
        <w:rPr>
          <w:spacing w:val="-1"/>
          <w:sz w:val="20"/>
        </w:rPr>
        <w:t xml:space="preserve"> </w:t>
      </w:r>
      <w:r>
        <w:rPr>
          <w:sz w:val="20"/>
        </w:rPr>
        <w:t>B-1)</w:t>
      </w:r>
    </w:p>
    <w:p w14:paraId="05469B7D" w14:textId="77777777" w:rsidR="008E6ADA" w:rsidRDefault="008E6ADA">
      <w:pPr>
        <w:pStyle w:val="BodyText"/>
        <w:spacing w:before="1"/>
      </w:pPr>
    </w:p>
    <w:p w14:paraId="00C7C190" w14:textId="77777777" w:rsidR="008E6ADA" w:rsidRDefault="00000000">
      <w:pPr>
        <w:pStyle w:val="ListParagraph"/>
        <w:numPr>
          <w:ilvl w:val="1"/>
          <w:numId w:val="51"/>
        </w:numPr>
        <w:tabs>
          <w:tab w:val="left" w:pos="1741"/>
        </w:tabs>
        <w:spacing w:before="1"/>
        <w:ind w:right="667"/>
        <w:jc w:val="both"/>
        <w:rPr>
          <w:sz w:val="20"/>
        </w:rPr>
      </w:pPr>
      <w:r>
        <w:rPr>
          <w:sz w:val="20"/>
        </w:rPr>
        <w:t>A notification referred to in GC4.2 shall identify the part of the work, and the subcontractor with whom it is intended to</w:t>
      </w:r>
      <w:r>
        <w:rPr>
          <w:spacing w:val="2"/>
          <w:sz w:val="20"/>
        </w:rPr>
        <w:t xml:space="preserve"> </w:t>
      </w:r>
      <w:r>
        <w:rPr>
          <w:sz w:val="20"/>
        </w:rPr>
        <w:t>subcontract.</w:t>
      </w:r>
    </w:p>
    <w:p w14:paraId="0A5958CE" w14:textId="77777777" w:rsidR="008E6ADA" w:rsidRDefault="008E6ADA">
      <w:pPr>
        <w:pStyle w:val="BodyText"/>
        <w:spacing w:before="10"/>
        <w:rPr>
          <w:sz w:val="19"/>
        </w:rPr>
      </w:pPr>
    </w:p>
    <w:p w14:paraId="20B07FC0" w14:textId="77777777" w:rsidR="008E6ADA" w:rsidRDefault="00000000">
      <w:pPr>
        <w:pStyle w:val="ListParagraph"/>
        <w:numPr>
          <w:ilvl w:val="1"/>
          <w:numId w:val="51"/>
        </w:numPr>
        <w:tabs>
          <w:tab w:val="left" w:pos="1741"/>
        </w:tabs>
        <w:ind w:right="667"/>
        <w:jc w:val="both"/>
        <w:rPr>
          <w:sz w:val="20"/>
        </w:rPr>
      </w:pPr>
      <w:r>
        <w:rPr>
          <w:sz w:val="20"/>
        </w:rPr>
        <w:t>The Engineer may, within six days of receipt by him of a notification referred to in GC4.2, object to the intended</w:t>
      </w:r>
      <w:r>
        <w:rPr>
          <w:spacing w:val="-3"/>
          <w:sz w:val="20"/>
        </w:rPr>
        <w:t xml:space="preserve"> </w:t>
      </w:r>
      <w:r>
        <w:rPr>
          <w:sz w:val="20"/>
        </w:rPr>
        <w:t>subcontracting.</w:t>
      </w:r>
    </w:p>
    <w:p w14:paraId="2E21AE79" w14:textId="77777777" w:rsidR="008E6ADA" w:rsidRDefault="008E6ADA">
      <w:pPr>
        <w:pStyle w:val="BodyText"/>
        <w:spacing w:before="2"/>
      </w:pPr>
    </w:p>
    <w:p w14:paraId="5D2F1F40" w14:textId="77777777" w:rsidR="008E6ADA" w:rsidRDefault="00000000">
      <w:pPr>
        <w:pStyle w:val="ListParagraph"/>
        <w:numPr>
          <w:ilvl w:val="1"/>
          <w:numId w:val="51"/>
        </w:numPr>
        <w:tabs>
          <w:tab w:val="left" w:pos="1741"/>
        </w:tabs>
        <w:ind w:right="665"/>
        <w:jc w:val="both"/>
        <w:rPr>
          <w:sz w:val="20"/>
        </w:rPr>
      </w:pPr>
      <w:r>
        <w:rPr>
          <w:sz w:val="20"/>
        </w:rPr>
        <w:t xml:space="preserve">If the Engineer objects to a subcontracting pursuant to GC4.4, the Contractor shall not </w:t>
      </w:r>
      <w:proofErr w:type="gramStart"/>
      <w:r>
        <w:rPr>
          <w:sz w:val="20"/>
        </w:rPr>
        <w:t>enter into</w:t>
      </w:r>
      <w:proofErr w:type="gramEnd"/>
      <w:r>
        <w:rPr>
          <w:sz w:val="20"/>
        </w:rPr>
        <w:t xml:space="preserve"> the intended</w:t>
      </w:r>
      <w:r>
        <w:rPr>
          <w:spacing w:val="4"/>
          <w:sz w:val="20"/>
        </w:rPr>
        <w:t xml:space="preserve"> </w:t>
      </w:r>
      <w:r>
        <w:rPr>
          <w:sz w:val="20"/>
        </w:rPr>
        <w:t>subcontract.</w:t>
      </w:r>
    </w:p>
    <w:p w14:paraId="73CEC0C9" w14:textId="77777777" w:rsidR="008E6ADA" w:rsidRDefault="008E6ADA">
      <w:pPr>
        <w:pStyle w:val="BodyText"/>
        <w:spacing w:before="10"/>
        <w:rPr>
          <w:sz w:val="19"/>
        </w:rPr>
      </w:pPr>
    </w:p>
    <w:p w14:paraId="5DC6E224" w14:textId="77777777" w:rsidR="008E6ADA" w:rsidRDefault="00000000">
      <w:pPr>
        <w:pStyle w:val="ListParagraph"/>
        <w:numPr>
          <w:ilvl w:val="1"/>
          <w:numId w:val="51"/>
        </w:numPr>
        <w:tabs>
          <w:tab w:val="left" w:pos="1741"/>
        </w:tabs>
        <w:ind w:right="663"/>
        <w:jc w:val="both"/>
        <w:rPr>
          <w:sz w:val="20"/>
        </w:rPr>
      </w:pPr>
      <w:r>
        <w:rPr>
          <w:sz w:val="20"/>
        </w:rPr>
        <w:t>The Contractor shall not, without the written consent of the Owner change a subcontractor who has been engaged by him in accordance with this General Condition and the Tender</w:t>
      </w:r>
      <w:r>
        <w:rPr>
          <w:spacing w:val="-4"/>
          <w:sz w:val="20"/>
        </w:rPr>
        <w:t xml:space="preserve"> </w:t>
      </w:r>
      <w:r>
        <w:rPr>
          <w:sz w:val="20"/>
        </w:rPr>
        <w:t>Form.</w:t>
      </w:r>
    </w:p>
    <w:p w14:paraId="31DE7A7C" w14:textId="77777777" w:rsidR="008E6ADA" w:rsidRDefault="008E6ADA">
      <w:pPr>
        <w:pStyle w:val="BodyText"/>
        <w:spacing w:before="2"/>
      </w:pPr>
    </w:p>
    <w:p w14:paraId="3F0DC71B" w14:textId="77777777" w:rsidR="008E6ADA" w:rsidRDefault="00000000">
      <w:pPr>
        <w:pStyle w:val="ListParagraph"/>
        <w:numPr>
          <w:ilvl w:val="1"/>
          <w:numId w:val="51"/>
        </w:numPr>
        <w:tabs>
          <w:tab w:val="left" w:pos="1741"/>
        </w:tabs>
        <w:ind w:right="658"/>
        <w:jc w:val="both"/>
        <w:rPr>
          <w:sz w:val="20"/>
        </w:rPr>
      </w:pPr>
      <w:r>
        <w:rPr>
          <w:sz w:val="20"/>
        </w:rPr>
        <w:t xml:space="preserve">All the terms and conditions of this Contract that are of a general application shall be incorporated in every other contract, except those contracts issued solely for the supply of plant or material, issued </w:t>
      </w:r>
      <w:proofErr w:type="gramStart"/>
      <w:r>
        <w:rPr>
          <w:sz w:val="20"/>
        </w:rPr>
        <w:t>as a consequence of</w:t>
      </w:r>
      <w:proofErr w:type="gramEnd"/>
      <w:r>
        <w:rPr>
          <w:sz w:val="20"/>
        </w:rPr>
        <w:t xml:space="preserve"> this</w:t>
      </w:r>
      <w:r>
        <w:rPr>
          <w:spacing w:val="7"/>
          <w:sz w:val="20"/>
        </w:rPr>
        <w:t xml:space="preserve"> </w:t>
      </w:r>
      <w:r>
        <w:rPr>
          <w:sz w:val="20"/>
        </w:rPr>
        <w:t>Contract.</w:t>
      </w:r>
    </w:p>
    <w:p w14:paraId="0E9C2B68" w14:textId="77777777" w:rsidR="008E6ADA" w:rsidRDefault="008E6ADA">
      <w:pPr>
        <w:pStyle w:val="BodyText"/>
        <w:spacing w:before="10"/>
        <w:rPr>
          <w:sz w:val="19"/>
        </w:rPr>
      </w:pPr>
    </w:p>
    <w:p w14:paraId="1839EB08" w14:textId="77777777" w:rsidR="008E6ADA" w:rsidRDefault="00000000">
      <w:pPr>
        <w:pStyle w:val="ListParagraph"/>
        <w:numPr>
          <w:ilvl w:val="1"/>
          <w:numId w:val="51"/>
        </w:numPr>
        <w:tabs>
          <w:tab w:val="left" w:pos="1741"/>
        </w:tabs>
        <w:spacing w:before="1"/>
        <w:ind w:right="663"/>
        <w:jc w:val="both"/>
        <w:rPr>
          <w:sz w:val="20"/>
        </w:rPr>
      </w:pPr>
      <w:r>
        <w:rPr>
          <w:sz w:val="20"/>
        </w:rPr>
        <w:t>Neither a subcontracting nor the Engineer's consent to a subcontracting by the Contractor shall be construed to relieve the Contractor from any obligation under the Contract or to impose any liability upon the</w:t>
      </w:r>
      <w:r>
        <w:rPr>
          <w:spacing w:val="-6"/>
          <w:sz w:val="20"/>
        </w:rPr>
        <w:t xml:space="preserve"> </w:t>
      </w:r>
      <w:r>
        <w:rPr>
          <w:sz w:val="20"/>
        </w:rPr>
        <w:t>Owner.</w:t>
      </w:r>
    </w:p>
    <w:p w14:paraId="00FA58DE" w14:textId="77777777" w:rsidR="008E6ADA" w:rsidRDefault="008E6ADA">
      <w:pPr>
        <w:pStyle w:val="BodyText"/>
        <w:spacing w:before="8"/>
        <w:rPr>
          <w:sz w:val="19"/>
        </w:rPr>
      </w:pPr>
    </w:p>
    <w:p w14:paraId="1F2FF0A7" w14:textId="77777777" w:rsidR="008E6ADA" w:rsidRDefault="00000000">
      <w:pPr>
        <w:pStyle w:val="Heading1"/>
        <w:tabs>
          <w:tab w:val="left" w:pos="1020"/>
        </w:tabs>
      </w:pPr>
      <w:bookmarkStart w:id="21" w:name="_bookmark21"/>
      <w:bookmarkEnd w:id="21"/>
      <w:r>
        <w:t>GC5.</w:t>
      </w:r>
      <w:r>
        <w:tab/>
        <w:t>AMENDMENTS</w:t>
      </w:r>
    </w:p>
    <w:p w14:paraId="0D2FEC65" w14:textId="77777777" w:rsidR="008E6ADA" w:rsidRDefault="008E6ADA">
      <w:pPr>
        <w:pStyle w:val="BodyText"/>
        <w:spacing w:before="4"/>
        <w:rPr>
          <w:b/>
        </w:rPr>
      </w:pPr>
    </w:p>
    <w:p w14:paraId="028CA6BD" w14:textId="77777777" w:rsidR="008E6ADA" w:rsidRDefault="00000000">
      <w:pPr>
        <w:pStyle w:val="BodyText"/>
        <w:ind w:left="1740" w:right="731" w:hanging="720"/>
        <w:jc w:val="both"/>
      </w:pPr>
      <w:r>
        <w:t>5.1. No amendment or change in any of the provisions of the Contract shall have any force or effect until it is reduced to writing.</w:t>
      </w:r>
    </w:p>
    <w:p w14:paraId="68E559CA" w14:textId="77777777" w:rsidR="008E6ADA" w:rsidRDefault="008E6ADA">
      <w:pPr>
        <w:pStyle w:val="BodyText"/>
        <w:spacing w:before="7"/>
        <w:rPr>
          <w:sz w:val="19"/>
        </w:rPr>
      </w:pPr>
    </w:p>
    <w:p w14:paraId="41B29AA0" w14:textId="77777777" w:rsidR="008E6ADA" w:rsidRDefault="00000000">
      <w:pPr>
        <w:pStyle w:val="Heading1"/>
        <w:tabs>
          <w:tab w:val="left" w:pos="1020"/>
        </w:tabs>
        <w:spacing w:before="1"/>
      </w:pPr>
      <w:bookmarkStart w:id="22" w:name="_bookmark22"/>
      <w:bookmarkEnd w:id="22"/>
      <w:r>
        <w:t>GC6.</w:t>
      </w:r>
      <w:r>
        <w:tab/>
        <w:t>NO IMPLIED</w:t>
      </w:r>
      <w:r>
        <w:rPr>
          <w:spacing w:val="-2"/>
        </w:rPr>
        <w:t xml:space="preserve"> </w:t>
      </w:r>
      <w:r>
        <w:t>OBLIGATIONS</w:t>
      </w:r>
    </w:p>
    <w:p w14:paraId="7BE2C510" w14:textId="77777777" w:rsidR="008E6ADA" w:rsidRDefault="008E6ADA">
      <w:pPr>
        <w:pStyle w:val="BodyText"/>
        <w:spacing w:before="3"/>
        <w:rPr>
          <w:b/>
        </w:rPr>
      </w:pPr>
    </w:p>
    <w:p w14:paraId="45AEE7F4" w14:textId="77777777" w:rsidR="008E6ADA" w:rsidRDefault="00000000">
      <w:pPr>
        <w:pStyle w:val="ListParagraph"/>
        <w:numPr>
          <w:ilvl w:val="1"/>
          <w:numId w:val="50"/>
        </w:numPr>
        <w:tabs>
          <w:tab w:val="left" w:pos="1741"/>
        </w:tabs>
        <w:ind w:right="658"/>
        <w:jc w:val="both"/>
        <w:rPr>
          <w:sz w:val="20"/>
        </w:rPr>
      </w:pPr>
      <w:r>
        <w:rPr>
          <w:sz w:val="20"/>
        </w:rPr>
        <w:t>No implied terms or obligations of any kind by or on behalf of the Owner shall arise from anything</w:t>
      </w:r>
      <w:r>
        <w:rPr>
          <w:spacing w:val="23"/>
          <w:sz w:val="20"/>
        </w:rPr>
        <w:t xml:space="preserve"> </w:t>
      </w:r>
      <w:r>
        <w:rPr>
          <w:sz w:val="20"/>
        </w:rPr>
        <w:t>in</w:t>
      </w:r>
      <w:r>
        <w:rPr>
          <w:spacing w:val="23"/>
          <w:sz w:val="20"/>
        </w:rPr>
        <w:t xml:space="preserve"> </w:t>
      </w:r>
      <w:r>
        <w:rPr>
          <w:sz w:val="20"/>
        </w:rPr>
        <w:t>the</w:t>
      </w:r>
      <w:r>
        <w:rPr>
          <w:spacing w:val="24"/>
          <w:sz w:val="20"/>
        </w:rPr>
        <w:t xml:space="preserve"> </w:t>
      </w:r>
      <w:r>
        <w:rPr>
          <w:sz w:val="20"/>
        </w:rPr>
        <w:t>Contract</w:t>
      </w:r>
      <w:r>
        <w:rPr>
          <w:spacing w:val="24"/>
          <w:sz w:val="20"/>
        </w:rPr>
        <w:t xml:space="preserve"> </w:t>
      </w:r>
      <w:r>
        <w:rPr>
          <w:sz w:val="20"/>
        </w:rPr>
        <w:t>and</w:t>
      </w:r>
      <w:r>
        <w:rPr>
          <w:spacing w:val="20"/>
          <w:sz w:val="20"/>
        </w:rPr>
        <w:t xml:space="preserve"> </w:t>
      </w:r>
      <w:r>
        <w:rPr>
          <w:sz w:val="20"/>
        </w:rPr>
        <w:t>the</w:t>
      </w:r>
      <w:r>
        <w:rPr>
          <w:spacing w:val="24"/>
          <w:sz w:val="20"/>
        </w:rPr>
        <w:t xml:space="preserve"> </w:t>
      </w:r>
      <w:r>
        <w:rPr>
          <w:sz w:val="20"/>
        </w:rPr>
        <w:t>express</w:t>
      </w:r>
      <w:r>
        <w:rPr>
          <w:spacing w:val="22"/>
          <w:sz w:val="20"/>
        </w:rPr>
        <w:t xml:space="preserve"> </w:t>
      </w:r>
      <w:r>
        <w:rPr>
          <w:sz w:val="20"/>
        </w:rPr>
        <w:t>covenants</w:t>
      </w:r>
      <w:r>
        <w:rPr>
          <w:spacing w:val="24"/>
          <w:sz w:val="20"/>
        </w:rPr>
        <w:t xml:space="preserve"> </w:t>
      </w:r>
      <w:r>
        <w:rPr>
          <w:sz w:val="20"/>
        </w:rPr>
        <w:t>and</w:t>
      </w:r>
      <w:r>
        <w:rPr>
          <w:spacing w:val="24"/>
          <w:sz w:val="20"/>
        </w:rPr>
        <w:t xml:space="preserve"> </w:t>
      </w:r>
      <w:r>
        <w:rPr>
          <w:sz w:val="20"/>
        </w:rPr>
        <w:t>agreements</w:t>
      </w:r>
      <w:r>
        <w:rPr>
          <w:spacing w:val="22"/>
          <w:sz w:val="20"/>
        </w:rPr>
        <w:t xml:space="preserve"> </w:t>
      </w:r>
      <w:r>
        <w:rPr>
          <w:sz w:val="20"/>
        </w:rPr>
        <w:t>therein</w:t>
      </w:r>
      <w:r>
        <w:rPr>
          <w:spacing w:val="22"/>
          <w:sz w:val="20"/>
        </w:rPr>
        <w:t xml:space="preserve"> </w:t>
      </w:r>
      <w:r>
        <w:rPr>
          <w:sz w:val="20"/>
        </w:rPr>
        <w:t>contained</w:t>
      </w:r>
    </w:p>
    <w:p w14:paraId="62056044" w14:textId="77777777" w:rsidR="008E6ADA" w:rsidRDefault="008E6ADA">
      <w:pPr>
        <w:jc w:val="both"/>
        <w:rPr>
          <w:sz w:val="20"/>
        </w:rPr>
        <w:sectPr w:rsidR="008E6ADA">
          <w:pgSz w:w="12240" w:h="15840"/>
          <w:pgMar w:top="1340" w:right="780" w:bottom="980" w:left="1140" w:header="580" w:footer="784" w:gutter="0"/>
          <w:cols w:space="720"/>
        </w:sectPr>
      </w:pPr>
    </w:p>
    <w:p w14:paraId="034B0EBD" w14:textId="77777777" w:rsidR="008E6ADA" w:rsidRDefault="00000000">
      <w:pPr>
        <w:pStyle w:val="BodyText"/>
        <w:spacing w:before="90"/>
        <w:ind w:left="1740" w:right="694"/>
      </w:pPr>
      <w:r>
        <w:lastRenderedPageBreak/>
        <w:t>and made by the Owner are the only covenants and agreements upon which any rights against the Owner are to be founded.</w:t>
      </w:r>
    </w:p>
    <w:p w14:paraId="718109B3" w14:textId="77777777" w:rsidR="008E6ADA" w:rsidRDefault="008E6ADA">
      <w:pPr>
        <w:pStyle w:val="BodyText"/>
        <w:spacing w:before="10"/>
        <w:rPr>
          <w:sz w:val="19"/>
        </w:rPr>
      </w:pPr>
    </w:p>
    <w:p w14:paraId="7E5E1C33" w14:textId="77777777" w:rsidR="008E6ADA" w:rsidRDefault="00000000">
      <w:pPr>
        <w:pStyle w:val="ListParagraph"/>
        <w:numPr>
          <w:ilvl w:val="1"/>
          <w:numId w:val="50"/>
        </w:numPr>
        <w:tabs>
          <w:tab w:val="left" w:pos="1741"/>
        </w:tabs>
        <w:ind w:right="666"/>
        <w:jc w:val="both"/>
        <w:rPr>
          <w:sz w:val="20"/>
        </w:rPr>
      </w:pPr>
      <w:r>
        <w:rPr>
          <w:sz w:val="20"/>
        </w:rPr>
        <w:t xml:space="preserve">The Contract supersedes all communications, </w:t>
      </w:r>
      <w:proofErr w:type="gramStart"/>
      <w:r>
        <w:rPr>
          <w:sz w:val="20"/>
        </w:rPr>
        <w:t>negotiations</w:t>
      </w:r>
      <w:proofErr w:type="gramEnd"/>
      <w:r>
        <w:rPr>
          <w:sz w:val="20"/>
        </w:rPr>
        <w:t xml:space="preserve"> and agreements, either written or oral, relating to the work that were made prior to the date of the</w:t>
      </w:r>
      <w:r>
        <w:rPr>
          <w:spacing w:val="-8"/>
          <w:sz w:val="20"/>
        </w:rPr>
        <w:t xml:space="preserve"> </w:t>
      </w:r>
      <w:r>
        <w:rPr>
          <w:sz w:val="20"/>
        </w:rPr>
        <w:t>Contract.</w:t>
      </w:r>
    </w:p>
    <w:p w14:paraId="7B6CD153" w14:textId="77777777" w:rsidR="008E6ADA" w:rsidRDefault="008E6ADA">
      <w:pPr>
        <w:pStyle w:val="BodyText"/>
        <w:spacing w:before="11"/>
        <w:rPr>
          <w:sz w:val="19"/>
        </w:rPr>
      </w:pPr>
    </w:p>
    <w:p w14:paraId="18A766A6" w14:textId="77777777" w:rsidR="008E6ADA" w:rsidRDefault="00000000">
      <w:pPr>
        <w:pStyle w:val="Heading1"/>
        <w:tabs>
          <w:tab w:val="left" w:pos="1020"/>
        </w:tabs>
      </w:pPr>
      <w:bookmarkStart w:id="23" w:name="_bookmark23"/>
      <w:bookmarkEnd w:id="23"/>
      <w:r>
        <w:t>GC7.</w:t>
      </w:r>
      <w:r>
        <w:tab/>
        <w:t>TIME IS OF THE</w:t>
      </w:r>
      <w:r>
        <w:rPr>
          <w:spacing w:val="-5"/>
        </w:rPr>
        <w:t xml:space="preserve"> </w:t>
      </w:r>
      <w:r>
        <w:t>ESSENCE</w:t>
      </w:r>
    </w:p>
    <w:p w14:paraId="6919ADC4" w14:textId="77777777" w:rsidR="008E6ADA" w:rsidRDefault="008E6ADA">
      <w:pPr>
        <w:pStyle w:val="BodyText"/>
        <w:spacing w:before="3"/>
        <w:rPr>
          <w:b/>
        </w:rPr>
      </w:pPr>
    </w:p>
    <w:p w14:paraId="192C32A3" w14:textId="77777777" w:rsidR="008E6ADA" w:rsidRDefault="00000000">
      <w:pPr>
        <w:pStyle w:val="BodyText"/>
        <w:tabs>
          <w:tab w:val="left" w:pos="1740"/>
        </w:tabs>
        <w:ind w:left="1020"/>
      </w:pPr>
      <w:r>
        <w:t>7.1.</w:t>
      </w:r>
      <w:r>
        <w:tab/>
        <w:t>Time is of the essence of the</w:t>
      </w:r>
      <w:r>
        <w:rPr>
          <w:spacing w:val="-1"/>
        </w:rPr>
        <w:t xml:space="preserve"> </w:t>
      </w:r>
      <w:r>
        <w:t>Contract.</w:t>
      </w:r>
    </w:p>
    <w:p w14:paraId="4F9F6969" w14:textId="77777777" w:rsidR="008E6ADA" w:rsidRDefault="008E6ADA">
      <w:pPr>
        <w:pStyle w:val="BodyText"/>
        <w:spacing w:before="7"/>
        <w:rPr>
          <w:sz w:val="19"/>
        </w:rPr>
      </w:pPr>
    </w:p>
    <w:p w14:paraId="319BC4F3" w14:textId="77777777" w:rsidR="008E6ADA" w:rsidRDefault="00000000">
      <w:pPr>
        <w:pStyle w:val="Heading1"/>
        <w:tabs>
          <w:tab w:val="left" w:pos="1020"/>
        </w:tabs>
        <w:spacing w:before="1"/>
      </w:pPr>
      <w:bookmarkStart w:id="24" w:name="_bookmark24"/>
      <w:bookmarkEnd w:id="24"/>
      <w:r>
        <w:t>GC8.</w:t>
      </w:r>
      <w:r>
        <w:tab/>
        <w:t>INDEMNIFICATION BY</w:t>
      </w:r>
      <w:r>
        <w:rPr>
          <w:spacing w:val="2"/>
        </w:rPr>
        <w:t xml:space="preserve"> </w:t>
      </w:r>
      <w:r>
        <w:t>CONTRACTOR</w:t>
      </w:r>
    </w:p>
    <w:p w14:paraId="3FDF7605" w14:textId="77777777" w:rsidR="008E6ADA" w:rsidRDefault="008E6ADA">
      <w:pPr>
        <w:pStyle w:val="BodyText"/>
        <w:spacing w:before="3"/>
        <w:rPr>
          <w:b/>
        </w:rPr>
      </w:pPr>
    </w:p>
    <w:p w14:paraId="7ABF6C30" w14:textId="77777777" w:rsidR="008E6ADA" w:rsidRDefault="00000000">
      <w:pPr>
        <w:pStyle w:val="BodyText"/>
        <w:ind w:left="1740" w:right="658" w:hanging="720"/>
        <w:jc w:val="both"/>
      </w:pPr>
      <w:r>
        <w:t xml:space="preserve">8.1. The Contractor shall defend, indemnify and hold </w:t>
      </w:r>
      <w:proofErr w:type="gramStart"/>
      <w:r>
        <w:t>harmless  the</w:t>
      </w:r>
      <w:proofErr w:type="gramEnd"/>
      <w:r>
        <w:t xml:space="preserve"> GNWT, its  Ministers,  officers, employees, servants and agents from and against all claims, actions, causes of action, demands, costs, losses, damages, expenses, suits or other proceedings by whomever made, brought or prosecuted in any manner based upon or related wholly or partially to the acts or omissions of the Contractor in its performance of this Agreement. The obligation to indemnify and hold harmless shall not apply to the extent that a court of competent jurisdiction finally determines that such losses or damages were caused by the intentional or negligent acts or omissions of the GNWT, its Ministers, officers, employees, </w:t>
      </w:r>
      <w:proofErr w:type="gramStart"/>
      <w:r>
        <w:t>servants</w:t>
      </w:r>
      <w:proofErr w:type="gramEnd"/>
      <w:r>
        <w:t xml:space="preserve"> or</w:t>
      </w:r>
      <w:r>
        <w:rPr>
          <w:spacing w:val="-3"/>
        </w:rPr>
        <w:t xml:space="preserve"> </w:t>
      </w:r>
      <w:r>
        <w:t>agents.</w:t>
      </w:r>
    </w:p>
    <w:p w14:paraId="1CA66D7E" w14:textId="77777777" w:rsidR="008E6ADA" w:rsidRDefault="008E6ADA">
      <w:pPr>
        <w:pStyle w:val="BodyText"/>
        <w:spacing w:before="9"/>
        <w:rPr>
          <w:sz w:val="19"/>
        </w:rPr>
      </w:pPr>
    </w:p>
    <w:p w14:paraId="37C33E96" w14:textId="77777777" w:rsidR="008E6ADA" w:rsidRDefault="00000000">
      <w:pPr>
        <w:pStyle w:val="Heading1"/>
        <w:tabs>
          <w:tab w:val="left" w:pos="1020"/>
        </w:tabs>
      </w:pPr>
      <w:bookmarkStart w:id="25" w:name="_bookmark25"/>
      <w:bookmarkEnd w:id="25"/>
      <w:r>
        <w:t>GC9.</w:t>
      </w:r>
      <w:r>
        <w:tab/>
        <w:t>INDEMNIFICATION BY</w:t>
      </w:r>
      <w:r>
        <w:rPr>
          <w:spacing w:val="2"/>
        </w:rPr>
        <w:t xml:space="preserve"> </w:t>
      </w:r>
      <w:r>
        <w:t>OWNER</w:t>
      </w:r>
    </w:p>
    <w:p w14:paraId="5844C2BA" w14:textId="77777777" w:rsidR="008E6ADA" w:rsidRDefault="008E6ADA">
      <w:pPr>
        <w:pStyle w:val="BodyText"/>
        <w:spacing w:before="3"/>
        <w:rPr>
          <w:b/>
        </w:rPr>
      </w:pPr>
    </w:p>
    <w:p w14:paraId="60EF4949" w14:textId="77777777" w:rsidR="008E6ADA" w:rsidRDefault="00000000">
      <w:pPr>
        <w:pStyle w:val="ListParagraph"/>
        <w:numPr>
          <w:ilvl w:val="1"/>
          <w:numId w:val="49"/>
        </w:numPr>
        <w:tabs>
          <w:tab w:val="left" w:pos="1741"/>
        </w:tabs>
        <w:ind w:right="658"/>
        <w:jc w:val="both"/>
        <w:rPr>
          <w:sz w:val="20"/>
        </w:rPr>
      </w:pPr>
      <w:r>
        <w:rPr>
          <w:sz w:val="20"/>
        </w:rPr>
        <w:t xml:space="preserve">The Owner shall, subject to any law that affects the Owner's rights, powers, </w:t>
      </w:r>
      <w:proofErr w:type="gramStart"/>
      <w:r>
        <w:rPr>
          <w:sz w:val="20"/>
        </w:rPr>
        <w:t>privileges</w:t>
      </w:r>
      <w:proofErr w:type="gramEnd"/>
      <w:r>
        <w:rPr>
          <w:sz w:val="20"/>
        </w:rPr>
        <w:t xml:space="preserve"> or obligations, indemnify and save the Contractor harmless from and against all claims, demands, losses, costs, damage, actions, suits or proceedings arising out of his activities under the Contract that are directly attributable</w:t>
      </w:r>
      <w:r>
        <w:rPr>
          <w:spacing w:val="-1"/>
          <w:sz w:val="20"/>
        </w:rPr>
        <w:t xml:space="preserve"> </w:t>
      </w:r>
      <w:r>
        <w:rPr>
          <w:sz w:val="20"/>
        </w:rPr>
        <w:t>to:</w:t>
      </w:r>
    </w:p>
    <w:p w14:paraId="56DB6F0D" w14:textId="77777777" w:rsidR="008E6ADA" w:rsidRDefault="008E6ADA">
      <w:pPr>
        <w:pStyle w:val="BodyText"/>
      </w:pPr>
    </w:p>
    <w:p w14:paraId="3B403764" w14:textId="77777777" w:rsidR="008E6ADA" w:rsidRDefault="00000000">
      <w:pPr>
        <w:pStyle w:val="ListParagraph"/>
        <w:numPr>
          <w:ilvl w:val="2"/>
          <w:numId w:val="49"/>
        </w:numPr>
        <w:tabs>
          <w:tab w:val="left" w:pos="2821"/>
        </w:tabs>
        <w:ind w:right="656"/>
        <w:jc w:val="both"/>
        <w:rPr>
          <w:sz w:val="20"/>
        </w:rPr>
      </w:pPr>
      <w:r>
        <w:rPr>
          <w:sz w:val="20"/>
        </w:rPr>
        <w:t>lack of or a defect in the Owner's title to the work site whether real or alleged, or</w:t>
      </w:r>
    </w:p>
    <w:p w14:paraId="2999BFDC" w14:textId="77777777" w:rsidR="008E6ADA" w:rsidRDefault="00000000">
      <w:pPr>
        <w:pStyle w:val="ListParagraph"/>
        <w:numPr>
          <w:ilvl w:val="2"/>
          <w:numId w:val="49"/>
        </w:numPr>
        <w:tabs>
          <w:tab w:val="left" w:pos="2821"/>
        </w:tabs>
        <w:spacing w:before="121"/>
        <w:ind w:right="659"/>
        <w:jc w:val="both"/>
        <w:rPr>
          <w:sz w:val="20"/>
        </w:rPr>
      </w:pPr>
      <w:r>
        <w:rPr>
          <w:sz w:val="20"/>
        </w:rPr>
        <w:t>an infringement or an alleged infringement by the Contractor of any patent of invention or any other kind of intellectual property occurring while the Contractor was performing any act for the purposes of the Contract employing a model, plan or design or any other thing related to the work that was supplied by the Owner to the</w:t>
      </w:r>
      <w:r>
        <w:rPr>
          <w:spacing w:val="-7"/>
          <w:sz w:val="20"/>
        </w:rPr>
        <w:t xml:space="preserve"> </w:t>
      </w:r>
      <w:r>
        <w:rPr>
          <w:sz w:val="20"/>
        </w:rPr>
        <w:t>Contractor.</w:t>
      </w:r>
    </w:p>
    <w:p w14:paraId="0A622E2C" w14:textId="77777777" w:rsidR="008E6ADA" w:rsidRDefault="008E6ADA">
      <w:pPr>
        <w:pStyle w:val="BodyText"/>
        <w:spacing w:before="9"/>
        <w:rPr>
          <w:sz w:val="19"/>
        </w:rPr>
      </w:pPr>
    </w:p>
    <w:p w14:paraId="7391F9E4" w14:textId="77777777" w:rsidR="008E6ADA" w:rsidRDefault="00000000">
      <w:pPr>
        <w:pStyle w:val="Heading1"/>
      </w:pPr>
      <w:bookmarkStart w:id="26" w:name="_bookmark26"/>
      <w:bookmarkEnd w:id="26"/>
      <w:r>
        <w:t>GC10. NOTICES</w:t>
      </w:r>
    </w:p>
    <w:p w14:paraId="422C8A9A" w14:textId="77777777" w:rsidR="008E6ADA" w:rsidRDefault="008E6ADA">
      <w:pPr>
        <w:pStyle w:val="BodyText"/>
        <w:spacing w:before="1"/>
        <w:rPr>
          <w:b/>
        </w:rPr>
      </w:pPr>
    </w:p>
    <w:p w14:paraId="41CE09A4" w14:textId="77777777" w:rsidR="008E6ADA" w:rsidRDefault="00000000">
      <w:pPr>
        <w:pStyle w:val="ListParagraph"/>
        <w:numPr>
          <w:ilvl w:val="1"/>
          <w:numId w:val="48"/>
        </w:numPr>
        <w:tabs>
          <w:tab w:val="left" w:pos="1741"/>
        </w:tabs>
        <w:ind w:right="658"/>
        <w:jc w:val="both"/>
        <w:rPr>
          <w:sz w:val="20"/>
        </w:rPr>
      </w:pPr>
      <w:r>
        <w:rPr>
          <w:sz w:val="20"/>
        </w:rPr>
        <w:t xml:space="preserve">Any notice, consent, order, decision, </w:t>
      </w:r>
      <w:proofErr w:type="gramStart"/>
      <w:r>
        <w:rPr>
          <w:sz w:val="20"/>
        </w:rPr>
        <w:t>direction</w:t>
      </w:r>
      <w:proofErr w:type="gramEnd"/>
      <w:r>
        <w:rPr>
          <w:sz w:val="20"/>
        </w:rPr>
        <w:t xml:space="preserve"> or other communication, other than a notice referred to in GC10.4, that may be given to the Contractor pursuant to the Contract may be given as per</w:t>
      </w:r>
      <w:r>
        <w:rPr>
          <w:spacing w:val="-7"/>
          <w:sz w:val="20"/>
        </w:rPr>
        <w:t xml:space="preserve"> </w:t>
      </w:r>
      <w:r>
        <w:rPr>
          <w:sz w:val="20"/>
        </w:rPr>
        <w:t>10.2.</w:t>
      </w:r>
    </w:p>
    <w:p w14:paraId="1854AE4D" w14:textId="77777777" w:rsidR="008E6ADA" w:rsidRDefault="008E6ADA">
      <w:pPr>
        <w:pStyle w:val="BodyText"/>
        <w:spacing w:before="11"/>
        <w:rPr>
          <w:sz w:val="19"/>
        </w:rPr>
      </w:pPr>
    </w:p>
    <w:p w14:paraId="03AF6BA9" w14:textId="77777777" w:rsidR="008E6ADA" w:rsidRDefault="00000000">
      <w:pPr>
        <w:pStyle w:val="ListParagraph"/>
        <w:numPr>
          <w:ilvl w:val="1"/>
          <w:numId w:val="48"/>
        </w:numPr>
        <w:tabs>
          <w:tab w:val="left" w:pos="1741"/>
        </w:tabs>
        <w:ind w:right="659"/>
        <w:jc w:val="both"/>
        <w:rPr>
          <w:sz w:val="20"/>
        </w:rPr>
      </w:pPr>
      <w:r>
        <w:rPr>
          <w:sz w:val="20"/>
        </w:rPr>
        <w:t xml:space="preserve">Any notice, consent, order, decision, </w:t>
      </w:r>
      <w:proofErr w:type="gramStart"/>
      <w:r>
        <w:rPr>
          <w:sz w:val="20"/>
        </w:rPr>
        <w:t>direction</w:t>
      </w:r>
      <w:proofErr w:type="gramEnd"/>
      <w:r>
        <w:rPr>
          <w:sz w:val="20"/>
        </w:rPr>
        <w:t xml:space="preserve"> or other communication required to be given in writing, to any party pursuant to the Contract shall, subject to GC10.4, be deemed to have been effectively</w:t>
      </w:r>
      <w:r>
        <w:rPr>
          <w:spacing w:val="-7"/>
          <w:sz w:val="20"/>
        </w:rPr>
        <w:t xml:space="preserve"> </w:t>
      </w:r>
      <w:r>
        <w:rPr>
          <w:sz w:val="20"/>
        </w:rPr>
        <w:t>given:</w:t>
      </w:r>
    </w:p>
    <w:p w14:paraId="7BC1E1E5" w14:textId="77777777" w:rsidR="008E6ADA" w:rsidRDefault="008E6ADA">
      <w:pPr>
        <w:pStyle w:val="BodyText"/>
        <w:spacing w:before="2"/>
      </w:pPr>
    </w:p>
    <w:p w14:paraId="58041489" w14:textId="77777777" w:rsidR="008E6ADA" w:rsidRDefault="00000000">
      <w:pPr>
        <w:pStyle w:val="ListParagraph"/>
        <w:numPr>
          <w:ilvl w:val="2"/>
          <w:numId w:val="48"/>
        </w:numPr>
        <w:tabs>
          <w:tab w:val="left" w:pos="2821"/>
        </w:tabs>
        <w:ind w:right="661"/>
        <w:jc w:val="both"/>
        <w:rPr>
          <w:sz w:val="20"/>
        </w:rPr>
      </w:pPr>
      <w:r>
        <w:rPr>
          <w:sz w:val="20"/>
        </w:rPr>
        <w:t>to the Contractor, if delivered personally to the Contractor or the Contractor's Superintendent, or forwarded by courier, mail, e-mail, or facsimile to the Contractor at the address set out in Articles of</w:t>
      </w:r>
      <w:r>
        <w:rPr>
          <w:spacing w:val="-6"/>
          <w:sz w:val="20"/>
        </w:rPr>
        <w:t xml:space="preserve"> </w:t>
      </w:r>
      <w:r>
        <w:rPr>
          <w:sz w:val="20"/>
        </w:rPr>
        <w:t>Agreement.</w:t>
      </w:r>
    </w:p>
    <w:p w14:paraId="2F94BFD6" w14:textId="77777777" w:rsidR="008E6ADA" w:rsidRDefault="00000000">
      <w:pPr>
        <w:pStyle w:val="ListParagraph"/>
        <w:numPr>
          <w:ilvl w:val="2"/>
          <w:numId w:val="48"/>
        </w:numPr>
        <w:tabs>
          <w:tab w:val="left" w:pos="2821"/>
        </w:tabs>
        <w:spacing w:before="119"/>
        <w:ind w:right="656"/>
        <w:jc w:val="both"/>
        <w:rPr>
          <w:sz w:val="20"/>
        </w:rPr>
      </w:pPr>
      <w:r>
        <w:rPr>
          <w:sz w:val="20"/>
        </w:rPr>
        <w:t>to the Owner, if delivered personally to the Engineer, or forwarded by mail, courier, e-mail, or facsimile to the Engineer at the address set out in the Articles of Agreement.</w:t>
      </w:r>
    </w:p>
    <w:p w14:paraId="78903614" w14:textId="77777777" w:rsidR="008E6ADA" w:rsidRDefault="008E6ADA">
      <w:pPr>
        <w:jc w:val="both"/>
        <w:rPr>
          <w:sz w:val="20"/>
        </w:rPr>
        <w:sectPr w:rsidR="008E6ADA">
          <w:pgSz w:w="12240" w:h="15840"/>
          <w:pgMar w:top="1340" w:right="780" w:bottom="980" w:left="1140" w:header="580" w:footer="784" w:gutter="0"/>
          <w:cols w:space="720"/>
        </w:sectPr>
      </w:pPr>
    </w:p>
    <w:p w14:paraId="4F778617" w14:textId="77777777" w:rsidR="008E6ADA" w:rsidRDefault="00000000">
      <w:pPr>
        <w:pStyle w:val="ListParagraph"/>
        <w:numPr>
          <w:ilvl w:val="1"/>
          <w:numId w:val="48"/>
        </w:numPr>
        <w:tabs>
          <w:tab w:val="left" w:pos="1741"/>
        </w:tabs>
        <w:spacing w:before="90"/>
        <w:ind w:right="667"/>
        <w:jc w:val="both"/>
        <w:rPr>
          <w:sz w:val="20"/>
        </w:rPr>
      </w:pPr>
      <w:r>
        <w:rPr>
          <w:sz w:val="20"/>
        </w:rPr>
        <w:lastRenderedPageBreak/>
        <w:t xml:space="preserve">Any such notice, consent, order, decision, </w:t>
      </w:r>
      <w:proofErr w:type="gramStart"/>
      <w:r>
        <w:rPr>
          <w:sz w:val="20"/>
        </w:rPr>
        <w:t>direction</w:t>
      </w:r>
      <w:proofErr w:type="gramEnd"/>
      <w:r>
        <w:rPr>
          <w:sz w:val="20"/>
        </w:rPr>
        <w:t xml:space="preserve"> or other communication given in accordance with GC10.2 shall be deemed to have been received by either</w:t>
      </w:r>
      <w:r>
        <w:rPr>
          <w:spacing w:val="-17"/>
          <w:sz w:val="20"/>
        </w:rPr>
        <w:t xml:space="preserve"> </w:t>
      </w:r>
      <w:r>
        <w:rPr>
          <w:sz w:val="20"/>
        </w:rPr>
        <w:t>party:</w:t>
      </w:r>
    </w:p>
    <w:p w14:paraId="375FFEB1" w14:textId="77777777" w:rsidR="008E6ADA" w:rsidRDefault="008E6ADA">
      <w:pPr>
        <w:pStyle w:val="BodyText"/>
        <w:spacing w:before="10"/>
        <w:rPr>
          <w:sz w:val="19"/>
        </w:rPr>
      </w:pPr>
    </w:p>
    <w:p w14:paraId="78BA9A13" w14:textId="77777777" w:rsidR="008E6ADA" w:rsidRDefault="00000000">
      <w:pPr>
        <w:pStyle w:val="ListParagraph"/>
        <w:numPr>
          <w:ilvl w:val="2"/>
          <w:numId w:val="48"/>
        </w:numPr>
        <w:tabs>
          <w:tab w:val="left" w:pos="2820"/>
          <w:tab w:val="left" w:pos="2821"/>
        </w:tabs>
        <w:ind w:hanging="1081"/>
        <w:rPr>
          <w:sz w:val="20"/>
        </w:rPr>
      </w:pPr>
      <w:r>
        <w:rPr>
          <w:sz w:val="20"/>
        </w:rPr>
        <w:t>if delivered personally, on the day that it was</w:t>
      </w:r>
      <w:r>
        <w:rPr>
          <w:spacing w:val="-2"/>
          <w:sz w:val="20"/>
        </w:rPr>
        <w:t xml:space="preserve"> </w:t>
      </w:r>
      <w:r>
        <w:rPr>
          <w:sz w:val="20"/>
        </w:rPr>
        <w:t>delivered.</w:t>
      </w:r>
    </w:p>
    <w:p w14:paraId="29B5B993" w14:textId="77777777" w:rsidR="008E6ADA" w:rsidRDefault="00000000">
      <w:pPr>
        <w:pStyle w:val="ListParagraph"/>
        <w:numPr>
          <w:ilvl w:val="2"/>
          <w:numId w:val="48"/>
        </w:numPr>
        <w:tabs>
          <w:tab w:val="left" w:pos="2821"/>
        </w:tabs>
        <w:spacing w:before="121"/>
        <w:ind w:right="667"/>
        <w:jc w:val="both"/>
        <w:rPr>
          <w:sz w:val="20"/>
        </w:rPr>
      </w:pPr>
      <w:r>
        <w:rPr>
          <w:sz w:val="20"/>
        </w:rPr>
        <w:t>if forwarded by mail or courier, on the earlier of the day it was received and the sixth day after it was</w:t>
      </w:r>
      <w:r>
        <w:rPr>
          <w:spacing w:val="-5"/>
          <w:sz w:val="20"/>
        </w:rPr>
        <w:t xml:space="preserve"> </w:t>
      </w:r>
      <w:r>
        <w:rPr>
          <w:sz w:val="20"/>
        </w:rPr>
        <w:t>mailed.</w:t>
      </w:r>
    </w:p>
    <w:p w14:paraId="3B9CFAD1" w14:textId="77777777" w:rsidR="008E6ADA" w:rsidRDefault="00000000">
      <w:pPr>
        <w:pStyle w:val="ListParagraph"/>
        <w:numPr>
          <w:ilvl w:val="2"/>
          <w:numId w:val="48"/>
        </w:numPr>
        <w:tabs>
          <w:tab w:val="left" w:pos="2820"/>
          <w:tab w:val="left" w:pos="2821"/>
        </w:tabs>
        <w:spacing w:before="121"/>
        <w:ind w:hanging="1081"/>
        <w:rPr>
          <w:sz w:val="20"/>
        </w:rPr>
      </w:pPr>
      <w:r>
        <w:rPr>
          <w:sz w:val="20"/>
        </w:rPr>
        <w:t>if forwarded by e-mail or facsimile, 24 hours after it was</w:t>
      </w:r>
      <w:r>
        <w:rPr>
          <w:spacing w:val="-10"/>
          <w:sz w:val="20"/>
        </w:rPr>
        <w:t xml:space="preserve"> </w:t>
      </w:r>
      <w:r>
        <w:rPr>
          <w:sz w:val="20"/>
        </w:rPr>
        <w:t>transmitted.</w:t>
      </w:r>
    </w:p>
    <w:p w14:paraId="104F0988" w14:textId="77777777" w:rsidR="008E6ADA" w:rsidRDefault="008E6ADA">
      <w:pPr>
        <w:pStyle w:val="BodyText"/>
      </w:pPr>
    </w:p>
    <w:p w14:paraId="432D6592" w14:textId="77777777" w:rsidR="008E6ADA" w:rsidRDefault="00000000">
      <w:pPr>
        <w:pStyle w:val="ListParagraph"/>
        <w:numPr>
          <w:ilvl w:val="1"/>
          <w:numId w:val="48"/>
        </w:numPr>
        <w:tabs>
          <w:tab w:val="left" w:pos="1741"/>
        </w:tabs>
        <w:spacing w:before="1"/>
        <w:ind w:right="661"/>
        <w:jc w:val="both"/>
        <w:rPr>
          <w:sz w:val="20"/>
        </w:rPr>
      </w:pPr>
      <w:r>
        <w:rPr>
          <w:sz w:val="20"/>
        </w:rPr>
        <w:t>A notice given under GC37, GC39 and GC40, if delivered personally, shall be delivered to the Contractor if the Contractor is doing business as a sole proprietor or, if the Contractor is a partnership or corporation, to an officer</w:t>
      </w:r>
      <w:r>
        <w:rPr>
          <w:spacing w:val="-2"/>
          <w:sz w:val="20"/>
        </w:rPr>
        <w:t xml:space="preserve"> </w:t>
      </w:r>
      <w:r>
        <w:rPr>
          <w:sz w:val="20"/>
        </w:rPr>
        <w:t>thereof.</w:t>
      </w:r>
    </w:p>
    <w:p w14:paraId="3F9E7099" w14:textId="77777777" w:rsidR="008E6ADA" w:rsidRDefault="008E6ADA">
      <w:pPr>
        <w:pStyle w:val="BodyText"/>
        <w:spacing w:before="8"/>
        <w:rPr>
          <w:sz w:val="19"/>
        </w:rPr>
      </w:pPr>
    </w:p>
    <w:p w14:paraId="3C528043" w14:textId="77777777" w:rsidR="008E6ADA" w:rsidRDefault="00000000">
      <w:pPr>
        <w:pStyle w:val="Heading1"/>
      </w:pPr>
      <w:bookmarkStart w:id="27" w:name="_bookmark27"/>
      <w:bookmarkEnd w:id="27"/>
      <w:r>
        <w:t>GC11. MATERIAL, PLANT AND REAL PROPERTY SUPPLIED BY THE OWNER</w:t>
      </w:r>
    </w:p>
    <w:p w14:paraId="440F6CA5" w14:textId="77777777" w:rsidR="008E6ADA" w:rsidRDefault="008E6ADA">
      <w:pPr>
        <w:pStyle w:val="BodyText"/>
        <w:spacing w:before="3"/>
        <w:rPr>
          <w:b/>
        </w:rPr>
      </w:pPr>
    </w:p>
    <w:p w14:paraId="1EC7DBC5" w14:textId="77777777" w:rsidR="008E6ADA" w:rsidRDefault="00000000">
      <w:pPr>
        <w:pStyle w:val="ListParagraph"/>
        <w:numPr>
          <w:ilvl w:val="1"/>
          <w:numId w:val="47"/>
        </w:numPr>
        <w:tabs>
          <w:tab w:val="left" w:pos="1741"/>
        </w:tabs>
        <w:ind w:right="658"/>
        <w:jc w:val="both"/>
        <w:rPr>
          <w:sz w:val="20"/>
        </w:rPr>
      </w:pPr>
      <w:r>
        <w:rPr>
          <w:sz w:val="20"/>
        </w:rPr>
        <w:t xml:space="preserve">Subject to GC11.2 and GC61, the Contractor is liable to the Owner for any loss or damage to material, plant or real property that is supplied or placed in the care, </w:t>
      </w:r>
      <w:proofErr w:type="gramStart"/>
      <w:r>
        <w:rPr>
          <w:sz w:val="20"/>
        </w:rPr>
        <w:t>custody</w:t>
      </w:r>
      <w:proofErr w:type="gramEnd"/>
      <w:r>
        <w:rPr>
          <w:sz w:val="20"/>
        </w:rPr>
        <w:t xml:space="preserve"> and control of the Contractor by the Owner for use in connection with the Contract, whether or not that loss or damage is attributable to causes beyond the Contractor's control.</w:t>
      </w:r>
    </w:p>
    <w:p w14:paraId="7446E8A2" w14:textId="77777777" w:rsidR="008E6ADA" w:rsidRDefault="008E6ADA">
      <w:pPr>
        <w:pStyle w:val="BodyText"/>
        <w:spacing w:before="1"/>
      </w:pPr>
    </w:p>
    <w:p w14:paraId="5F578769" w14:textId="77777777" w:rsidR="008E6ADA" w:rsidRDefault="00000000">
      <w:pPr>
        <w:pStyle w:val="ListParagraph"/>
        <w:numPr>
          <w:ilvl w:val="1"/>
          <w:numId w:val="47"/>
        </w:numPr>
        <w:tabs>
          <w:tab w:val="left" w:pos="1741"/>
        </w:tabs>
        <w:ind w:right="664"/>
        <w:jc w:val="both"/>
        <w:rPr>
          <w:sz w:val="20"/>
        </w:rPr>
      </w:pPr>
      <w:r>
        <w:rPr>
          <w:sz w:val="20"/>
        </w:rPr>
        <w:t>The Contractor is not liable to the Owner for any loss or damage to material, plant or real property referred to in GC11.1 if that loss or damage results from and is directly attributable to reasonable wear and</w:t>
      </w:r>
      <w:r>
        <w:rPr>
          <w:spacing w:val="-2"/>
          <w:sz w:val="20"/>
        </w:rPr>
        <w:t xml:space="preserve"> </w:t>
      </w:r>
      <w:r>
        <w:rPr>
          <w:sz w:val="20"/>
        </w:rPr>
        <w:t>tear.</w:t>
      </w:r>
    </w:p>
    <w:p w14:paraId="3BF2AB06" w14:textId="77777777" w:rsidR="008E6ADA" w:rsidRDefault="008E6ADA">
      <w:pPr>
        <w:pStyle w:val="BodyText"/>
        <w:spacing w:before="10"/>
        <w:rPr>
          <w:sz w:val="19"/>
        </w:rPr>
      </w:pPr>
    </w:p>
    <w:p w14:paraId="6797E3E3" w14:textId="77777777" w:rsidR="008E6ADA" w:rsidRDefault="00000000">
      <w:pPr>
        <w:pStyle w:val="ListParagraph"/>
        <w:numPr>
          <w:ilvl w:val="1"/>
          <w:numId w:val="47"/>
        </w:numPr>
        <w:tabs>
          <w:tab w:val="left" w:pos="1741"/>
        </w:tabs>
        <w:spacing w:before="1"/>
        <w:ind w:right="667"/>
        <w:jc w:val="both"/>
        <w:rPr>
          <w:sz w:val="20"/>
        </w:rPr>
      </w:pPr>
      <w:r>
        <w:rPr>
          <w:sz w:val="20"/>
        </w:rPr>
        <w:t>The Contractor shall not use any material, plant or real property referred to in GC11.1 except for the purpose of performing this Contract.</w:t>
      </w:r>
    </w:p>
    <w:p w14:paraId="490E6C15" w14:textId="77777777" w:rsidR="008E6ADA" w:rsidRDefault="008E6ADA">
      <w:pPr>
        <w:pStyle w:val="BodyText"/>
        <w:spacing w:before="10"/>
        <w:rPr>
          <w:sz w:val="19"/>
        </w:rPr>
      </w:pPr>
    </w:p>
    <w:p w14:paraId="49553BB1" w14:textId="77777777" w:rsidR="008E6ADA" w:rsidRDefault="00000000">
      <w:pPr>
        <w:pStyle w:val="ListParagraph"/>
        <w:numPr>
          <w:ilvl w:val="1"/>
          <w:numId w:val="47"/>
        </w:numPr>
        <w:tabs>
          <w:tab w:val="left" w:pos="1741"/>
        </w:tabs>
        <w:ind w:right="659"/>
        <w:jc w:val="both"/>
        <w:rPr>
          <w:sz w:val="20"/>
        </w:rPr>
      </w:pPr>
      <w:r>
        <w:rPr>
          <w:sz w:val="20"/>
        </w:rPr>
        <w:t>When the Contractor fails to make good any loss or damage for which he is liable under GC11.1 within a reasonable time after being required to so by the Engineer, the Engineer may cause the loss or damage to be made good at the Contractor’s expense, and the Contractor shall thereupon be liable to the Owner for the cost thereof and shall, on demand, pay to the Owner an amount equal to that</w:t>
      </w:r>
      <w:r>
        <w:rPr>
          <w:spacing w:val="-13"/>
          <w:sz w:val="20"/>
        </w:rPr>
        <w:t xml:space="preserve"> </w:t>
      </w:r>
      <w:r>
        <w:rPr>
          <w:sz w:val="20"/>
        </w:rPr>
        <w:t>cost.</w:t>
      </w:r>
    </w:p>
    <w:p w14:paraId="65DFDBE0" w14:textId="77777777" w:rsidR="008E6ADA" w:rsidRDefault="008E6ADA">
      <w:pPr>
        <w:pStyle w:val="BodyText"/>
      </w:pPr>
    </w:p>
    <w:p w14:paraId="580313C3" w14:textId="77777777" w:rsidR="008E6ADA" w:rsidRDefault="00000000">
      <w:pPr>
        <w:pStyle w:val="ListParagraph"/>
        <w:numPr>
          <w:ilvl w:val="1"/>
          <w:numId w:val="47"/>
        </w:numPr>
        <w:tabs>
          <w:tab w:val="left" w:pos="1741"/>
        </w:tabs>
        <w:spacing w:before="1"/>
        <w:ind w:right="664"/>
        <w:jc w:val="both"/>
        <w:rPr>
          <w:sz w:val="20"/>
        </w:rPr>
      </w:pPr>
      <w:r>
        <w:rPr>
          <w:sz w:val="20"/>
        </w:rPr>
        <w:t xml:space="preserve">The Contractor shall keep such records of all material, plant and real property referred to in GC11.1 as the Engineer from time to time requires and shall satisfy the Engineer, when requested, that such material, </w:t>
      </w:r>
      <w:proofErr w:type="gramStart"/>
      <w:r>
        <w:rPr>
          <w:sz w:val="20"/>
        </w:rPr>
        <w:t>plant</w:t>
      </w:r>
      <w:proofErr w:type="gramEnd"/>
      <w:r>
        <w:rPr>
          <w:sz w:val="20"/>
        </w:rPr>
        <w:t xml:space="preserve"> and real property are at the place and in the condition in which they ought to</w:t>
      </w:r>
      <w:r>
        <w:rPr>
          <w:spacing w:val="-6"/>
          <w:sz w:val="20"/>
        </w:rPr>
        <w:t xml:space="preserve"> </w:t>
      </w:r>
      <w:r>
        <w:rPr>
          <w:sz w:val="20"/>
        </w:rPr>
        <w:t>be.</w:t>
      </w:r>
    </w:p>
    <w:p w14:paraId="091A158E" w14:textId="77777777" w:rsidR="008E6ADA" w:rsidRDefault="008E6ADA">
      <w:pPr>
        <w:pStyle w:val="BodyText"/>
        <w:spacing w:before="8"/>
        <w:rPr>
          <w:sz w:val="19"/>
        </w:rPr>
      </w:pPr>
    </w:p>
    <w:p w14:paraId="48B9A9C6" w14:textId="77777777" w:rsidR="008E6ADA" w:rsidRDefault="00000000">
      <w:pPr>
        <w:ind w:left="300"/>
        <w:rPr>
          <w:b/>
          <w:sz w:val="20"/>
        </w:rPr>
      </w:pPr>
      <w:bookmarkStart w:id="28" w:name="_bookmark28"/>
      <w:bookmarkEnd w:id="28"/>
      <w:r>
        <w:rPr>
          <w:b/>
          <w:sz w:val="20"/>
        </w:rPr>
        <w:t>GC12. MATERIAL, PLANT AND REAL PROPERTY BECOME THE PROPERTY OF THE OWNER</w:t>
      </w:r>
    </w:p>
    <w:p w14:paraId="15B2EBD2" w14:textId="77777777" w:rsidR="008E6ADA" w:rsidRDefault="008E6ADA">
      <w:pPr>
        <w:pStyle w:val="BodyText"/>
        <w:spacing w:before="3"/>
        <w:rPr>
          <w:b/>
        </w:rPr>
      </w:pPr>
    </w:p>
    <w:p w14:paraId="0C0D976E" w14:textId="77777777" w:rsidR="008E6ADA" w:rsidRDefault="00000000">
      <w:pPr>
        <w:pStyle w:val="ListParagraph"/>
        <w:numPr>
          <w:ilvl w:val="1"/>
          <w:numId w:val="46"/>
        </w:numPr>
        <w:tabs>
          <w:tab w:val="left" w:pos="1741"/>
        </w:tabs>
        <w:spacing w:before="1"/>
        <w:ind w:right="656"/>
        <w:jc w:val="both"/>
        <w:rPr>
          <w:sz w:val="20"/>
        </w:rPr>
      </w:pPr>
      <w:r>
        <w:rPr>
          <w:sz w:val="20"/>
        </w:rPr>
        <w:t xml:space="preserve">All material and plant and the interest of the Contractor in all real property, licenses, </w:t>
      </w:r>
      <w:proofErr w:type="gramStart"/>
      <w:r>
        <w:rPr>
          <w:sz w:val="20"/>
        </w:rPr>
        <w:t>powers</w:t>
      </w:r>
      <w:proofErr w:type="gramEnd"/>
      <w:r>
        <w:rPr>
          <w:sz w:val="20"/>
        </w:rPr>
        <w:t xml:space="preserve"> and privileges purchased, used or consumed by the Contractor for the Contract shall, after the time of their purchase, use or consumption be the property of the Owner for the purposes of the work and they shall continue to be the property of the</w:t>
      </w:r>
      <w:r>
        <w:rPr>
          <w:spacing w:val="-14"/>
          <w:sz w:val="20"/>
        </w:rPr>
        <w:t xml:space="preserve"> </w:t>
      </w:r>
      <w:r>
        <w:rPr>
          <w:sz w:val="20"/>
        </w:rPr>
        <w:t>Owner.</w:t>
      </w:r>
    </w:p>
    <w:p w14:paraId="00771D06" w14:textId="77777777" w:rsidR="008E6ADA" w:rsidRDefault="008E6ADA">
      <w:pPr>
        <w:pStyle w:val="BodyText"/>
      </w:pPr>
    </w:p>
    <w:p w14:paraId="74A11C49" w14:textId="77777777" w:rsidR="008E6ADA" w:rsidRDefault="00000000">
      <w:pPr>
        <w:pStyle w:val="ListParagraph"/>
        <w:numPr>
          <w:ilvl w:val="2"/>
          <w:numId w:val="46"/>
        </w:numPr>
        <w:tabs>
          <w:tab w:val="left" w:pos="2821"/>
        </w:tabs>
        <w:ind w:right="667"/>
        <w:jc w:val="both"/>
        <w:rPr>
          <w:sz w:val="20"/>
        </w:rPr>
      </w:pPr>
      <w:r>
        <w:rPr>
          <w:sz w:val="20"/>
        </w:rPr>
        <w:t>In the case of material until the Engineer indicates that he is satisfied that it will not be required for the</w:t>
      </w:r>
      <w:r>
        <w:rPr>
          <w:spacing w:val="-6"/>
          <w:sz w:val="20"/>
        </w:rPr>
        <w:t xml:space="preserve"> </w:t>
      </w:r>
      <w:r>
        <w:rPr>
          <w:sz w:val="20"/>
        </w:rPr>
        <w:t>work.</w:t>
      </w:r>
    </w:p>
    <w:p w14:paraId="63C703B2" w14:textId="77777777" w:rsidR="008E6ADA" w:rsidRDefault="00000000">
      <w:pPr>
        <w:pStyle w:val="ListParagraph"/>
        <w:numPr>
          <w:ilvl w:val="2"/>
          <w:numId w:val="46"/>
        </w:numPr>
        <w:tabs>
          <w:tab w:val="left" w:pos="2821"/>
        </w:tabs>
        <w:spacing w:before="121"/>
        <w:ind w:right="659"/>
        <w:jc w:val="both"/>
        <w:rPr>
          <w:sz w:val="20"/>
        </w:rPr>
      </w:pPr>
      <w:r>
        <w:rPr>
          <w:sz w:val="20"/>
        </w:rPr>
        <w:t xml:space="preserve">In the case of plant, real property, licenses, </w:t>
      </w:r>
      <w:proofErr w:type="gramStart"/>
      <w:r>
        <w:rPr>
          <w:sz w:val="20"/>
        </w:rPr>
        <w:t>powers</w:t>
      </w:r>
      <w:proofErr w:type="gramEnd"/>
      <w:r>
        <w:rPr>
          <w:sz w:val="20"/>
        </w:rPr>
        <w:t xml:space="preserve"> and privileges, until the Engineer indicates that he is satisfied that the interest vested in the Owner therein is no longer required for the purposes of the</w:t>
      </w:r>
      <w:r>
        <w:rPr>
          <w:spacing w:val="-2"/>
          <w:sz w:val="20"/>
        </w:rPr>
        <w:t xml:space="preserve"> </w:t>
      </w:r>
      <w:r>
        <w:rPr>
          <w:sz w:val="20"/>
        </w:rPr>
        <w:t>work.</w:t>
      </w:r>
    </w:p>
    <w:p w14:paraId="64E5ADB0" w14:textId="77777777" w:rsidR="008E6ADA" w:rsidRDefault="008E6ADA">
      <w:pPr>
        <w:pStyle w:val="BodyText"/>
        <w:spacing w:before="10"/>
        <w:rPr>
          <w:sz w:val="19"/>
        </w:rPr>
      </w:pPr>
    </w:p>
    <w:p w14:paraId="5A451399" w14:textId="77777777" w:rsidR="008E6ADA" w:rsidRDefault="00000000">
      <w:pPr>
        <w:pStyle w:val="ListParagraph"/>
        <w:numPr>
          <w:ilvl w:val="1"/>
          <w:numId w:val="46"/>
        </w:numPr>
        <w:tabs>
          <w:tab w:val="left" w:pos="1741"/>
        </w:tabs>
        <w:spacing w:before="1"/>
        <w:ind w:right="660"/>
        <w:jc w:val="both"/>
        <w:rPr>
          <w:sz w:val="20"/>
        </w:rPr>
      </w:pPr>
      <w:r>
        <w:rPr>
          <w:sz w:val="20"/>
        </w:rPr>
        <w:t>Material or plant that is the property of the Owner by virtue of GC12.1 shall not be taken away from the work site or used or disposed of except for the purposes of the work without the written consent of the</w:t>
      </w:r>
      <w:r>
        <w:rPr>
          <w:spacing w:val="-2"/>
          <w:sz w:val="20"/>
        </w:rPr>
        <w:t xml:space="preserve"> </w:t>
      </w:r>
      <w:r>
        <w:rPr>
          <w:sz w:val="20"/>
        </w:rPr>
        <w:t>Engineer.</w:t>
      </w:r>
    </w:p>
    <w:p w14:paraId="270DCC8B" w14:textId="77777777" w:rsidR="008E6ADA" w:rsidRDefault="008E6ADA">
      <w:pPr>
        <w:jc w:val="both"/>
        <w:rPr>
          <w:sz w:val="20"/>
        </w:rPr>
        <w:sectPr w:rsidR="008E6ADA">
          <w:pgSz w:w="12240" w:h="15840"/>
          <w:pgMar w:top="1340" w:right="780" w:bottom="980" w:left="1140" w:header="580" w:footer="784" w:gutter="0"/>
          <w:cols w:space="720"/>
        </w:sectPr>
      </w:pPr>
    </w:p>
    <w:p w14:paraId="576CC2EB" w14:textId="77777777" w:rsidR="008E6ADA" w:rsidRDefault="008E6ADA">
      <w:pPr>
        <w:pStyle w:val="BodyText"/>
        <w:spacing w:before="9"/>
        <w:rPr>
          <w:sz w:val="19"/>
        </w:rPr>
      </w:pPr>
    </w:p>
    <w:p w14:paraId="027E83B9" w14:textId="77777777" w:rsidR="008E6ADA" w:rsidRDefault="00000000">
      <w:pPr>
        <w:pStyle w:val="ListParagraph"/>
        <w:numPr>
          <w:ilvl w:val="1"/>
          <w:numId w:val="46"/>
        </w:numPr>
        <w:tabs>
          <w:tab w:val="left" w:pos="1741"/>
        </w:tabs>
        <w:spacing w:before="93"/>
        <w:ind w:right="663"/>
        <w:jc w:val="both"/>
        <w:rPr>
          <w:sz w:val="20"/>
        </w:rPr>
      </w:pPr>
      <w:r>
        <w:rPr>
          <w:sz w:val="20"/>
        </w:rPr>
        <w:t>Subject to GC61, the Owner is not liable for loss of or damage from any cause to the material or plant referred to in GC12.1 and the Contractor is liable for such loss or damage notwithstanding that the material or plant is the property of the</w:t>
      </w:r>
      <w:r>
        <w:rPr>
          <w:spacing w:val="-13"/>
          <w:sz w:val="20"/>
        </w:rPr>
        <w:t xml:space="preserve"> </w:t>
      </w:r>
      <w:r>
        <w:rPr>
          <w:sz w:val="20"/>
        </w:rPr>
        <w:t>Owner.</w:t>
      </w:r>
    </w:p>
    <w:p w14:paraId="4A8FF539" w14:textId="77777777" w:rsidR="008E6ADA" w:rsidRDefault="008E6ADA">
      <w:pPr>
        <w:pStyle w:val="BodyText"/>
        <w:spacing w:before="8"/>
        <w:rPr>
          <w:sz w:val="19"/>
        </w:rPr>
      </w:pPr>
    </w:p>
    <w:p w14:paraId="0FBF5B36" w14:textId="77777777" w:rsidR="008E6ADA" w:rsidRDefault="00000000">
      <w:pPr>
        <w:tabs>
          <w:tab w:val="left" w:pos="1020"/>
        </w:tabs>
        <w:ind w:left="209"/>
        <w:rPr>
          <w:b/>
          <w:sz w:val="20"/>
        </w:rPr>
      </w:pPr>
      <w:bookmarkStart w:id="29" w:name="_bookmark29"/>
      <w:bookmarkEnd w:id="29"/>
      <w:r>
        <w:rPr>
          <w:b/>
          <w:sz w:val="20"/>
        </w:rPr>
        <w:t>GC13.</w:t>
      </w:r>
      <w:r>
        <w:rPr>
          <w:b/>
          <w:sz w:val="20"/>
        </w:rPr>
        <w:tab/>
        <w:t>MUNICIPAL</w:t>
      </w:r>
      <w:r>
        <w:rPr>
          <w:b/>
          <w:spacing w:val="1"/>
          <w:sz w:val="20"/>
        </w:rPr>
        <w:t xml:space="preserve"> </w:t>
      </w:r>
      <w:r>
        <w:rPr>
          <w:b/>
          <w:sz w:val="20"/>
        </w:rPr>
        <w:t>PERMITS</w:t>
      </w:r>
    </w:p>
    <w:p w14:paraId="3B1AE662" w14:textId="77777777" w:rsidR="008E6ADA" w:rsidRDefault="008E6ADA">
      <w:pPr>
        <w:pStyle w:val="BodyText"/>
        <w:spacing w:before="3"/>
        <w:rPr>
          <w:b/>
        </w:rPr>
      </w:pPr>
    </w:p>
    <w:p w14:paraId="1205072F" w14:textId="77777777" w:rsidR="008E6ADA" w:rsidRDefault="00000000">
      <w:pPr>
        <w:pStyle w:val="ListParagraph"/>
        <w:numPr>
          <w:ilvl w:val="1"/>
          <w:numId w:val="45"/>
        </w:numPr>
        <w:tabs>
          <w:tab w:val="left" w:pos="1741"/>
        </w:tabs>
        <w:spacing w:before="1"/>
        <w:ind w:right="657"/>
        <w:jc w:val="both"/>
        <w:rPr>
          <w:sz w:val="20"/>
        </w:rPr>
      </w:pPr>
      <w:r>
        <w:rPr>
          <w:sz w:val="20"/>
        </w:rPr>
        <w:t>The Contractor shall, within 30 days after the date of the Contract, tender to a municipal authority an amount equal to all fees and charges that would be lawfully payable to that municipal authority in respect of building permits as if the work were being performed for a person other than the</w:t>
      </w:r>
      <w:r>
        <w:rPr>
          <w:spacing w:val="-4"/>
          <w:sz w:val="20"/>
        </w:rPr>
        <w:t xml:space="preserve"> </w:t>
      </w:r>
      <w:r>
        <w:rPr>
          <w:sz w:val="20"/>
        </w:rPr>
        <w:t>GNWT.</w:t>
      </w:r>
    </w:p>
    <w:p w14:paraId="65F157C9" w14:textId="77777777" w:rsidR="008E6ADA" w:rsidRDefault="008E6ADA">
      <w:pPr>
        <w:pStyle w:val="BodyText"/>
        <w:spacing w:before="11"/>
        <w:rPr>
          <w:sz w:val="19"/>
        </w:rPr>
      </w:pPr>
    </w:p>
    <w:p w14:paraId="76C19F52" w14:textId="77777777" w:rsidR="008E6ADA" w:rsidRDefault="00000000">
      <w:pPr>
        <w:pStyle w:val="ListParagraph"/>
        <w:numPr>
          <w:ilvl w:val="1"/>
          <w:numId w:val="45"/>
        </w:numPr>
        <w:tabs>
          <w:tab w:val="left" w:pos="1741"/>
        </w:tabs>
        <w:ind w:right="661"/>
        <w:jc w:val="both"/>
        <w:rPr>
          <w:sz w:val="20"/>
        </w:rPr>
      </w:pPr>
      <w:r>
        <w:rPr>
          <w:sz w:val="20"/>
        </w:rPr>
        <w:t xml:space="preserve">Within 10 days of making a tender pursuant to GC13.1, the Contractor shall notify the Engineer of his action and of the amount tendered and </w:t>
      </w:r>
      <w:proofErr w:type="gramStart"/>
      <w:r>
        <w:rPr>
          <w:sz w:val="20"/>
        </w:rPr>
        <w:t>whether or not</w:t>
      </w:r>
      <w:proofErr w:type="gramEnd"/>
      <w:r>
        <w:rPr>
          <w:sz w:val="20"/>
        </w:rPr>
        <w:t xml:space="preserve"> the municipal authority has accepted that</w:t>
      </w:r>
      <w:r>
        <w:rPr>
          <w:spacing w:val="-3"/>
          <w:sz w:val="20"/>
        </w:rPr>
        <w:t xml:space="preserve"> </w:t>
      </w:r>
      <w:r>
        <w:rPr>
          <w:sz w:val="20"/>
        </w:rPr>
        <w:t>amount.</w:t>
      </w:r>
    </w:p>
    <w:p w14:paraId="7D09FCCE" w14:textId="77777777" w:rsidR="008E6ADA" w:rsidRDefault="008E6ADA">
      <w:pPr>
        <w:pStyle w:val="BodyText"/>
      </w:pPr>
    </w:p>
    <w:p w14:paraId="033459F5" w14:textId="77777777" w:rsidR="008E6ADA" w:rsidRDefault="00000000">
      <w:pPr>
        <w:pStyle w:val="ListParagraph"/>
        <w:numPr>
          <w:ilvl w:val="1"/>
          <w:numId w:val="45"/>
        </w:numPr>
        <w:tabs>
          <w:tab w:val="left" w:pos="1741"/>
        </w:tabs>
        <w:ind w:right="656"/>
        <w:jc w:val="both"/>
        <w:rPr>
          <w:sz w:val="20"/>
        </w:rPr>
      </w:pPr>
      <w:r>
        <w:rPr>
          <w:sz w:val="20"/>
        </w:rPr>
        <w:t>If the municipal authority does not accept the amount tendered pursuant to GC13.1, the Contractor shall pay that amount to the GNWT within 6 days after the time stipulated in GC13.2.</w:t>
      </w:r>
    </w:p>
    <w:p w14:paraId="0A6BCDDF" w14:textId="77777777" w:rsidR="008E6ADA" w:rsidRDefault="008E6ADA">
      <w:pPr>
        <w:pStyle w:val="BodyText"/>
        <w:spacing w:before="1"/>
      </w:pPr>
    </w:p>
    <w:p w14:paraId="64C58A86" w14:textId="77777777" w:rsidR="008E6ADA" w:rsidRDefault="00000000">
      <w:pPr>
        <w:pStyle w:val="ListParagraph"/>
        <w:numPr>
          <w:ilvl w:val="1"/>
          <w:numId w:val="45"/>
        </w:numPr>
        <w:tabs>
          <w:tab w:val="left" w:pos="1741"/>
        </w:tabs>
        <w:ind w:right="667"/>
        <w:jc w:val="both"/>
        <w:rPr>
          <w:sz w:val="20"/>
        </w:rPr>
      </w:pPr>
      <w:r>
        <w:rPr>
          <w:sz w:val="20"/>
        </w:rPr>
        <w:t>For the purposes of GC13.1 to GC13.3, "municipal authority" means any authority that would have jurisdiction respecting permission to perform the work if the Owner were not the</w:t>
      </w:r>
      <w:r>
        <w:rPr>
          <w:spacing w:val="-1"/>
          <w:sz w:val="20"/>
        </w:rPr>
        <w:t xml:space="preserve"> </w:t>
      </w:r>
      <w:r>
        <w:rPr>
          <w:sz w:val="20"/>
        </w:rPr>
        <w:t>GNWT.</w:t>
      </w:r>
    </w:p>
    <w:p w14:paraId="09603574" w14:textId="77777777" w:rsidR="008E6ADA" w:rsidRDefault="008E6ADA">
      <w:pPr>
        <w:pStyle w:val="BodyText"/>
        <w:spacing w:before="11"/>
        <w:rPr>
          <w:sz w:val="19"/>
        </w:rPr>
      </w:pPr>
    </w:p>
    <w:p w14:paraId="4AEF5438" w14:textId="77777777" w:rsidR="008E6ADA" w:rsidRDefault="00000000">
      <w:pPr>
        <w:pStyle w:val="ListParagraph"/>
        <w:numPr>
          <w:ilvl w:val="1"/>
          <w:numId w:val="45"/>
        </w:numPr>
        <w:tabs>
          <w:tab w:val="left" w:pos="1741"/>
        </w:tabs>
        <w:ind w:right="662"/>
        <w:jc w:val="both"/>
        <w:rPr>
          <w:sz w:val="20"/>
        </w:rPr>
      </w:pPr>
      <w:r>
        <w:rPr>
          <w:sz w:val="20"/>
        </w:rPr>
        <w:t>Notwithstanding the residency of the Contractor, the Contractor shall pay any applicable tax arising from or related to the performance of the work under the</w:t>
      </w:r>
      <w:r>
        <w:rPr>
          <w:spacing w:val="-5"/>
          <w:sz w:val="20"/>
        </w:rPr>
        <w:t xml:space="preserve"> </w:t>
      </w:r>
      <w:r>
        <w:rPr>
          <w:sz w:val="20"/>
        </w:rPr>
        <w:t>Contract.</w:t>
      </w:r>
    </w:p>
    <w:p w14:paraId="5A7EC135" w14:textId="77777777" w:rsidR="008E6ADA" w:rsidRDefault="008E6ADA">
      <w:pPr>
        <w:pStyle w:val="BodyText"/>
        <w:spacing w:before="8"/>
        <w:rPr>
          <w:sz w:val="19"/>
        </w:rPr>
      </w:pPr>
    </w:p>
    <w:p w14:paraId="4BC6F86D" w14:textId="77777777" w:rsidR="008E6ADA" w:rsidRDefault="00000000">
      <w:pPr>
        <w:pStyle w:val="Heading1"/>
        <w:tabs>
          <w:tab w:val="left" w:pos="1020"/>
        </w:tabs>
        <w:ind w:left="209"/>
      </w:pPr>
      <w:bookmarkStart w:id="30" w:name="_bookmark30"/>
      <w:bookmarkEnd w:id="30"/>
      <w:r>
        <w:t>GC14.</w:t>
      </w:r>
      <w:r>
        <w:tab/>
        <w:t>PERFORMANCE OF WORK UNDER DIRECTION OF</w:t>
      </w:r>
      <w:r>
        <w:rPr>
          <w:spacing w:val="-6"/>
        </w:rPr>
        <w:t xml:space="preserve"> </w:t>
      </w:r>
      <w:r>
        <w:t>ENGINEER</w:t>
      </w:r>
    </w:p>
    <w:p w14:paraId="2B355633" w14:textId="77777777" w:rsidR="008E6ADA" w:rsidRDefault="008E6ADA">
      <w:pPr>
        <w:pStyle w:val="BodyText"/>
        <w:spacing w:before="3"/>
        <w:rPr>
          <w:b/>
        </w:rPr>
      </w:pPr>
    </w:p>
    <w:p w14:paraId="3838ABE2" w14:textId="77777777" w:rsidR="008E6ADA" w:rsidRDefault="00000000">
      <w:pPr>
        <w:pStyle w:val="ListParagraph"/>
        <w:numPr>
          <w:ilvl w:val="1"/>
          <w:numId w:val="44"/>
        </w:numPr>
        <w:tabs>
          <w:tab w:val="left" w:pos="1740"/>
          <w:tab w:val="left" w:pos="1741"/>
        </w:tabs>
        <w:ind w:hanging="721"/>
        <w:rPr>
          <w:sz w:val="20"/>
        </w:rPr>
      </w:pPr>
      <w:r>
        <w:rPr>
          <w:sz w:val="20"/>
        </w:rPr>
        <w:t>The Contractor</w:t>
      </w:r>
      <w:r>
        <w:rPr>
          <w:spacing w:val="-3"/>
          <w:sz w:val="20"/>
        </w:rPr>
        <w:t xml:space="preserve"> </w:t>
      </w:r>
      <w:r>
        <w:rPr>
          <w:sz w:val="20"/>
        </w:rPr>
        <w:t>shall:</w:t>
      </w:r>
    </w:p>
    <w:p w14:paraId="7126D045" w14:textId="77777777" w:rsidR="008E6ADA" w:rsidRDefault="008E6ADA">
      <w:pPr>
        <w:pStyle w:val="BodyText"/>
        <w:spacing w:before="1"/>
      </w:pPr>
    </w:p>
    <w:p w14:paraId="7910D8BB" w14:textId="77777777" w:rsidR="008E6ADA" w:rsidRDefault="00000000">
      <w:pPr>
        <w:pStyle w:val="ListParagraph"/>
        <w:numPr>
          <w:ilvl w:val="2"/>
          <w:numId w:val="44"/>
        </w:numPr>
        <w:tabs>
          <w:tab w:val="left" w:pos="2821"/>
        </w:tabs>
        <w:spacing w:before="1"/>
        <w:ind w:right="660"/>
        <w:jc w:val="both"/>
        <w:rPr>
          <w:sz w:val="20"/>
        </w:rPr>
      </w:pPr>
      <w:r>
        <w:rPr>
          <w:sz w:val="20"/>
        </w:rPr>
        <w:t xml:space="preserve">permit the Engineer to </w:t>
      </w:r>
      <w:proofErr w:type="gramStart"/>
      <w:r>
        <w:rPr>
          <w:sz w:val="20"/>
        </w:rPr>
        <w:t>have access to the work and its site at all times</w:t>
      </w:r>
      <w:proofErr w:type="gramEnd"/>
      <w:r>
        <w:rPr>
          <w:sz w:val="20"/>
        </w:rPr>
        <w:t xml:space="preserve"> during the performance of the Contract and the Contractor shall provide proper facilities for such access and inspections which may include photographic or electronic recording of the</w:t>
      </w:r>
      <w:r>
        <w:rPr>
          <w:spacing w:val="2"/>
          <w:sz w:val="20"/>
        </w:rPr>
        <w:t xml:space="preserve"> </w:t>
      </w:r>
      <w:r>
        <w:rPr>
          <w:sz w:val="20"/>
        </w:rPr>
        <w:t>work.</w:t>
      </w:r>
    </w:p>
    <w:p w14:paraId="16576CE8" w14:textId="77777777" w:rsidR="008E6ADA" w:rsidRDefault="00000000">
      <w:pPr>
        <w:pStyle w:val="ListParagraph"/>
        <w:numPr>
          <w:ilvl w:val="2"/>
          <w:numId w:val="44"/>
        </w:numPr>
        <w:tabs>
          <w:tab w:val="left" w:pos="2821"/>
        </w:tabs>
        <w:spacing w:before="119"/>
        <w:ind w:right="663"/>
        <w:jc w:val="both"/>
        <w:rPr>
          <w:sz w:val="20"/>
        </w:rPr>
      </w:pPr>
      <w:r>
        <w:rPr>
          <w:sz w:val="20"/>
        </w:rPr>
        <w:t>furnish the Engineer with such information respecting the performance of the Contract as he may</w:t>
      </w:r>
      <w:r>
        <w:rPr>
          <w:spacing w:val="-4"/>
          <w:sz w:val="20"/>
        </w:rPr>
        <w:t xml:space="preserve"> </w:t>
      </w:r>
      <w:r>
        <w:rPr>
          <w:sz w:val="20"/>
        </w:rPr>
        <w:t>require.</w:t>
      </w:r>
    </w:p>
    <w:p w14:paraId="32F9B435" w14:textId="77777777" w:rsidR="008E6ADA" w:rsidRDefault="00000000">
      <w:pPr>
        <w:pStyle w:val="ListParagraph"/>
        <w:numPr>
          <w:ilvl w:val="2"/>
          <w:numId w:val="44"/>
        </w:numPr>
        <w:tabs>
          <w:tab w:val="left" w:pos="2821"/>
        </w:tabs>
        <w:spacing w:before="121"/>
        <w:ind w:right="656"/>
        <w:jc w:val="both"/>
        <w:rPr>
          <w:sz w:val="20"/>
        </w:rPr>
      </w:pPr>
      <w:r>
        <w:rPr>
          <w:sz w:val="20"/>
        </w:rPr>
        <w:t xml:space="preserve">give the Engineer every possible assistance to enable the Engineer to carry out his duty to see that the work is performed in accordance with </w:t>
      </w:r>
      <w:r>
        <w:rPr>
          <w:spacing w:val="3"/>
          <w:sz w:val="20"/>
        </w:rPr>
        <w:t xml:space="preserve">the </w:t>
      </w:r>
      <w:r>
        <w:rPr>
          <w:sz w:val="20"/>
        </w:rPr>
        <w:t>Contract and to carry out any other duties and exercise any powers specially imposed or conferred on the Engineer under the Contract.</w:t>
      </w:r>
    </w:p>
    <w:p w14:paraId="30832A60" w14:textId="77777777" w:rsidR="008E6ADA" w:rsidRDefault="008E6ADA">
      <w:pPr>
        <w:pStyle w:val="BodyText"/>
        <w:spacing w:before="8"/>
        <w:rPr>
          <w:sz w:val="19"/>
        </w:rPr>
      </w:pPr>
    </w:p>
    <w:p w14:paraId="32FD658A" w14:textId="77777777" w:rsidR="008E6ADA" w:rsidRDefault="00000000">
      <w:pPr>
        <w:pStyle w:val="Heading1"/>
        <w:spacing w:before="1"/>
      </w:pPr>
      <w:bookmarkStart w:id="31" w:name="_bookmark31"/>
      <w:bookmarkEnd w:id="31"/>
      <w:r>
        <w:t>GC15. COOPERATION WITH OTHER CONTRACTORS</w:t>
      </w:r>
    </w:p>
    <w:p w14:paraId="3E2D2F9B" w14:textId="77777777" w:rsidR="008E6ADA" w:rsidRDefault="008E6ADA">
      <w:pPr>
        <w:pStyle w:val="BodyText"/>
        <w:rPr>
          <w:b/>
        </w:rPr>
      </w:pPr>
    </w:p>
    <w:p w14:paraId="66882A4B" w14:textId="77777777" w:rsidR="008E6ADA" w:rsidRDefault="00000000">
      <w:pPr>
        <w:pStyle w:val="ListParagraph"/>
        <w:numPr>
          <w:ilvl w:val="1"/>
          <w:numId w:val="43"/>
        </w:numPr>
        <w:tabs>
          <w:tab w:val="left" w:pos="1741"/>
        </w:tabs>
        <w:ind w:right="655"/>
        <w:jc w:val="both"/>
        <w:rPr>
          <w:sz w:val="20"/>
        </w:rPr>
      </w:pPr>
      <w:r>
        <w:rPr>
          <w:sz w:val="20"/>
        </w:rPr>
        <w:t>Where, in the opinion of the Engineer, it is necessary that other contractors or workers with or without plant and material, be sent onto the work or its site, the Contractor shall, to the satisfaction of the Engineer, allow them access and cooperate with them in the carrying out of their duties and</w:t>
      </w:r>
      <w:r>
        <w:rPr>
          <w:spacing w:val="4"/>
          <w:sz w:val="20"/>
        </w:rPr>
        <w:t xml:space="preserve"> </w:t>
      </w:r>
      <w:r>
        <w:rPr>
          <w:sz w:val="20"/>
        </w:rPr>
        <w:t>obligations:</w:t>
      </w:r>
    </w:p>
    <w:p w14:paraId="10CB690C" w14:textId="77777777" w:rsidR="008E6ADA" w:rsidRDefault="008E6ADA">
      <w:pPr>
        <w:pStyle w:val="BodyText"/>
      </w:pPr>
    </w:p>
    <w:p w14:paraId="6689B71E" w14:textId="77777777" w:rsidR="008E6ADA" w:rsidRDefault="00000000">
      <w:pPr>
        <w:pStyle w:val="ListParagraph"/>
        <w:numPr>
          <w:ilvl w:val="2"/>
          <w:numId w:val="43"/>
        </w:numPr>
        <w:tabs>
          <w:tab w:val="left" w:pos="2821"/>
        </w:tabs>
        <w:spacing w:before="1"/>
        <w:ind w:right="660"/>
        <w:jc w:val="both"/>
        <w:rPr>
          <w:sz w:val="20"/>
        </w:rPr>
      </w:pPr>
      <w:r>
        <w:rPr>
          <w:sz w:val="20"/>
        </w:rPr>
        <w:t xml:space="preserve">if, the sending onto the work or its site of other contractors or workers pursuant to GC15.1 could not have been reasonably foreseen or anticipated by the Contractor when </w:t>
      </w:r>
      <w:proofErr w:type="gramStart"/>
      <w:r>
        <w:rPr>
          <w:sz w:val="20"/>
        </w:rPr>
        <w:t>entering into</w:t>
      </w:r>
      <w:proofErr w:type="gramEnd"/>
      <w:r>
        <w:rPr>
          <w:sz w:val="20"/>
        </w:rPr>
        <w:t xml:space="preserve"> the Contract,</w:t>
      </w:r>
      <w:r>
        <w:rPr>
          <w:spacing w:val="-3"/>
          <w:sz w:val="20"/>
        </w:rPr>
        <w:t xml:space="preserve"> </w:t>
      </w:r>
      <w:r>
        <w:rPr>
          <w:sz w:val="20"/>
        </w:rPr>
        <w:t>and</w:t>
      </w:r>
    </w:p>
    <w:p w14:paraId="4C42D7DC" w14:textId="77777777" w:rsidR="008E6ADA" w:rsidRDefault="00000000">
      <w:pPr>
        <w:pStyle w:val="ListParagraph"/>
        <w:numPr>
          <w:ilvl w:val="2"/>
          <w:numId w:val="43"/>
        </w:numPr>
        <w:tabs>
          <w:tab w:val="left" w:pos="2821"/>
        </w:tabs>
        <w:spacing w:before="121"/>
        <w:ind w:right="666"/>
        <w:jc w:val="both"/>
        <w:rPr>
          <w:sz w:val="20"/>
        </w:rPr>
      </w:pPr>
      <w:r>
        <w:rPr>
          <w:sz w:val="20"/>
        </w:rPr>
        <w:t>if, the Contractor incurs, in the opinion of the Engineer, extra expense in complying with GC15.1, and</w:t>
      </w:r>
    </w:p>
    <w:p w14:paraId="3B5FE438" w14:textId="77777777" w:rsidR="008E6ADA" w:rsidRDefault="008E6ADA">
      <w:pPr>
        <w:jc w:val="both"/>
        <w:rPr>
          <w:sz w:val="20"/>
        </w:rPr>
        <w:sectPr w:rsidR="008E6ADA">
          <w:pgSz w:w="12240" w:h="15840"/>
          <w:pgMar w:top="1340" w:right="780" w:bottom="980" w:left="1140" w:header="580" w:footer="784" w:gutter="0"/>
          <w:cols w:space="720"/>
        </w:sectPr>
      </w:pPr>
    </w:p>
    <w:p w14:paraId="68C31541" w14:textId="77777777" w:rsidR="008E6ADA" w:rsidRDefault="00000000">
      <w:pPr>
        <w:pStyle w:val="ListParagraph"/>
        <w:numPr>
          <w:ilvl w:val="2"/>
          <w:numId w:val="43"/>
        </w:numPr>
        <w:tabs>
          <w:tab w:val="left" w:pos="2821"/>
        </w:tabs>
        <w:spacing w:before="90"/>
        <w:ind w:right="664"/>
        <w:jc w:val="both"/>
        <w:rPr>
          <w:sz w:val="20"/>
        </w:rPr>
      </w:pPr>
      <w:r>
        <w:rPr>
          <w:sz w:val="20"/>
        </w:rPr>
        <w:lastRenderedPageBreak/>
        <w:t>if, the Contractor has given the Engineer written notice of his claim for the extra expense referred to in GC15.1.2 within 10 days of the date that the other contractors or workers were sent onto the work or its site,</w:t>
      </w:r>
    </w:p>
    <w:p w14:paraId="1F134172" w14:textId="77777777" w:rsidR="008E6ADA" w:rsidRDefault="008E6ADA">
      <w:pPr>
        <w:pStyle w:val="BodyText"/>
        <w:spacing w:before="11"/>
        <w:rPr>
          <w:sz w:val="19"/>
        </w:rPr>
      </w:pPr>
    </w:p>
    <w:p w14:paraId="40C27C4B" w14:textId="77777777" w:rsidR="008E6ADA" w:rsidRDefault="00000000">
      <w:pPr>
        <w:pStyle w:val="BodyText"/>
        <w:ind w:left="1740" w:right="694"/>
      </w:pPr>
      <w:r>
        <w:t xml:space="preserve">the Owner shall pay the Contractor the cost calculated in accordance with GC46 to GC49, of the extra </w:t>
      </w:r>
      <w:proofErr w:type="spellStart"/>
      <w:r>
        <w:t>labour</w:t>
      </w:r>
      <w:proofErr w:type="spellEnd"/>
      <w:r>
        <w:t>, plant and material that was necessarily</w:t>
      </w:r>
      <w:r>
        <w:rPr>
          <w:spacing w:val="-8"/>
        </w:rPr>
        <w:t xml:space="preserve"> </w:t>
      </w:r>
      <w:r>
        <w:t>incurred.</w:t>
      </w:r>
    </w:p>
    <w:p w14:paraId="002726D6" w14:textId="77777777" w:rsidR="008E6ADA" w:rsidRDefault="008E6ADA">
      <w:pPr>
        <w:pStyle w:val="BodyText"/>
        <w:spacing w:before="10"/>
        <w:rPr>
          <w:sz w:val="19"/>
        </w:rPr>
      </w:pPr>
    </w:p>
    <w:p w14:paraId="79098E32" w14:textId="77777777" w:rsidR="008E6ADA" w:rsidRDefault="00000000">
      <w:pPr>
        <w:pStyle w:val="Heading1"/>
      </w:pPr>
      <w:bookmarkStart w:id="32" w:name="_bookmark32"/>
      <w:bookmarkEnd w:id="32"/>
      <w:r>
        <w:t>GC16. EXAMINATION OF WORK</w:t>
      </w:r>
    </w:p>
    <w:p w14:paraId="7EA105AE" w14:textId="77777777" w:rsidR="008E6ADA" w:rsidRDefault="008E6ADA">
      <w:pPr>
        <w:pStyle w:val="BodyText"/>
        <w:spacing w:before="1"/>
        <w:rPr>
          <w:b/>
        </w:rPr>
      </w:pPr>
    </w:p>
    <w:p w14:paraId="0263D3A2" w14:textId="77777777" w:rsidR="008E6ADA" w:rsidRDefault="00000000">
      <w:pPr>
        <w:pStyle w:val="ListParagraph"/>
        <w:numPr>
          <w:ilvl w:val="1"/>
          <w:numId w:val="42"/>
        </w:numPr>
        <w:tabs>
          <w:tab w:val="left" w:pos="1741"/>
        </w:tabs>
        <w:ind w:right="655"/>
        <w:jc w:val="both"/>
        <w:rPr>
          <w:sz w:val="20"/>
        </w:rPr>
      </w:pPr>
      <w:r>
        <w:rPr>
          <w:sz w:val="20"/>
        </w:rPr>
        <w:t>If, at any time after the commencement of the work but prior to the expiry of the warranty period, the Engineer has reason to believe that the work or any part thereof has not been performed in accordance with the Contract, the Engineer may have that work examined by an expert of his</w:t>
      </w:r>
      <w:r>
        <w:rPr>
          <w:spacing w:val="-4"/>
          <w:sz w:val="20"/>
        </w:rPr>
        <w:t xml:space="preserve"> </w:t>
      </w:r>
      <w:r>
        <w:rPr>
          <w:sz w:val="20"/>
        </w:rPr>
        <w:t>choice.</w:t>
      </w:r>
    </w:p>
    <w:p w14:paraId="4ABAA539" w14:textId="77777777" w:rsidR="008E6ADA" w:rsidRDefault="008E6ADA">
      <w:pPr>
        <w:pStyle w:val="BodyText"/>
        <w:spacing w:before="2"/>
      </w:pPr>
    </w:p>
    <w:p w14:paraId="75615E76" w14:textId="77777777" w:rsidR="008E6ADA" w:rsidRDefault="00000000">
      <w:pPr>
        <w:pStyle w:val="ListParagraph"/>
        <w:numPr>
          <w:ilvl w:val="1"/>
          <w:numId w:val="42"/>
        </w:numPr>
        <w:tabs>
          <w:tab w:val="left" w:pos="1741"/>
        </w:tabs>
        <w:ind w:right="661"/>
        <w:jc w:val="both"/>
        <w:rPr>
          <w:sz w:val="20"/>
        </w:rPr>
      </w:pPr>
      <w:r>
        <w:rPr>
          <w:sz w:val="20"/>
        </w:rPr>
        <w:t>If, as a result of an examination of the work referred to in GC16.1, it is established that the work was not performed in accordance with the Contract, then, in addition to and without limiting or otherwise affecting any of the Owner's rights and remedies under the Contract either at law or in equity, the Contractor shall pay the Owner, on demand, all reasonable costs and expenses that were incurred by the Owner in having that examination performed.</w:t>
      </w:r>
    </w:p>
    <w:p w14:paraId="3371D525" w14:textId="77777777" w:rsidR="008E6ADA" w:rsidRDefault="008E6ADA">
      <w:pPr>
        <w:pStyle w:val="BodyText"/>
        <w:spacing w:before="8"/>
        <w:rPr>
          <w:sz w:val="19"/>
        </w:rPr>
      </w:pPr>
    </w:p>
    <w:p w14:paraId="310AC515" w14:textId="77777777" w:rsidR="008E6ADA" w:rsidRDefault="00000000">
      <w:pPr>
        <w:pStyle w:val="Heading1"/>
      </w:pPr>
      <w:bookmarkStart w:id="33" w:name="_bookmark33"/>
      <w:bookmarkEnd w:id="33"/>
      <w:r>
        <w:t>GC17. CLEARING OF SITE</w:t>
      </w:r>
    </w:p>
    <w:p w14:paraId="05378BE7" w14:textId="77777777" w:rsidR="008E6ADA" w:rsidRDefault="008E6ADA">
      <w:pPr>
        <w:pStyle w:val="BodyText"/>
        <w:spacing w:before="3"/>
        <w:rPr>
          <w:b/>
        </w:rPr>
      </w:pPr>
    </w:p>
    <w:p w14:paraId="3EFEC528" w14:textId="77777777" w:rsidR="008E6ADA" w:rsidRDefault="00000000">
      <w:pPr>
        <w:pStyle w:val="ListParagraph"/>
        <w:numPr>
          <w:ilvl w:val="1"/>
          <w:numId w:val="41"/>
        </w:numPr>
        <w:tabs>
          <w:tab w:val="left" w:pos="1741"/>
        </w:tabs>
        <w:ind w:right="652"/>
        <w:jc w:val="both"/>
        <w:rPr>
          <w:sz w:val="20"/>
        </w:rPr>
      </w:pPr>
      <w:r>
        <w:rPr>
          <w:sz w:val="20"/>
        </w:rPr>
        <w:t>The Contractor shall maintain the work and its site in a tidy condition and free from the accumulation of waste material and debris, in accordance with any directions of the Engineer.</w:t>
      </w:r>
    </w:p>
    <w:p w14:paraId="4EDE57C3" w14:textId="77777777" w:rsidR="008E6ADA" w:rsidRDefault="008E6ADA">
      <w:pPr>
        <w:pStyle w:val="BodyText"/>
        <w:spacing w:before="11"/>
        <w:rPr>
          <w:sz w:val="19"/>
        </w:rPr>
      </w:pPr>
    </w:p>
    <w:p w14:paraId="42D9B193" w14:textId="77777777" w:rsidR="008E6ADA" w:rsidRDefault="00000000">
      <w:pPr>
        <w:pStyle w:val="ListParagraph"/>
        <w:numPr>
          <w:ilvl w:val="1"/>
          <w:numId w:val="41"/>
        </w:numPr>
        <w:tabs>
          <w:tab w:val="left" w:pos="1741"/>
        </w:tabs>
        <w:ind w:right="654"/>
        <w:jc w:val="both"/>
        <w:rPr>
          <w:sz w:val="20"/>
        </w:rPr>
      </w:pPr>
      <w:r>
        <w:rPr>
          <w:sz w:val="20"/>
        </w:rPr>
        <w:t>Before issuing of a Certificate of Substantial Completion referred to in GC43.2, the Contractor shall remove all the plant and material not required for the performance of the remaining work, and all waste material and other debris, and shall cause the work and its site to be clean and suitable for occupancy or use by the Owner's servants, unless otherwise stipulated in the Contract. The Contractor shall, as directed by the Owner, take down all signs erected during</w:t>
      </w:r>
      <w:r>
        <w:rPr>
          <w:spacing w:val="-4"/>
          <w:sz w:val="20"/>
        </w:rPr>
        <w:t xml:space="preserve"> </w:t>
      </w:r>
      <w:r>
        <w:rPr>
          <w:sz w:val="20"/>
        </w:rPr>
        <w:t>construction.</w:t>
      </w:r>
    </w:p>
    <w:p w14:paraId="347E3729" w14:textId="77777777" w:rsidR="008E6ADA" w:rsidRDefault="008E6ADA">
      <w:pPr>
        <w:pStyle w:val="BodyText"/>
        <w:spacing w:before="1"/>
      </w:pPr>
    </w:p>
    <w:p w14:paraId="6916E2CE" w14:textId="77777777" w:rsidR="008E6ADA" w:rsidRDefault="00000000">
      <w:pPr>
        <w:pStyle w:val="ListParagraph"/>
        <w:numPr>
          <w:ilvl w:val="1"/>
          <w:numId w:val="41"/>
        </w:numPr>
        <w:tabs>
          <w:tab w:val="left" w:pos="1741"/>
        </w:tabs>
        <w:ind w:right="665"/>
        <w:jc w:val="both"/>
        <w:rPr>
          <w:sz w:val="20"/>
        </w:rPr>
      </w:pPr>
      <w:r>
        <w:rPr>
          <w:sz w:val="20"/>
        </w:rPr>
        <w:t xml:space="preserve">Before issuing of a Final Certificate referred to in GC43.1, the Contractor shall remove from the work and its site </w:t>
      </w:r>
      <w:proofErr w:type="gramStart"/>
      <w:r>
        <w:rPr>
          <w:sz w:val="20"/>
        </w:rPr>
        <w:t>all of</w:t>
      </w:r>
      <w:proofErr w:type="gramEnd"/>
      <w:r>
        <w:rPr>
          <w:sz w:val="20"/>
        </w:rPr>
        <w:t xml:space="preserve"> the surplus plant and material and any waste material and other</w:t>
      </w:r>
      <w:r>
        <w:rPr>
          <w:spacing w:val="-2"/>
          <w:sz w:val="20"/>
        </w:rPr>
        <w:t xml:space="preserve"> </w:t>
      </w:r>
      <w:r>
        <w:rPr>
          <w:sz w:val="20"/>
        </w:rPr>
        <w:t>debris.</w:t>
      </w:r>
    </w:p>
    <w:p w14:paraId="2E07DA8B" w14:textId="77777777" w:rsidR="008E6ADA" w:rsidRDefault="008E6ADA">
      <w:pPr>
        <w:pStyle w:val="BodyText"/>
        <w:spacing w:before="11"/>
        <w:rPr>
          <w:sz w:val="19"/>
        </w:rPr>
      </w:pPr>
    </w:p>
    <w:p w14:paraId="7E57DAF0" w14:textId="77777777" w:rsidR="008E6ADA" w:rsidRDefault="00000000">
      <w:pPr>
        <w:pStyle w:val="ListParagraph"/>
        <w:numPr>
          <w:ilvl w:val="1"/>
          <w:numId w:val="41"/>
        </w:numPr>
        <w:tabs>
          <w:tab w:val="left" w:pos="1741"/>
        </w:tabs>
        <w:ind w:right="664"/>
        <w:jc w:val="both"/>
        <w:rPr>
          <w:sz w:val="20"/>
        </w:rPr>
      </w:pPr>
      <w:r>
        <w:rPr>
          <w:sz w:val="20"/>
        </w:rPr>
        <w:t>The Contractor's obligations described in GC17.1 to GC17.3 do not extend to waste material and other debris caused by the Owner's servants or contractors and workers referred to in</w:t>
      </w:r>
      <w:r>
        <w:rPr>
          <w:spacing w:val="-2"/>
          <w:sz w:val="20"/>
        </w:rPr>
        <w:t xml:space="preserve"> </w:t>
      </w:r>
      <w:r>
        <w:rPr>
          <w:sz w:val="20"/>
        </w:rPr>
        <w:t>GC15.1.</w:t>
      </w:r>
    </w:p>
    <w:p w14:paraId="0B771E3B" w14:textId="77777777" w:rsidR="008E6ADA" w:rsidRDefault="008E6ADA">
      <w:pPr>
        <w:pStyle w:val="BodyText"/>
        <w:spacing w:before="10"/>
        <w:rPr>
          <w:sz w:val="19"/>
        </w:rPr>
      </w:pPr>
    </w:p>
    <w:p w14:paraId="73CF666B" w14:textId="77777777" w:rsidR="008E6ADA" w:rsidRDefault="00000000">
      <w:pPr>
        <w:pStyle w:val="Heading1"/>
        <w:spacing w:before="1"/>
      </w:pPr>
      <w:bookmarkStart w:id="34" w:name="_bookmark34"/>
      <w:bookmarkEnd w:id="34"/>
      <w:r>
        <w:t>GC18. CONTRACTOR’S SUPERINTENDENT</w:t>
      </w:r>
    </w:p>
    <w:p w14:paraId="7698FE6B" w14:textId="77777777" w:rsidR="008E6ADA" w:rsidRDefault="008E6ADA">
      <w:pPr>
        <w:pStyle w:val="BodyText"/>
        <w:rPr>
          <w:b/>
        </w:rPr>
      </w:pPr>
    </w:p>
    <w:p w14:paraId="66655045" w14:textId="77777777" w:rsidR="008E6ADA" w:rsidRDefault="00000000">
      <w:pPr>
        <w:pStyle w:val="ListParagraph"/>
        <w:numPr>
          <w:ilvl w:val="1"/>
          <w:numId w:val="40"/>
        </w:numPr>
        <w:tabs>
          <w:tab w:val="left" w:pos="1741"/>
        </w:tabs>
        <w:ind w:right="658"/>
        <w:jc w:val="both"/>
        <w:rPr>
          <w:sz w:val="20"/>
        </w:rPr>
      </w:pPr>
      <w:r>
        <w:rPr>
          <w:sz w:val="20"/>
        </w:rPr>
        <w:t>The Contractor shall, forthwith upon the award of the Contract, designate a Superintendent.</w:t>
      </w:r>
    </w:p>
    <w:p w14:paraId="57C55B94" w14:textId="77777777" w:rsidR="008E6ADA" w:rsidRDefault="008E6ADA">
      <w:pPr>
        <w:pStyle w:val="BodyText"/>
        <w:spacing w:before="2"/>
      </w:pPr>
    </w:p>
    <w:p w14:paraId="495727EA" w14:textId="77777777" w:rsidR="008E6ADA" w:rsidRDefault="00000000">
      <w:pPr>
        <w:pStyle w:val="ListParagraph"/>
        <w:numPr>
          <w:ilvl w:val="1"/>
          <w:numId w:val="40"/>
        </w:numPr>
        <w:tabs>
          <w:tab w:val="left" w:pos="1741"/>
        </w:tabs>
        <w:ind w:right="666"/>
        <w:jc w:val="both"/>
        <w:rPr>
          <w:sz w:val="20"/>
        </w:rPr>
      </w:pPr>
      <w:r>
        <w:rPr>
          <w:sz w:val="20"/>
        </w:rPr>
        <w:t>The Contractor shall forthwith notify the Engineer of the name, address and telephone number of a superintendent designated pursuant to</w:t>
      </w:r>
      <w:r>
        <w:rPr>
          <w:spacing w:val="-3"/>
          <w:sz w:val="20"/>
        </w:rPr>
        <w:t xml:space="preserve"> </w:t>
      </w:r>
      <w:r>
        <w:rPr>
          <w:sz w:val="20"/>
        </w:rPr>
        <w:t>GC18.1.</w:t>
      </w:r>
    </w:p>
    <w:p w14:paraId="2FA30C1C" w14:textId="77777777" w:rsidR="008E6ADA" w:rsidRDefault="008E6ADA">
      <w:pPr>
        <w:pStyle w:val="BodyText"/>
        <w:spacing w:before="10"/>
        <w:rPr>
          <w:sz w:val="19"/>
        </w:rPr>
      </w:pPr>
    </w:p>
    <w:p w14:paraId="1D144852" w14:textId="77777777" w:rsidR="008E6ADA" w:rsidRDefault="00000000">
      <w:pPr>
        <w:pStyle w:val="ListParagraph"/>
        <w:numPr>
          <w:ilvl w:val="1"/>
          <w:numId w:val="40"/>
        </w:numPr>
        <w:tabs>
          <w:tab w:val="left" w:pos="1741"/>
        </w:tabs>
        <w:spacing w:before="1"/>
        <w:ind w:right="663"/>
        <w:jc w:val="both"/>
        <w:rPr>
          <w:sz w:val="20"/>
        </w:rPr>
      </w:pPr>
      <w:r>
        <w:rPr>
          <w:sz w:val="20"/>
        </w:rPr>
        <w:t xml:space="preserve">A superintendent designated pursuant to GC18.1 shall be in full charge of the site of the work and the operations of the Contractor, his servants, agents, and subcontractors in the performance of the work and is authorized to accept any notice, consent, order, direction, </w:t>
      </w:r>
      <w:proofErr w:type="gramStart"/>
      <w:r>
        <w:rPr>
          <w:sz w:val="20"/>
        </w:rPr>
        <w:t>decision</w:t>
      </w:r>
      <w:proofErr w:type="gramEnd"/>
      <w:r>
        <w:rPr>
          <w:sz w:val="20"/>
        </w:rPr>
        <w:t xml:space="preserve"> or other communication on behalf of the Contractor that may be given to the superintendent under the</w:t>
      </w:r>
      <w:r>
        <w:rPr>
          <w:spacing w:val="-2"/>
          <w:sz w:val="20"/>
        </w:rPr>
        <w:t xml:space="preserve"> </w:t>
      </w:r>
      <w:r>
        <w:rPr>
          <w:sz w:val="20"/>
        </w:rPr>
        <w:t>Contract.</w:t>
      </w:r>
    </w:p>
    <w:p w14:paraId="2E272378" w14:textId="77777777" w:rsidR="008E6ADA" w:rsidRDefault="008E6ADA">
      <w:pPr>
        <w:jc w:val="both"/>
        <w:rPr>
          <w:sz w:val="20"/>
        </w:rPr>
        <w:sectPr w:rsidR="008E6ADA">
          <w:pgSz w:w="12240" w:h="15840"/>
          <w:pgMar w:top="1340" w:right="780" w:bottom="980" w:left="1140" w:header="580" w:footer="784" w:gutter="0"/>
          <w:cols w:space="720"/>
        </w:sectPr>
      </w:pPr>
    </w:p>
    <w:p w14:paraId="2E88767B" w14:textId="77777777" w:rsidR="008E6ADA" w:rsidRDefault="00000000">
      <w:pPr>
        <w:pStyle w:val="ListParagraph"/>
        <w:numPr>
          <w:ilvl w:val="1"/>
          <w:numId w:val="40"/>
        </w:numPr>
        <w:tabs>
          <w:tab w:val="left" w:pos="1741"/>
        </w:tabs>
        <w:spacing w:before="90"/>
        <w:ind w:right="664"/>
        <w:jc w:val="both"/>
        <w:rPr>
          <w:sz w:val="20"/>
        </w:rPr>
      </w:pPr>
      <w:r>
        <w:rPr>
          <w:sz w:val="20"/>
        </w:rPr>
        <w:lastRenderedPageBreak/>
        <w:t>The Contractor shall, until the work has been completed, keep a competent superintendent at the work site during working</w:t>
      </w:r>
      <w:r>
        <w:rPr>
          <w:spacing w:val="-2"/>
          <w:sz w:val="20"/>
        </w:rPr>
        <w:t xml:space="preserve"> </w:t>
      </w:r>
      <w:r>
        <w:rPr>
          <w:sz w:val="20"/>
        </w:rPr>
        <w:t>hours.</w:t>
      </w:r>
    </w:p>
    <w:p w14:paraId="443615E3" w14:textId="77777777" w:rsidR="008E6ADA" w:rsidRDefault="008E6ADA">
      <w:pPr>
        <w:pStyle w:val="BodyText"/>
        <w:spacing w:before="10"/>
        <w:rPr>
          <w:sz w:val="19"/>
        </w:rPr>
      </w:pPr>
    </w:p>
    <w:p w14:paraId="69F2910F" w14:textId="77777777" w:rsidR="008E6ADA" w:rsidRDefault="00000000">
      <w:pPr>
        <w:pStyle w:val="ListParagraph"/>
        <w:numPr>
          <w:ilvl w:val="1"/>
          <w:numId w:val="40"/>
        </w:numPr>
        <w:tabs>
          <w:tab w:val="left" w:pos="1741"/>
        </w:tabs>
        <w:ind w:right="665"/>
        <w:jc w:val="both"/>
        <w:rPr>
          <w:sz w:val="20"/>
        </w:rPr>
      </w:pPr>
      <w:r>
        <w:rPr>
          <w:sz w:val="20"/>
        </w:rPr>
        <w:t>The Contractor shall, upon the request of the Engineer, remove any superintendent who, in the opinion of the Engineer, is incompetent or has been conducting himself improperly and shall forthwith designate another superintendent who is acceptable to the</w:t>
      </w:r>
      <w:r>
        <w:rPr>
          <w:spacing w:val="-16"/>
          <w:sz w:val="20"/>
        </w:rPr>
        <w:t xml:space="preserve"> </w:t>
      </w:r>
      <w:r>
        <w:rPr>
          <w:sz w:val="20"/>
        </w:rPr>
        <w:t>Engineer.</w:t>
      </w:r>
    </w:p>
    <w:p w14:paraId="19B3E65C" w14:textId="77777777" w:rsidR="008E6ADA" w:rsidRDefault="008E6ADA">
      <w:pPr>
        <w:pStyle w:val="BodyText"/>
        <w:spacing w:before="2"/>
      </w:pPr>
    </w:p>
    <w:p w14:paraId="25991F35" w14:textId="77777777" w:rsidR="008E6ADA" w:rsidRDefault="00000000">
      <w:pPr>
        <w:pStyle w:val="ListParagraph"/>
        <w:numPr>
          <w:ilvl w:val="1"/>
          <w:numId w:val="40"/>
        </w:numPr>
        <w:tabs>
          <w:tab w:val="left" w:pos="1741"/>
        </w:tabs>
        <w:ind w:right="667"/>
        <w:jc w:val="both"/>
        <w:rPr>
          <w:sz w:val="20"/>
        </w:rPr>
      </w:pPr>
      <w:r>
        <w:rPr>
          <w:sz w:val="20"/>
        </w:rPr>
        <w:t>Subject to GC18.5, the Contractor shall not substitute a superintendent without the written consent of the</w:t>
      </w:r>
      <w:r>
        <w:rPr>
          <w:spacing w:val="1"/>
          <w:sz w:val="20"/>
        </w:rPr>
        <w:t xml:space="preserve"> </w:t>
      </w:r>
      <w:r>
        <w:rPr>
          <w:sz w:val="20"/>
        </w:rPr>
        <w:t>Engineer.</w:t>
      </w:r>
    </w:p>
    <w:p w14:paraId="7E4EE82D" w14:textId="77777777" w:rsidR="008E6ADA" w:rsidRDefault="008E6ADA">
      <w:pPr>
        <w:pStyle w:val="BodyText"/>
        <w:spacing w:before="10"/>
        <w:rPr>
          <w:sz w:val="19"/>
        </w:rPr>
      </w:pPr>
    </w:p>
    <w:p w14:paraId="342E01D5" w14:textId="77777777" w:rsidR="008E6ADA" w:rsidRDefault="00000000">
      <w:pPr>
        <w:pStyle w:val="ListParagraph"/>
        <w:numPr>
          <w:ilvl w:val="1"/>
          <w:numId w:val="40"/>
        </w:numPr>
        <w:tabs>
          <w:tab w:val="left" w:pos="1741"/>
        </w:tabs>
        <w:spacing w:before="1"/>
        <w:ind w:right="658"/>
        <w:jc w:val="both"/>
        <w:rPr>
          <w:sz w:val="20"/>
        </w:rPr>
      </w:pPr>
      <w:r>
        <w:rPr>
          <w:sz w:val="20"/>
        </w:rPr>
        <w:t>A breach by the Contractor of GC18.6 entitles the Engineer to refuse to issue any certificate referred to in GC43 until the superintendent has returned to the work site or another superintendent who is acceptable to the Engineer has been</w:t>
      </w:r>
      <w:r>
        <w:rPr>
          <w:spacing w:val="-13"/>
          <w:sz w:val="20"/>
        </w:rPr>
        <w:t xml:space="preserve"> </w:t>
      </w:r>
      <w:r>
        <w:rPr>
          <w:sz w:val="20"/>
        </w:rPr>
        <w:t>substituted.</w:t>
      </w:r>
    </w:p>
    <w:p w14:paraId="6409090A" w14:textId="77777777" w:rsidR="008E6ADA" w:rsidRDefault="008E6ADA">
      <w:pPr>
        <w:pStyle w:val="BodyText"/>
        <w:spacing w:before="10"/>
        <w:rPr>
          <w:sz w:val="19"/>
        </w:rPr>
      </w:pPr>
    </w:p>
    <w:p w14:paraId="49ACBB78" w14:textId="77777777" w:rsidR="008E6ADA" w:rsidRDefault="00000000">
      <w:pPr>
        <w:pStyle w:val="Heading1"/>
      </w:pPr>
      <w:bookmarkStart w:id="35" w:name="_bookmark35"/>
      <w:bookmarkEnd w:id="35"/>
      <w:r>
        <w:t>GC19. NATIONAL SECURITY</w:t>
      </w:r>
    </w:p>
    <w:p w14:paraId="02A0C795" w14:textId="77777777" w:rsidR="008E6ADA" w:rsidRDefault="008E6ADA">
      <w:pPr>
        <w:pStyle w:val="BodyText"/>
        <w:spacing w:before="2"/>
        <w:rPr>
          <w:b/>
        </w:rPr>
      </w:pPr>
    </w:p>
    <w:p w14:paraId="6D156290" w14:textId="77777777" w:rsidR="008E6ADA" w:rsidRDefault="00000000">
      <w:pPr>
        <w:pStyle w:val="ListParagraph"/>
        <w:numPr>
          <w:ilvl w:val="1"/>
          <w:numId w:val="39"/>
        </w:numPr>
        <w:tabs>
          <w:tab w:val="left" w:pos="1741"/>
        </w:tabs>
        <w:ind w:right="665"/>
        <w:jc w:val="both"/>
        <w:rPr>
          <w:sz w:val="20"/>
        </w:rPr>
      </w:pPr>
      <w:r>
        <w:rPr>
          <w:sz w:val="20"/>
        </w:rPr>
        <w:t>If the Owner is of the opinion that the work is of a class or kind that involves the national security, he may order the</w:t>
      </w:r>
      <w:r>
        <w:rPr>
          <w:spacing w:val="-3"/>
          <w:sz w:val="20"/>
        </w:rPr>
        <w:t xml:space="preserve"> </w:t>
      </w:r>
      <w:r>
        <w:rPr>
          <w:sz w:val="20"/>
        </w:rPr>
        <w:t>Contractor:</w:t>
      </w:r>
    </w:p>
    <w:p w14:paraId="68731A6F" w14:textId="77777777" w:rsidR="008E6ADA" w:rsidRDefault="008E6ADA">
      <w:pPr>
        <w:pStyle w:val="BodyText"/>
        <w:spacing w:before="1"/>
      </w:pPr>
    </w:p>
    <w:p w14:paraId="22CA094A" w14:textId="77777777" w:rsidR="008E6ADA" w:rsidRDefault="00000000">
      <w:pPr>
        <w:pStyle w:val="ListParagraph"/>
        <w:numPr>
          <w:ilvl w:val="2"/>
          <w:numId w:val="39"/>
        </w:numPr>
        <w:tabs>
          <w:tab w:val="left" w:pos="2820"/>
          <w:tab w:val="left" w:pos="2821"/>
        </w:tabs>
        <w:ind w:right="663"/>
        <w:rPr>
          <w:sz w:val="20"/>
        </w:rPr>
      </w:pPr>
      <w:r>
        <w:rPr>
          <w:sz w:val="20"/>
        </w:rPr>
        <w:t>to provide him with any information concerning persons employed or to be employed by him for purposes of the Contract,</w:t>
      </w:r>
      <w:r>
        <w:rPr>
          <w:spacing w:val="-2"/>
          <w:sz w:val="20"/>
        </w:rPr>
        <w:t xml:space="preserve"> </w:t>
      </w:r>
      <w:r>
        <w:rPr>
          <w:sz w:val="20"/>
        </w:rPr>
        <w:t>and</w:t>
      </w:r>
    </w:p>
    <w:p w14:paraId="3BD3241D" w14:textId="77777777" w:rsidR="008E6ADA" w:rsidRDefault="00000000">
      <w:pPr>
        <w:pStyle w:val="ListParagraph"/>
        <w:numPr>
          <w:ilvl w:val="2"/>
          <w:numId w:val="39"/>
        </w:numPr>
        <w:tabs>
          <w:tab w:val="left" w:pos="2820"/>
          <w:tab w:val="left" w:pos="2821"/>
        </w:tabs>
        <w:spacing w:before="118"/>
        <w:ind w:right="666"/>
        <w:rPr>
          <w:sz w:val="20"/>
        </w:rPr>
      </w:pPr>
      <w:r>
        <w:rPr>
          <w:sz w:val="20"/>
        </w:rPr>
        <w:t>to remove any person from the work and its site if, in the opinion of the Owner, that person may be a risk to the national</w:t>
      </w:r>
      <w:r>
        <w:rPr>
          <w:spacing w:val="-8"/>
          <w:sz w:val="20"/>
        </w:rPr>
        <w:t xml:space="preserve"> </w:t>
      </w:r>
      <w:r>
        <w:rPr>
          <w:sz w:val="20"/>
        </w:rPr>
        <w:t>security.</w:t>
      </w:r>
    </w:p>
    <w:p w14:paraId="2E1D4A46" w14:textId="77777777" w:rsidR="008E6ADA" w:rsidRDefault="008E6ADA">
      <w:pPr>
        <w:pStyle w:val="BodyText"/>
        <w:spacing w:before="1"/>
      </w:pPr>
    </w:p>
    <w:p w14:paraId="34B71BD3" w14:textId="77777777" w:rsidR="008E6ADA" w:rsidRDefault="00000000">
      <w:pPr>
        <w:pStyle w:val="ListParagraph"/>
        <w:numPr>
          <w:ilvl w:val="1"/>
          <w:numId w:val="39"/>
        </w:numPr>
        <w:tabs>
          <w:tab w:val="left" w:pos="1741"/>
        </w:tabs>
        <w:spacing w:before="1"/>
        <w:ind w:right="664"/>
        <w:jc w:val="both"/>
        <w:rPr>
          <w:sz w:val="20"/>
        </w:rPr>
      </w:pPr>
      <w:r>
        <w:rPr>
          <w:sz w:val="20"/>
        </w:rPr>
        <w:t>The Contractor shall, in all contracts with persons who are to be employed in the performance of the Contract, make provision for his performance of any obligation that may be imposed upon him under GC18 to</w:t>
      </w:r>
      <w:r>
        <w:rPr>
          <w:spacing w:val="-3"/>
          <w:sz w:val="20"/>
        </w:rPr>
        <w:t xml:space="preserve"> </w:t>
      </w:r>
      <w:r>
        <w:rPr>
          <w:sz w:val="20"/>
        </w:rPr>
        <w:t>GC20.</w:t>
      </w:r>
    </w:p>
    <w:p w14:paraId="6FB33090" w14:textId="77777777" w:rsidR="008E6ADA" w:rsidRDefault="008E6ADA">
      <w:pPr>
        <w:pStyle w:val="BodyText"/>
        <w:spacing w:before="10"/>
        <w:rPr>
          <w:sz w:val="19"/>
        </w:rPr>
      </w:pPr>
    </w:p>
    <w:p w14:paraId="485AE605" w14:textId="77777777" w:rsidR="008E6ADA" w:rsidRDefault="00000000">
      <w:pPr>
        <w:pStyle w:val="ListParagraph"/>
        <w:numPr>
          <w:ilvl w:val="1"/>
          <w:numId w:val="39"/>
        </w:numPr>
        <w:tabs>
          <w:tab w:val="left" w:pos="1740"/>
          <w:tab w:val="left" w:pos="1741"/>
        </w:tabs>
        <w:ind w:hanging="721"/>
        <w:rPr>
          <w:sz w:val="20"/>
        </w:rPr>
      </w:pPr>
      <w:r>
        <w:rPr>
          <w:sz w:val="20"/>
        </w:rPr>
        <w:t>The Contractor shall comply with an order of the Owner under</w:t>
      </w:r>
      <w:r>
        <w:rPr>
          <w:spacing w:val="-7"/>
          <w:sz w:val="20"/>
        </w:rPr>
        <w:t xml:space="preserve"> </w:t>
      </w:r>
      <w:r>
        <w:rPr>
          <w:sz w:val="20"/>
        </w:rPr>
        <w:t>GC19.1.</w:t>
      </w:r>
    </w:p>
    <w:p w14:paraId="62372242" w14:textId="77777777" w:rsidR="008E6ADA" w:rsidRDefault="008E6ADA">
      <w:pPr>
        <w:pStyle w:val="BodyText"/>
        <w:spacing w:before="10"/>
        <w:rPr>
          <w:sz w:val="19"/>
        </w:rPr>
      </w:pPr>
    </w:p>
    <w:p w14:paraId="782A3303" w14:textId="77777777" w:rsidR="008E6ADA" w:rsidRDefault="00000000">
      <w:pPr>
        <w:pStyle w:val="Heading1"/>
      </w:pPr>
      <w:bookmarkStart w:id="36" w:name="_bookmark36"/>
      <w:bookmarkEnd w:id="36"/>
      <w:r>
        <w:t>GC20. UNSUITABLE WORKERS</w:t>
      </w:r>
    </w:p>
    <w:p w14:paraId="05F3EFA8" w14:textId="77777777" w:rsidR="008E6ADA" w:rsidRDefault="008E6ADA">
      <w:pPr>
        <w:pStyle w:val="BodyText"/>
        <w:spacing w:before="1"/>
        <w:rPr>
          <w:b/>
        </w:rPr>
      </w:pPr>
    </w:p>
    <w:p w14:paraId="7A3DB35B" w14:textId="77777777" w:rsidR="008E6ADA" w:rsidRDefault="00000000">
      <w:pPr>
        <w:pStyle w:val="BodyText"/>
        <w:spacing w:before="1"/>
        <w:ind w:left="1740" w:right="661" w:hanging="720"/>
        <w:jc w:val="both"/>
      </w:pPr>
      <w:r>
        <w:t>20.1. The Contractor shall, upon written request of the Engineer, remove any person employed by the Contractor for purposes of the Contract who, in the opinion of the Engineer, is incompetent or has conducted himself improperly, and the Contractor shall not permit a person who has been removed to return to the work</w:t>
      </w:r>
      <w:r>
        <w:rPr>
          <w:spacing w:val="-2"/>
        </w:rPr>
        <w:t xml:space="preserve"> </w:t>
      </w:r>
      <w:r>
        <w:t>site.</w:t>
      </w:r>
    </w:p>
    <w:p w14:paraId="2C169429" w14:textId="77777777" w:rsidR="008E6ADA" w:rsidRDefault="008E6ADA">
      <w:pPr>
        <w:pStyle w:val="BodyText"/>
        <w:spacing w:before="11"/>
        <w:rPr>
          <w:sz w:val="19"/>
        </w:rPr>
      </w:pPr>
    </w:p>
    <w:p w14:paraId="793EA429" w14:textId="77777777" w:rsidR="008E6ADA" w:rsidRDefault="00000000">
      <w:pPr>
        <w:pStyle w:val="Heading1"/>
      </w:pPr>
      <w:bookmarkStart w:id="37" w:name="_bookmark37"/>
      <w:bookmarkEnd w:id="37"/>
      <w:r>
        <w:t>GC21. INCREASED OR DECREASED COSTS</w:t>
      </w:r>
    </w:p>
    <w:p w14:paraId="732CACBB" w14:textId="77777777" w:rsidR="008E6ADA" w:rsidRDefault="008E6ADA">
      <w:pPr>
        <w:pStyle w:val="BodyText"/>
        <w:rPr>
          <w:b/>
        </w:rPr>
      </w:pPr>
    </w:p>
    <w:p w14:paraId="13EB7B3F" w14:textId="77777777" w:rsidR="008E6ADA" w:rsidRDefault="00000000">
      <w:pPr>
        <w:pStyle w:val="ListParagraph"/>
        <w:numPr>
          <w:ilvl w:val="1"/>
          <w:numId w:val="38"/>
        </w:numPr>
        <w:tabs>
          <w:tab w:val="left" w:pos="1741"/>
        </w:tabs>
        <w:spacing w:before="1"/>
        <w:ind w:right="664"/>
        <w:jc w:val="both"/>
        <w:rPr>
          <w:sz w:val="20"/>
        </w:rPr>
      </w:pPr>
      <w:r>
        <w:rPr>
          <w:sz w:val="20"/>
        </w:rPr>
        <w:t xml:space="preserve">The amount set out in the Articles of Agreement shall not be increased or decreased by reason of any increase or decrease in the cost of the work that is brought about by an increase or decrease in the cost of </w:t>
      </w:r>
      <w:proofErr w:type="spellStart"/>
      <w:r>
        <w:rPr>
          <w:sz w:val="20"/>
        </w:rPr>
        <w:t>labour</w:t>
      </w:r>
      <w:proofErr w:type="spellEnd"/>
      <w:r>
        <w:rPr>
          <w:sz w:val="20"/>
        </w:rPr>
        <w:t xml:space="preserve">, plant or material or any wage adjustment arising pursuant to the </w:t>
      </w:r>
      <w:proofErr w:type="spellStart"/>
      <w:r>
        <w:rPr>
          <w:sz w:val="20"/>
        </w:rPr>
        <w:t>Labour</w:t>
      </w:r>
      <w:proofErr w:type="spellEnd"/>
      <w:r>
        <w:rPr>
          <w:spacing w:val="-5"/>
          <w:sz w:val="20"/>
        </w:rPr>
        <w:t xml:space="preserve"> </w:t>
      </w:r>
      <w:r>
        <w:rPr>
          <w:sz w:val="20"/>
        </w:rPr>
        <w:t>Conditions.</w:t>
      </w:r>
    </w:p>
    <w:p w14:paraId="4BE3D65C" w14:textId="77777777" w:rsidR="008E6ADA" w:rsidRDefault="008E6ADA">
      <w:pPr>
        <w:pStyle w:val="BodyText"/>
        <w:spacing w:before="11"/>
        <w:rPr>
          <w:sz w:val="19"/>
        </w:rPr>
      </w:pPr>
    </w:p>
    <w:p w14:paraId="7EA36348" w14:textId="77777777" w:rsidR="008E6ADA" w:rsidRDefault="00000000">
      <w:pPr>
        <w:pStyle w:val="ListParagraph"/>
        <w:numPr>
          <w:ilvl w:val="1"/>
          <w:numId w:val="38"/>
        </w:numPr>
        <w:tabs>
          <w:tab w:val="left" w:pos="1741"/>
        </w:tabs>
        <w:ind w:right="659"/>
        <w:jc w:val="both"/>
        <w:rPr>
          <w:sz w:val="20"/>
        </w:rPr>
      </w:pPr>
      <w:r>
        <w:rPr>
          <w:sz w:val="20"/>
        </w:rPr>
        <w:t xml:space="preserve">Notwithstanding GC21.1, and GC34, an amount set </w:t>
      </w:r>
      <w:r>
        <w:rPr>
          <w:spacing w:val="2"/>
          <w:sz w:val="20"/>
        </w:rPr>
        <w:t xml:space="preserve">out </w:t>
      </w:r>
      <w:r>
        <w:rPr>
          <w:sz w:val="20"/>
        </w:rPr>
        <w:t xml:space="preserve">in the Articles of Agreement shall be adjusted in the manner provided in GC21.3, if any change in a tax imposed under the </w:t>
      </w:r>
      <w:r>
        <w:rPr>
          <w:i/>
          <w:sz w:val="20"/>
        </w:rPr>
        <w:t>Excise Act</w:t>
      </w:r>
      <w:r>
        <w:rPr>
          <w:sz w:val="20"/>
        </w:rPr>
        <w:t xml:space="preserve">, the </w:t>
      </w:r>
      <w:r>
        <w:rPr>
          <w:i/>
          <w:sz w:val="20"/>
        </w:rPr>
        <w:t>Old Age Security Act</w:t>
      </w:r>
      <w:r>
        <w:rPr>
          <w:sz w:val="20"/>
        </w:rPr>
        <w:t xml:space="preserve">, the </w:t>
      </w:r>
      <w:r>
        <w:rPr>
          <w:i/>
          <w:sz w:val="20"/>
        </w:rPr>
        <w:t xml:space="preserve">Customs </w:t>
      </w:r>
      <w:proofErr w:type="gramStart"/>
      <w:r>
        <w:rPr>
          <w:i/>
          <w:sz w:val="20"/>
        </w:rPr>
        <w:t>Act</w:t>
      </w:r>
      <w:proofErr w:type="gramEnd"/>
      <w:r>
        <w:rPr>
          <w:i/>
          <w:sz w:val="20"/>
        </w:rPr>
        <w:t xml:space="preserve"> </w:t>
      </w:r>
      <w:r>
        <w:rPr>
          <w:sz w:val="20"/>
        </w:rPr>
        <w:t>or the Customs</w:t>
      </w:r>
      <w:r>
        <w:rPr>
          <w:spacing w:val="-8"/>
          <w:sz w:val="20"/>
        </w:rPr>
        <w:t xml:space="preserve"> </w:t>
      </w:r>
      <w:r>
        <w:rPr>
          <w:sz w:val="20"/>
        </w:rPr>
        <w:t>Tariff:</w:t>
      </w:r>
    </w:p>
    <w:p w14:paraId="5D24B585" w14:textId="77777777" w:rsidR="008E6ADA" w:rsidRDefault="008E6ADA">
      <w:pPr>
        <w:pStyle w:val="BodyText"/>
        <w:spacing w:before="2"/>
      </w:pPr>
    </w:p>
    <w:p w14:paraId="64548C9A" w14:textId="77777777" w:rsidR="008E6ADA" w:rsidRDefault="00000000">
      <w:pPr>
        <w:pStyle w:val="ListParagraph"/>
        <w:numPr>
          <w:ilvl w:val="2"/>
          <w:numId w:val="38"/>
        </w:numPr>
        <w:tabs>
          <w:tab w:val="left" w:pos="2820"/>
          <w:tab w:val="left" w:pos="2821"/>
        </w:tabs>
        <w:ind w:right="661"/>
        <w:rPr>
          <w:sz w:val="20"/>
        </w:rPr>
      </w:pPr>
      <w:r>
        <w:rPr>
          <w:sz w:val="20"/>
        </w:rPr>
        <w:t>occurs after the date of the submission by the Contractor of his tender for the Contract,</w:t>
      </w:r>
    </w:p>
    <w:p w14:paraId="1AA2CF42" w14:textId="77777777" w:rsidR="008E6ADA" w:rsidRDefault="00000000">
      <w:pPr>
        <w:pStyle w:val="ListParagraph"/>
        <w:numPr>
          <w:ilvl w:val="2"/>
          <w:numId w:val="38"/>
        </w:numPr>
        <w:tabs>
          <w:tab w:val="left" w:pos="2820"/>
          <w:tab w:val="left" w:pos="2821"/>
        </w:tabs>
        <w:spacing w:before="119"/>
        <w:ind w:hanging="1081"/>
        <w:rPr>
          <w:sz w:val="20"/>
        </w:rPr>
      </w:pPr>
      <w:r>
        <w:rPr>
          <w:sz w:val="20"/>
        </w:rPr>
        <w:t>applies to material,</w:t>
      </w:r>
      <w:r>
        <w:rPr>
          <w:spacing w:val="-1"/>
          <w:sz w:val="20"/>
        </w:rPr>
        <w:t xml:space="preserve"> </w:t>
      </w:r>
      <w:r>
        <w:rPr>
          <w:sz w:val="20"/>
        </w:rPr>
        <w:t>and</w:t>
      </w:r>
    </w:p>
    <w:p w14:paraId="72F5CC3F" w14:textId="77777777" w:rsidR="008E6ADA" w:rsidRDefault="00000000">
      <w:pPr>
        <w:pStyle w:val="ListParagraph"/>
        <w:numPr>
          <w:ilvl w:val="2"/>
          <w:numId w:val="38"/>
        </w:numPr>
        <w:tabs>
          <w:tab w:val="left" w:pos="2820"/>
          <w:tab w:val="left" w:pos="2821"/>
        </w:tabs>
        <w:spacing w:before="120"/>
        <w:ind w:hanging="1081"/>
        <w:rPr>
          <w:sz w:val="20"/>
        </w:rPr>
      </w:pPr>
      <w:r>
        <w:rPr>
          <w:sz w:val="20"/>
        </w:rPr>
        <w:t>affects the cost to the Contractor of that</w:t>
      </w:r>
      <w:r>
        <w:rPr>
          <w:spacing w:val="-5"/>
          <w:sz w:val="20"/>
        </w:rPr>
        <w:t xml:space="preserve"> </w:t>
      </w:r>
      <w:r>
        <w:rPr>
          <w:sz w:val="20"/>
        </w:rPr>
        <w:t>material.</w:t>
      </w:r>
    </w:p>
    <w:p w14:paraId="5AA992B5" w14:textId="77777777" w:rsidR="008E6ADA" w:rsidRDefault="008E6ADA">
      <w:pPr>
        <w:rPr>
          <w:sz w:val="20"/>
        </w:rPr>
        <w:sectPr w:rsidR="008E6ADA">
          <w:pgSz w:w="12240" w:h="15840"/>
          <w:pgMar w:top="1340" w:right="780" w:bottom="980" w:left="1140" w:header="580" w:footer="784" w:gutter="0"/>
          <w:cols w:space="720"/>
        </w:sectPr>
      </w:pPr>
    </w:p>
    <w:p w14:paraId="366E137B" w14:textId="77777777" w:rsidR="008E6ADA" w:rsidRDefault="00000000">
      <w:pPr>
        <w:pStyle w:val="ListParagraph"/>
        <w:numPr>
          <w:ilvl w:val="1"/>
          <w:numId w:val="38"/>
        </w:numPr>
        <w:tabs>
          <w:tab w:val="left" w:pos="1741"/>
        </w:tabs>
        <w:spacing w:before="90"/>
        <w:ind w:right="662"/>
        <w:jc w:val="both"/>
        <w:rPr>
          <w:sz w:val="20"/>
        </w:rPr>
      </w:pPr>
      <w:r>
        <w:rPr>
          <w:sz w:val="20"/>
        </w:rPr>
        <w:lastRenderedPageBreak/>
        <w:t>If a change referred to in GC21.2 occurs, the appropriate amount set out in the Articles of Agreement shall be increased or decreased by an amount equal to the amount that is established by an examination of the relevant records of the Contractor referred to in GC50 to be the increase or decrease in the cost incurred that is directly attributable to that</w:t>
      </w:r>
      <w:r>
        <w:rPr>
          <w:spacing w:val="-2"/>
          <w:sz w:val="20"/>
        </w:rPr>
        <w:t xml:space="preserve"> </w:t>
      </w:r>
      <w:r>
        <w:rPr>
          <w:sz w:val="20"/>
        </w:rPr>
        <w:t>change.</w:t>
      </w:r>
    </w:p>
    <w:p w14:paraId="37EE1479" w14:textId="77777777" w:rsidR="008E6ADA" w:rsidRDefault="008E6ADA">
      <w:pPr>
        <w:pStyle w:val="BodyText"/>
      </w:pPr>
    </w:p>
    <w:p w14:paraId="4394480A" w14:textId="77777777" w:rsidR="008E6ADA" w:rsidRDefault="00000000">
      <w:pPr>
        <w:pStyle w:val="ListParagraph"/>
        <w:numPr>
          <w:ilvl w:val="1"/>
          <w:numId w:val="38"/>
        </w:numPr>
        <w:tabs>
          <w:tab w:val="left" w:pos="1741"/>
        </w:tabs>
        <w:ind w:right="664"/>
        <w:jc w:val="both"/>
        <w:rPr>
          <w:sz w:val="20"/>
        </w:rPr>
      </w:pPr>
      <w:r>
        <w:rPr>
          <w:sz w:val="20"/>
        </w:rPr>
        <w:t xml:space="preserve">For the purpose of GC21.2, where a tax is changed after the date of submission of the </w:t>
      </w:r>
      <w:proofErr w:type="gramStart"/>
      <w:r>
        <w:rPr>
          <w:sz w:val="20"/>
        </w:rPr>
        <w:t>tender</w:t>
      </w:r>
      <w:proofErr w:type="gramEnd"/>
      <w:r>
        <w:rPr>
          <w:sz w:val="20"/>
        </w:rPr>
        <w:t xml:space="preserve"> but public notice of the change has been given by the Owner before that date, the change shall be deemed to have occurred before the date of submission of the</w:t>
      </w:r>
      <w:r>
        <w:rPr>
          <w:spacing w:val="-17"/>
          <w:sz w:val="20"/>
        </w:rPr>
        <w:t xml:space="preserve"> </w:t>
      </w:r>
      <w:r>
        <w:rPr>
          <w:sz w:val="20"/>
        </w:rPr>
        <w:t>tender.</w:t>
      </w:r>
    </w:p>
    <w:p w14:paraId="2A9C788F" w14:textId="77777777" w:rsidR="008E6ADA" w:rsidRDefault="008E6ADA">
      <w:pPr>
        <w:pStyle w:val="BodyText"/>
        <w:spacing w:before="8"/>
        <w:rPr>
          <w:sz w:val="19"/>
        </w:rPr>
      </w:pPr>
    </w:p>
    <w:p w14:paraId="4FC9C005" w14:textId="77777777" w:rsidR="008E6ADA" w:rsidRDefault="00000000">
      <w:pPr>
        <w:spacing w:before="1"/>
        <w:ind w:left="300"/>
        <w:rPr>
          <w:b/>
          <w:sz w:val="20"/>
        </w:rPr>
      </w:pPr>
      <w:r>
        <w:rPr>
          <w:b/>
          <w:sz w:val="20"/>
        </w:rPr>
        <w:t>GC22. LABOUR AND MATERIAL</w:t>
      </w:r>
    </w:p>
    <w:p w14:paraId="09D850E4" w14:textId="77777777" w:rsidR="008E6ADA" w:rsidRDefault="008E6ADA">
      <w:pPr>
        <w:pStyle w:val="BodyText"/>
        <w:spacing w:before="3"/>
        <w:rPr>
          <w:b/>
        </w:rPr>
      </w:pPr>
    </w:p>
    <w:p w14:paraId="4AA402D5" w14:textId="77777777" w:rsidR="008E6ADA" w:rsidRDefault="00000000">
      <w:pPr>
        <w:pStyle w:val="BodyText"/>
        <w:ind w:left="1740" w:right="662" w:hanging="720"/>
        <w:jc w:val="both"/>
      </w:pPr>
      <w:r>
        <w:t xml:space="preserve">22.1. The Contractor shall use Canadian </w:t>
      </w:r>
      <w:proofErr w:type="spellStart"/>
      <w:r>
        <w:t>labour</w:t>
      </w:r>
      <w:proofErr w:type="spellEnd"/>
      <w:r>
        <w:t xml:space="preserve"> and material in the performance of the work to the full extent to which they are procurable, consistent with proper economy and the expeditious carrying out of the</w:t>
      </w:r>
      <w:r>
        <w:rPr>
          <w:spacing w:val="3"/>
        </w:rPr>
        <w:t xml:space="preserve"> </w:t>
      </w:r>
      <w:r>
        <w:t>work.</w:t>
      </w:r>
    </w:p>
    <w:p w14:paraId="110D9493" w14:textId="77777777" w:rsidR="008E6ADA" w:rsidRDefault="008E6ADA">
      <w:pPr>
        <w:pStyle w:val="BodyText"/>
        <w:spacing w:before="9"/>
        <w:rPr>
          <w:sz w:val="19"/>
        </w:rPr>
      </w:pPr>
    </w:p>
    <w:p w14:paraId="51099428" w14:textId="77777777" w:rsidR="008E6ADA" w:rsidRDefault="00000000">
      <w:pPr>
        <w:pStyle w:val="Heading1"/>
      </w:pPr>
      <w:bookmarkStart w:id="38" w:name="_bookmark38"/>
      <w:bookmarkEnd w:id="38"/>
      <w:r>
        <w:t>GC23. PROTECTION OF WORK AND DOCUMENTS</w:t>
      </w:r>
    </w:p>
    <w:p w14:paraId="7785AAAE" w14:textId="77777777" w:rsidR="008E6ADA" w:rsidRDefault="008E6ADA">
      <w:pPr>
        <w:pStyle w:val="BodyText"/>
        <w:spacing w:before="3"/>
        <w:rPr>
          <w:b/>
        </w:rPr>
      </w:pPr>
    </w:p>
    <w:p w14:paraId="5DF1C17B" w14:textId="77777777" w:rsidR="008E6ADA" w:rsidRDefault="00000000">
      <w:pPr>
        <w:pStyle w:val="ListParagraph"/>
        <w:numPr>
          <w:ilvl w:val="1"/>
          <w:numId w:val="37"/>
        </w:numPr>
        <w:tabs>
          <w:tab w:val="left" w:pos="1741"/>
        </w:tabs>
        <w:ind w:right="663"/>
        <w:jc w:val="both"/>
        <w:rPr>
          <w:sz w:val="20"/>
        </w:rPr>
      </w:pPr>
      <w:r>
        <w:rPr>
          <w:sz w:val="20"/>
        </w:rPr>
        <w:t>The Contractor shall guard or otherwise protect the work and its site, and protect the Contract, specifications, plans, information, material, plant and real property, whether or not they are supplied by the Owner to the Contractor, against loss or damage from any cause, and he shall not use, issue, disclose or dispose of them without the written consent of the Owner, except as may be essential for the performance of the</w:t>
      </w:r>
      <w:r>
        <w:rPr>
          <w:spacing w:val="-18"/>
          <w:sz w:val="20"/>
        </w:rPr>
        <w:t xml:space="preserve"> </w:t>
      </w:r>
      <w:r>
        <w:rPr>
          <w:sz w:val="20"/>
        </w:rPr>
        <w:t>work.</w:t>
      </w:r>
    </w:p>
    <w:p w14:paraId="1E9877A8" w14:textId="77777777" w:rsidR="008E6ADA" w:rsidRDefault="008E6ADA">
      <w:pPr>
        <w:pStyle w:val="BodyText"/>
      </w:pPr>
    </w:p>
    <w:p w14:paraId="5A33380E" w14:textId="77777777" w:rsidR="008E6ADA" w:rsidRDefault="00000000">
      <w:pPr>
        <w:pStyle w:val="ListParagraph"/>
        <w:numPr>
          <w:ilvl w:val="1"/>
          <w:numId w:val="37"/>
        </w:numPr>
        <w:tabs>
          <w:tab w:val="left" w:pos="1741"/>
        </w:tabs>
        <w:ind w:right="664"/>
        <w:jc w:val="both"/>
        <w:rPr>
          <w:sz w:val="20"/>
        </w:rPr>
      </w:pPr>
      <w:r>
        <w:rPr>
          <w:sz w:val="20"/>
        </w:rPr>
        <w:t>If any document or information given or disclosed to the Contractor is assigned a security rating by the person who gave or disclosed it, the Contractor shall take all measures directed by the Engineer to be taken to ensure the maintenance of the degree of security that is ascribed to that</w:t>
      </w:r>
      <w:r>
        <w:rPr>
          <w:spacing w:val="-3"/>
          <w:sz w:val="20"/>
        </w:rPr>
        <w:t xml:space="preserve"> </w:t>
      </w:r>
      <w:r>
        <w:rPr>
          <w:sz w:val="20"/>
        </w:rPr>
        <w:t>rating.</w:t>
      </w:r>
    </w:p>
    <w:p w14:paraId="79FA4A9F" w14:textId="77777777" w:rsidR="008E6ADA" w:rsidRDefault="008E6ADA">
      <w:pPr>
        <w:pStyle w:val="BodyText"/>
      </w:pPr>
    </w:p>
    <w:p w14:paraId="120DB84A" w14:textId="77777777" w:rsidR="008E6ADA" w:rsidRDefault="00000000">
      <w:pPr>
        <w:pStyle w:val="ListParagraph"/>
        <w:numPr>
          <w:ilvl w:val="1"/>
          <w:numId w:val="37"/>
        </w:numPr>
        <w:tabs>
          <w:tab w:val="left" w:pos="1741"/>
        </w:tabs>
        <w:ind w:right="659"/>
        <w:jc w:val="both"/>
        <w:rPr>
          <w:sz w:val="20"/>
        </w:rPr>
      </w:pPr>
      <w:r>
        <w:rPr>
          <w:sz w:val="20"/>
        </w:rPr>
        <w:t xml:space="preserve">The Contractor shall provide all facilities necessary for the purpose of maintaining </w:t>
      </w:r>
      <w:proofErr w:type="gramStart"/>
      <w:r>
        <w:rPr>
          <w:sz w:val="20"/>
        </w:rPr>
        <w:t>security, and</w:t>
      </w:r>
      <w:proofErr w:type="gramEnd"/>
      <w:r>
        <w:rPr>
          <w:sz w:val="20"/>
        </w:rPr>
        <w:t xml:space="preserve"> shall assist any person authorized by the Owner to inspect or to take security measures in respect of the work and its</w:t>
      </w:r>
      <w:r>
        <w:rPr>
          <w:spacing w:val="-4"/>
          <w:sz w:val="20"/>
        </w:rPr>
        <w:t xml:space="preserve"> </w:t>
      </w:r>
      <w:r>
        <w:rPr>
          <w:sz w:val="20"/>
        </w:rPr>
        <w:t>site.</w:t>
      </w:r>
    </w:p>
    <w:p w14:paraId="3363B28B" w14:textId="77777777" w:rsidR="008E6ADA" w:rsidRDefault="008E6ADA">
      <w:pPr>
        <w:pStyle w:val="BodyText"/>
        <w:spacing w:before="11"/>
        <w:rPr>
          <w:sz w:val="19"/>
        </w:rPr>
      </w:pPr>
    </w:p>
    <w:p w14:paraId="12C5592A" w14:textId="77777777" w:rsidR="008E6ADA" w:rsidRDefault="00000000">
      <w:pPr>
        <w:pStyle w:val="ListParagraph"/>
        <w:numPr>
          <w:ilvl w:val="1"/>
          <w:numId w:val="37"/>
        </w:numPr>
        <w:tabs>
          <w:tab w:val="left" w:pos="1741"/>
        </w:tabs>
        <w:ind w:right="657"/>
        <w:jc w:val="both"/>
        <w:rPr>
          <w:sz w:val="20"/>
        </w:rPr>
      </w:pPr>
      <w:r>
        <w:rPr>
          <w:sz w:val="20"/>
        </w:rPr>
        <w:t>The Engineer may direct the Contractor to do such things and to perform such additional work, as the Engineer considers reasonable and necessary to ensure compliance with or to remedy a breach of GC23.1 to</w:t>
      </w:r>
      <w:r>
        <w:rPr>
          <w:spacing w:val="-5"/>
          <w:sz w:val="20"/>
        </w:rPr>
        <w:t xml:space="preserve"> </w:t>
      </w:r>
      <w:r>
        <w:rPr>
          <w:sz w:val="20"/>
        </w:rPr>
        <w:t>GC23.3.</w:t>
      </w:r>
    </w:p>
    <w:p w14:paraId="37FA4B7E" w14:textId="77777777" w:rsidR="008E6ADA" w:rsidRDefault="008E6ADA">
      <w:pPr>
        <w:pStyle w:val="BodyText"/>
        <w:spacing w:before="11"/>
        <w:rPr>
          <w:sz w:val="19"/>
        </w:rPr>
      </w:pPr>
    </w:p>
    <w:p w14:paraId="182EF333" w14:textId="77777777" w:rsidR="008E6ADA" w:rsidRDefault="00000000">
      <w:pPr>
        <w:pStyle w:val="Heading1"/>
      </w:pPr>
      <w:bookmarkStart w:id="39" w:name="_bookmark39"/>
      <w:bookmarkEnd w:id="39"/>
      <w:r>
        <w:t>GC24. PUBLIC CEREMONIES AND SIGNS</w:t>
      </w:r>
    </w:p>
    <w:p w14:paraId="5C349782" w14:textId="77777777" w:rsidR="008E6ADA" w:rsidRDefault="008E6ADA">
      <w:pPr>
        <w:pStyle w:val="BodyText"/>
        <w:rPr>
          <w:b/>
        </w:rPr>
      </w:pPr>
    </w:p>
    <w:p w14:paraId="68A547F7" w14:textId="77777777" w:rsidR="008E6ADA" w:rsidRDefault="00000000">
      <w:pPr>
        <w:pStyle w:val="ListParagraph"/>
        <w:numPr>
          <w:ilvl w:val="1"/>
          <w:numId w:val="36"/>
        </w:numPr>
        <w:tabs>
          <w:tab w:val="left" w:pos="1741"/>
        </w:tabs>
        <w:spacing w:before="1"/>
        <w:ind w:right="665"/>
        <w:jc w:val="both"/>
        <w:rPr>
          <w:sz w:val="20"/>
        </w:rPr>
      </w:pPr>
      <w:r>
        <w:rPr>
          <w:sz w:val="20"/>
        </w:rPr>
        <w:t>The Contractor shall not permit any public ceremony in connection with the work without the prior consent of the</w:t>
      </w:r>
      <w:r>
        <w:rPr>
          <w:spacing w:val="-2"/>
          <w:sz w:val="20"/>
        </w:rPr>
        <w:t xml:space="preserve"> </w:t>
      </w:r>
      <w:r>
        <w:rPr>
          <w:sz w:val="20"/>
        </w:rPr>
        <w:t>Owner.</w:t>
      </w:r>
    </w:p>
    <w:p w14:paraId="27C6C498" w14:textId="77777777" w:rsidR="008E6ADA" w:rsidRDefault="008E6ADA">
      <w:pPr>
        <w:pStyle w:val="BodyText"/>
        <w:spacing w:before="1"/>
      </w:pPr>
    </w:p>
    <w:p w14:paraId="0F70CA59" w14:textId="77777777" w:rsidR="008E6ADA" w:rsidRDefault="00000000">
      <w:pPr>
        <w:pStyle w:val="ListParagraph"/>
        <w:numPr>
          <w:ilvl w:val="1"/>
          <w:numId w:val="36"/>
        </w:numPr>
        <w:tabs>
          <w:tab w:val="left" w:pos="1741"/>
        </w:tabs>
        <w:ind w:right="666"/>
        <w:jc w:val="both"/>
        <w:rPr>
          <w:sz w:val="20"/>
        </w:rPr>
      </w:pPr>
      <w:r>
        <w:rPr>
          <w:sz w:val="20"/>
        </w:rPr>
        <w:t>The Contractor shall not erect or permit the erection of any sign or advertising on the work or its site without the prior consent of the Engineer.</w:t>
      </w:r>
    </w:p>
    <w:p w14:paraId="750F649D" w14:textId="77777777" w:rsidR="008E6ADA" w:rsidRDefault="008E6ADA">
      <w:pPr>
        <w:pStyle w:val="BodyText"/>
        <w:spacing w:before="8"/>
        <w:rPr>
          <w:sz w:val="19"/>
        </w:rPr>
      </w:pPr>
    </w:p>
    <w:p w14:paraId="6A93C249" w14:textId="77777777" w:rsidR="008E6ADA" w:rsidRDefault="00000000">
      <w:pPr>
        <w:pStyle w:val="Heading1"/>
        <w:ind w:left="1020" w:right="694" w:hanging="720"/>
      </w:pPr>
      <w:bookmarkStart w:id="40" w:name="_bookmark40"/>
      <w:bookmarkEnd w:id="40"/>
      <w:r>
        <w:t>GC25. PRECAUTIONS AGAINST DAMAGE, INFRINGEMENT OF RIGHTS, FIRE AND OTHER HAZARDS</w:t>
      </w:r>
    </w:p>
    <w:p w14:paraId="4191500C" w14:textId="77777777" w:rsidR="008E6ADA" w:rsidRDefault="008E6ADA">
      <w:pPr>
        <w:pStyle w:val="BodyText"/>
        <w:spacing w:before="4"/>
        <w:rPr>
          <w:b/>
        </w:rPr>
      </w:pPr>
    </w:p>
    <w:p w14:paraId="7EB8BAEA" w14:textId="77777777" w:rsidR="008E6ADA" w:rsidRDefault="00000000">
      <w:pPr>
        <w:pStyle w:val="ListParagraph"/>
        <w:numPr>
          <w:ilvl w:val="1"/>
          <w:numId w:val="35"/>
        </w:numPr>
        <w:tabs>
          <w:tab w:val="left" w:pos="1740"/>
          <w:tab w:val="left" w:pos="1741"/>
        </w:tabs>
        <w:ind w:hanging="721"/>
        <w:rPr>
          <w:sz w:val="20"/>
        </w:rPr>
      </w:pPr>
      <w:r>
        <w:rPr>
          <w:sz w:val="20"/>
        </w:rPr>
        <w:t>The Contractor shall, at his own expense, do whatever is necessary to ensure</w:t>
      </w:r>
      <w:r>
        <w:rPr>
          <w:spacing w:val="-11"/>
          <w:sz w:val="20"/>
        </w:rPr>
        <w:t xml:space="preserve"> </w:t>
      </w:r>
      <w:r>
        <w:rPr>
          <w:sz w:val="20"/>
        </w:rPr>
        <w:t>that:</w:t>
      </w:r>
    </w:p>
    <w:p w14:paraId="0FE7AC0E" w14:textId="77777777" w:rsidR="008E6ADA" w:rsidRDefault="008E6ADA">
      <w:pPr>
        <w:pStyle w:val="BodyText"/>
        <w:spacing w:before="10"/>
        <w:rPr>
          <w:sz w:val="19"/>
        </w:rPr>
      </w:pPr>
    </w:p>
    <w:p w14:paraId="45C0511A" w14:textId="77777777" w:rsidR="008E6ADA" w:rsidRDefault="00000000">
      <w:pPr>
        <w:pStyle w:val="ListParagraph"/>
        <w:numPr>
          <w:ilvl w:val="2"/>
          <w:numId w:val="35"/>
        </w:numPr>
        <w:tabs>
          <w:tab w:val="left" w:pos="2821"/>
        </w:tabs>
        <w:ind w:right="664"/>
        <w:jc w:val="both"/>
        <w:rPr>
          <w:sz w:val="20"/>
        </w:rPr>
      </w:pPr>
      <w:r>
        <w:rPr>
          <w:sz w:val="20"/>
        </w:rPr>
        <w:t xml:space="preserve">no person, property, right, easement or privilege is injured, </w:t>
      </w:r>
      <w:proofErr w:type="gramStart"/>
      <w:r>
        <w:rPr>
          <w:sz w:val="20"/>
        </w:rPr>
        <w:t>damaged</w:t>
      </w:r>
      <w:proofErr w:type="gramEnd"/>
      <w:r>
        <w:rPr>
          <w:sz w:val="20"/>
        </w:rPr>
        <w:t xml:space="preserve"> or infringed by reason of the Contractor's activities in performing the</w:t>
      </w:r>
      <w:r>
        <w:rPr>
          <w:spacing w:val="-12"/>
          <w:sz w:val="20"/>
        </w:rPr>
        <w:t xml:space="preserve"> </w:t>
      </w:r>
      <w:r>
        <w:rPr>
          <w:sz w:val="20"/>
        </w:rPr>
        <w:t>Contract.</w:t>
      </w:r>
    </w:p>
    <w:p w14:paraId="7DF43F3D" w14:textId="77777777" w:rsidR="008E6ADA" w:rsidRDefault="00000000">
      <w:pPr>
        <w:pStyle w:val="ListParagraph"/>
        <w:numPr>
          <w:ilvl w:val="2"/>
          <w:numId w:val="35"/>
        </w:numPr>
        <w:tabs>
          <w:tab w:val="left" w:pos="2821"/>
        </w:tabs>
        <w:spacing w:before="121"/>
        <w:ind w:right="665"/>
        <w:jc w:val="both"/>
        <w:rPr>
          <w:sz w:val="20"/>
        </w:rPr>
      </w:pPr>
      <w:r>
        <w:rPr>
          <w:sz w:val="20"/>
        </w:rPr>
        <w:t xml:space="preserve">pedestrian and other traffic on any public or private road or waterway is not unduly impeded, </w:t>
      </w:r>
      <w:proofErr w:type="gramStart"/>
      <w:r>
        <w:rPr>
          <w:sz w:val="20"/>
        </w:rPr>
        <w:t>interrupted</w:t>
      </w:r>
      <w:proofErr w:type="gramEnd"/>
      <w:r>
        <w:rPr>
          <w:sz w:val="20"/>
        </w:rPr>
        <w:t xml:space="preserve"> or endangered by the performance or existence of the work or</w:t>
      </w:r>
      <w:r>
        <w:rPr>
          <w:spacing w:val="3"/>
          <w:sz w:val="20"/>
        </w:rPr>
        <w:t xml:space="preserve"> </w:t>
      </w:r>
      <w:r>
        <w:rPr>
          <w:sz w:val="20"/>
        </w:rPr>
        <w:t>plant.</w:t>
      </w:r>
    </w:p>
    <w:p w14:paraId="1E2AFD79" w14:textId="77777777" w:rsidR="008E6ADA" w:rsidRDefault="008E6ADA">
      <w:pPr>
        <w:jc w:val="both"/>
        <w:rPr>
          <w:sz w:val="20"/>
        </w:rPr>
        <w:sectPr w:rsidR="008E6ADA">
          <w:pgSz w:w="12240" w:h="15840"/>
          <w:pgMar w:top="1340" w:right="780" w:bottom="980" w:left="1140" w:header="580" w:footer="784" w:gutter="0"/>
          <w:cols w:space="720"/>
        </w:sectPr>
      </w:pPr>
    </w:p>
    <w:p w14:paraId="724ADD9A" w14:textId="77777777" w:rsidR="008E6ADA" w:rsidRDefault="00000000">
      <w:pPr>
        <w:pStyle w:val="ListParagraph"/>
        <w:numPr>
          <w:ilvl w:val="2"/>
          <w:numId w:val="35"/>
        </w:numPr>
        <w:tabs>
          <w:tab w:val="left" w:pos="2821"/>
        </w:tabs>
        <w:spacing w:before="90"/>
        <w:ind w:right="666"/>
        <w:jc w:val="both"/>
        <w:rPr>
          <w:sz w:val="20"/>
        </w:rPr>
      </w:pPr>
      <w:r>
        <w:rPr>
          <w:sz w:val="20"/>
        </w:rPr>
        <w:lastRenderedPageBreak/>
        <w:t xml:space="preserve">fire hazards in or about the work or its site are </w:t>
      </w:r>
      <w:proofErr w:type="gramStart"/>
      <w:r>
        <w:rPr>
          <w:sz w:val="20"/>
        </w:rPr>
        <w:t>eliminated</w:t>
      </w:r>
      <w:proofErr w:type="gramEnd"/>
      <w:r>
        <w:rPr>
          <w:sz w:val="20"/>
        </w:rPr>
        <w:t xml:space="preserve"> and any fire is promptly</w:t>
      </w:r>
      <w:r>
        <w:rPr>
          <w:spacing w:val="-5"/>
          <w:sz w:val="20"/>
        </w:rPr>
        <w:t xml:space="preserve"> </w:t>
      </w:r>
      <w:r>
        <w:rPr>
          <w:sz w:val="20"/>
        </w:rPr>
        <w:t>extinguished.</w:t>
      </w:r>
    </w:p>
    <w:p w14:paraId="3D244432" w14:textId="77777777" w:rsidR="008E6ADA" w:rsidRDefault="00000000">
      <w:pPr>
        <w:pStyle w:val="ListParagraph"/>
        <w:numPr>
          <w:ilvl w:val="2"/>
          <w:numId w:val="35"/>
        </w:numPr>
        <w:tabs>
          <w:tab w:val="left" w:pos="2821"/>
        </w:tabs>
        <w:spacing w:before="123" w:line="237" w:lineRule="auto"/>
        <w:ind w:right="653"/>
        <w:jc w:val="both"/>
        <w:rPr>
          <w:sz w:val="20"/>
        </w:rPr>
      </w:pPr>
      <w:r>
        <w:rPr>
          <w:sz w:val="20"/>
        </w:rPr>
        <w:t xml:space="preserve">the proper care and storage of propane cylinders on the job site is in accordance with the NWT </w:t>
      </w:r>
      <w:r>
        <w:rPr>
          <w:i/>
          <w:sz w:val="20"/>
        </w:rPr>
        <w:t>Fire Prevention Act</w:t>
      </w:r>
      <w:r>
        <w:rPr>
          <w:sz w:val="20"/>
        </w:rPr>
        <w:t xml:space="preserve">. A copy of the NWT </w:t>
      </w:r>
      <w:r>
        <w:rPr>
          <w:i/>
          <w:sz w:val="20"/>
        </w:rPr>
        <w:t xml:space="preserve">Fire Prevention Act </w:t>
      </w:r>
      <w:r>
        <w:rPr>
          <w:sz w:val="20"/>
        </w:rPr>
        <w:t>is available on the GNWT website.</w:t>
      </w:r>
      <w:r>
        <w:rPr>
          <w:spacing w:val="53"/>
          <w:sz w:val="20"/>
        </w:rPr>
        <w:t xml:space="preserve"> </w:t>
      </w:r>
      <w:r>
        <w:rPr>
          <w:sz w:val="20"/>
        </w:rPr>
        <w:t>(www.gov.nt.ca).</w:t>
      </w:r>
    </w:p>
    <w:p w14:paraId="335917B1" w14:textId="77777777" w:rsidR="008E6ADA" w:rsidRDefault="00000000">
      <w:pPr>
        <w:pStyle w:val="ListParagraph"/>
        <w:numPr>
          <w:ilvl w:val="2"/>
          <w:numId w:val="35"/>
        </w:numPr>
        <w:tabs>
          <w:tab w:val="left" w:pos="2821"/>
        </w:tabs>
        <w:spacing w:before="124"/>
        <w:ind w:right="662"/>
        <w:jc w:val="both"/>
        <w:rPr>
          <w:sz w:val="20"/>
        </w:rPr>
      </w:pPr>
      <w:r>
        <w:rPr>
          <w:sz w:val="20"/>
        </w:rPr>
        <w:t>the health and safety of all persons employed in the performance of the work is not endangered by the method or means of its</w:t>
      </w:r>
      <w:r>
        <w:rPr>
          <w:spacing w:val="-4"/>
          <w:sz w:val="20"/>
        </w:rPr>
        <w:t xml:space="preserve"> </w:t>
      </w:r>
      <w:r>
        <w:rPr>
          <w:sz w:val="20"/>
        </w:rPr>
        <w:t>performance.</w:t>
      </w:r>
    </w:p>
    <w:p w14:paraId="7BEEBFDB" w14:textId="77777777" w:rsidR="008E6ADA" w:rsidRDefault="00000000">
      <w:pPr>
        <w:pStyle w:val="ListParagraph"/>
        <w:numPr>
          <w:ilvl w:val="2"/>
          <w:numId w:val="35"/>
        </w:numPr>
        <w:tabs>
          <w:tab w:val="left" w:pos="2821"/>
        </w:tabs>
        <w:spacing w:before="121"/>
        <w:ind w:right="666"/>
        <w:jc w:val="both"/>
        <w:rPr>
          <w:sz w:val="20"/>
        </w:rPr>
      </w:pPr>
      <w:r>
        <w:rPr>
          <w:sz w:val="20"/>
        </w:rPr>
        <w:t xml:space="preserve">adequate medical services are available to all persons </w:t>
      </w:r>
      <w:proofErr w:type="gramStart"/>
      <w:r>
        <w:rPr>
          <w:sz w:val="20"/>
        </w:rPr>
        <w:t>employed on the work or its site at all times</w:t>
      </w:r>
      <w:proofErr w:type="gramEnd"/>
      <w:r>
        <w:rPr>
          <w:sz w:val="20"/>
        </w:rPr>
        <w:t xml:space="preserve"> during the performance of the</w:t>
      </w:r>
      <w:r>
        <w:rPr>
          <w:spacing w:val="-3"/>
          <w:sz w:val="20"/>
        </w:rPr>
        <w:t xml:space="preserve"> </w:t>
      </w:r>
      <w:r>
        <w:rPr>
          <w:sz w:val="20"/>
        </w:rPr>
        <w:t>work.</w:t>
      </w:r>
    </w:p>
    <w:p w14:paraId="11433D9B" w14:textId="77777777" w:rsidR="008E6ADA" w:rsidRDefault="00000000">
      <w:pPr>
        <w:pStyle w:val="ListParagraph"/>
        <w:numPr>
          <w:ilvl w:val="2"/>
          <w:numId w:val="35"/>
        </w:numPr>
        <w:tabs>
          <w:tab w:val="left" w:pos="2820"/>
          <w:tab w:val="left" w:pos="2821"/>
        </w:tabs>
        <w:spacing w:before="118"/>
        <w:ind w:hanging="1081"/>
        <w:rPr>
          <w:sz w:val="20"/>
        </w:rPr>
      </w:pPr>
      <w:r>
        <w:rPr>
          <w:sz w:val="20"/>
        </w:rPr>
        <w:t>adequate sanitation measures are taken in respect of the work and its</w:t>
      </w:r>
      <w:r>
        <w:rPr>
          <w:spacing w:val="-5"/>
          <w:sz w:val="20"/>
        </w:rPr>
        <w:t xml:space="preserve"> </w:t>
      </w:r>
      <w:r>
        <w:rPr>
          <w:sz w:val="20"/>
        </w:rPr>
        <w:t>site.</w:t>
      </w:r>
    </w:p>
    <w:p w14:paraId="5B9F1F53" w14:textId="77777777" w:rsidR="008E6ADA" w:rsidRDefault="00000000">
      <w:pPr>
        <w:pStyle w:val="ListParagraph"/>
        <w:numPr>
          <w:ilvl w:val="2"/>
          <w:numId w:val="35"/>
        </w:numPr>
        <w:tabs>
          <w:tab w:val="left" w:pos="2821"/>
        </w:tabs>
        <w:spacing w:before="120"/>
        <w:ind w:right="665"/>
        <w:jc w:val="both"/>
        <w:rPr>
          <w:sz w:val="20"/>
        </w:rPr>
      </w:pPr>
      <w:r>
        <w:rPr>
          <w:sz w:val="20"/>
        </w:rPr>
        <w:t xml:space="preserve">all stakes, buoys and marks placed on the work or its site by or under the authority of the Engineer are protected and are not removed, defaced, </w:t>
      </w:r>
      <w:proofErr w:type="gramStart"/>
      <w:r>
        <w:rPr>
          <w:sz w:val="20"/>
        </w:rPr>
        <w:t>altered</w:t>
      </w:r>
      <w:proofErr w:type="gramEnd"/>
      <w:r>
        <w:rPr>
          <w:sz w:val="20"/>
        </w:rPr>
        <w:t xml:space="preserve"> or destroyed.</w:t>
      </w:r>
    </w:p>
    <w:p w14:paraId="02819FF4" w14:textId="77777777" w:rsidR="008E6ADA" w:rsidRDefault="00000000">
      <w:pPr>
        <w:pStyle w:val="BodyText"/>
        <w:spacing w:before="122"/>
        <w:ind w:left="2820" w:right="658"/>
        <w:jc w:val="both"/>
      </w:pPr>
      <w:r>
        <w:t xml:space="preserve">Without limiting any of the foregoing, the Contractor shall take all actions required or necessary to ensure compliance by all persons employed in the performance of the work or at the site of the work, including the employees of the Contractor and subcontractors and their employees, with the </w:t>
      </w:r>
      <w:r>
        <w:rPr>
          <w:i/>
        </w:rPr>
        <w:t>Safety Act</w:t>
      </w:r>
      <w:r>
        <w:t>,</w:t>
      </w:r>
    </w:p>
    <w:p w14:paraId="41E1FD3A" w14:textId="77777777" w:rsidR="008E6ADA" w:rsidRDefault="00000000">
      <w:pPr>
        <w:pStyle w:val="BodyText"/>
        <w:spacing w:line="229" w:lineRule="exact"/>
        <w:ind w:left="2820"/>
        <w:jc w:val="both"/>
      </w:pPr>
      <w:r>
        <w:t>R.S.N.W.T. 1988, c.S-1 and the regulations enacted pursuant thereto.</w:t>
      </w:r>
    </w:p>
    <w:p w14:paraId="15BC6CA6" w14:textId="77777777" w:rsidR="008E6ADA" w:rsidRDefault="008E6ADA">
      <w:pPr>
        <w:pStyle w:val="BodyText"/>
        <w:spacing w:before="1"/>
      </w:pPr>
    </w:p>
    <w:p w14:paraId="78A0C6DC" w14:textId="77777777" w:rsidR="008E6ADA" w:rsidRDefault="00000000">
      <w:pPr>
        <w:pStyle w:val="ListParagraph"/>
        <w:numPr>
          <w:ilvl w:val="1"/>
          <w:numId w:val="35"/>
        </w:numPr>
        <w:tabs>
          <w:tab w:val="left" w:pos="1741"/>
        </w:tabs>
        <w:ind w:right="666"/>
        <w:jc w:val="both"/>
        <w:rPr>
          <w:sz w:val="20"/>
        </w:rPr>
      </w:pPr>
      <w:r>
        <w:rPr>
          <w:sz w:val="20"/>
        </w:rPr>
        <w:t>The Engineer may direct the Contractor to do such things and to perform such additional work, as the Engineer considers reasonable and necessary to ensure compliance with or to remedy a breach of</w:t>
      </w:r>
      <w:r>
        <w:rPr>
          <w:spacing w:val="-3"/>
          <w:sz w:val="20"/>
        </w:rPr>
        <w:t xml:space="preserve"> </w:t>
      </w:r>
      <w:r>
        <w:rPr>
          <w:sz w:val="20"/>
        </w:rPr>
        <w:t>GC25.1.</w:t>
      </w:r>
    </w:p>
    <w:p w14:paraId="4AF9ECB8" w14:textId="77777777" w:rsidR="008E6ADA" w:rsidRDefault="008E6ADA">
      <w:pPr>
        <w:pStyle w:val="BodyText"/>
        <w:spacing w:before="11"/>
        <w:rPr>
          <w:sz w:val="19"/>
        </w:rPr>
      </w:pPr>
    </w:p>
    <w:p w14:paraId="70FB1FFD" w14:textId="77777777" w:rsidR="008E6ADA" w:rsidRDefault="00000000">
      <w:pPr>
        <w:pStyle w:val="ListParagraph"/>
        <w:numPr>
          <w:ilvl w:val="1"/>
          <w:numId w:val="35"/>
        </w:numPr>
        <w:tabs>
          <w:tab w:val="left" w:pos="1741"/>
        </w:tabs>
        <w:ind w:right="665"/>
        <w:jc w:val="both"/>
        <w:rPr>
          <w:sz w:val="20"/>
        </w:rPr>
      </w:pPr>
      <w:r>
        <w:rPr>
          <w:sz w:val="20"/>
        </w:rPr>
        <w:t>The Contractor shall, at his own expense, comply with a direction of the Engineer made under</w:t>
      </w:r>
      <w:r>
        <w:rPr>
          <w:spacing w:val="-1"/>
          <w:sz w:val="20"/>
        </w:rPr>
        <w:t xml:space="preserve"> </w:t>
      </w:r>
      <w:r>
        <w:rPr>
          <w:sz w:val="20"/>
        </w:rPr>
        <w:t>GC25.2.</w:t>
      </w:r>
    </w:p>
    <w:p w14:paraId="6D07223F" w14:textId="77777777" w:rsidR="008E6ADA" w:rsidRDefault="008E6ADA">
      <w:pPr>
        <w:pStyle w:val="BodyText"/>
        <w:spacing w:before="8"/>
        <w:rPr>
          <w:sz w:val="19"/>
        </w:rPr>
      </w:pPr>
    </w:p>
    <w:p w14:paraId="45B9B61C" w14:textId="77777777" w:rsidR="008E6ADA" w:rsidRDefault="00000000">
      <w:pPr>
        <w:pStyle w:val="Heading1"/>
      </w:pPr>
      <w:bookmarkStart w:id="41" w:name="_bookmark41"/>
      <w:bookmarkEnd w:id="41"/>
      <w:r>
        <w:t>GC26. CONTRACT SECURITY</w:t>
      </w:r>
    </w:p>
    <w:p w14:paraId="008C2751" w14:textId="77777777" w:rsidR="008E6ADA" w:rsidRDefault="008E6ADA">
      <w:pPr>
        <w:pStyle w:val="BodyText"/>
        <w:spacing w:before="3"/>
        <w:rPr>
          <w:b/>
        </w:rPr>
      </w:pPr>
    </w:p>
    <w:p w14:paraId="1BCD0B6C" w14:textId="77777777" w:rsidR="008E6ADA" w:rsidRDefault="00000000">
      <w:pPr>
        <w:pStyle w:val="ListParagraph"/>
        <w:numPr>
          <w:ilvl w:val="1"/>
          <w:numId w:val="34"/>
        </w:numPr>
        <w:tabs>
          <w:tab w:val="left" w:pos="1741"/>
        </w:tabs>
        <w:ind w:right="667"/>
        <w:jc w:val="both"/>
        <w:rPr>
          <w:sz w:val="20"/>
        </w:rPr>
      </w:pPr>
      <w:r>
        <w:rPr>
          <w:sz w:val="20"/>
        </w:rPr>
        <w:t>The Contractor shall obtain and deliver contract security to the Engineer in accordance with the provisions of GC26 to</w:t>
      </w:r>
      <w:r>
        <w:rPr>
          <w:spacing w:val="4"/>
          <w:sz w:val="20"/>
        </w:rPr>
        <w:t xml:space="preserve"> </w:t>
      </w:r>
      <w:r>
        <w:rPr>
          <w:sz w:val="20"/>
        </w:rPr>
        <w:t>GC28.</w:t>
      </w:r>
    </w:p>
    <w:p w14:paraId="243BDC2B" w14:textId="77777777" w:rsidR="008E6ADA" w:rsidRDefault="008E6ADA">
      <w:pPr>
        <w:pStyle w:val="BodyText"/>
        <w:spacing w:before="2"/>
      </w:pPr>
    </w:p>
    <w:p w14:paraId="277A29DD" w14:textId="77777777" w:rsidR="008E6ADA" w:rsidRDefault="00000000">
      <w:pPr>
        <w:pStyle w:val="ListParagraph"/>
        <w:numPr>
          <w:ilvl w:val="1"/>
          <w:numId w:val="34"/>
        </w:numPr>
        <w:tabs>
          <w:tab w:val="left" w:pos="1741"/>
        </w:tabs>
        <w:ind w:right="663"/>
        <w:jc w:val="both"/>
        <w:rPr>
          <w:sz w:val="20"/>
        </w:rPr>
      </w:pPr>
      <w:r>
        <w:rPr>
          <w:sz w:val="20"/>
        </w:rPr>
        <w:t>If the whole or a part of the contract security referred to in GC26.1 is in the form of a security deposit; it shall be held and disposed of in accordance with GC42 and</w:t>
      </w:r>
      <w:r>
        <w:rPr>
          <w:spacing w:val="-18"/>
          <w:sz w:val="20"/>
        </w:rPr>
        <w:t xml:space="preserve"> </w:t>
      </w:r>
      <w:r>
        <w:rPr>
          <w:sz w:val="20"/>
        </w:rPr>
        <w:t>GC44.</w:t>
      </w:r>
    </w:p>
    <w:p w14:paraId="14A4C304" w14:textId="77777777" w:rsidR="008E6ADA" w:rsidRDefault="008E6ADA">
      <w:pPr>
        <w:pStyle w:val="BodyText"/>
        <w:spacing w:before="10"/>
        <w:rPr>
          <w:sz w:val="19"/>
        </w:rPr>
      </w:pPr>
    </w:p>
    <w:p w14:paraId="0FDA235F" w14:textId="77777777" w:rsidR="008E6ADA" w:rsidRDefault="00000000">
      <w:pPr>
        <w:pStyle w:val="ListParagraph"/>
        <w:numPr>
          <w:ilvl w:val="1"/>
          <w:numId w:val="34"/>
        </w:numPr>
        <w:tabs>
          <w:tab w:val="left" w:pos="1741"/>
        </w:tabs>
        <w:ind w:right="658"/>
        <w:jc w:val="both"/>
        <w:rPr>
          <w:sz w:val="20"/>
        </w:rPr>
      </w:pPr>
      <w:r>
        <w:rPr>
          <w:sz w:val="20"/>
        </w:rPr>
        <w:t xml:space="preserve">If a part of the contract security referred to in GC26.1 is in the form of a </w:t>
      </w:r>
      <w:proofErr w:type="spellStart"/>
      <w:r>
        <w:rPr>
          <w:sz w:val="20"/>
        </w:rPr>
        <w:t>labour</w:t>
      </w:r>
      <w:proofErr w:type="spellEnd"/>
      <w:r>
        <w:rPr>
          <w:sz w:val="20"/>
        </w:rPr>
        <w:t xml:space="preserve"> and material payment bond the Contractor shall post a copy of that bond on the work</w:t>
      </w:r>
      <w:r>
        <w:rPr>
          <w:spacing w:val="-19"/>
          <w:sz w:val="20"/>
        </w:rPr>
        <w:t xml:space="preserve"> </w:t>
      </w:r>
      <w:r>
        <w:rPr>
          <w:sz w:val="20"/>
        </w:rPr>
        <w:t>site.</w:t>
      </w:r>
    </w:p>
    <w:p w14:paraId="3E8BA41A" w14:textId="77777777" w:rsidR="008E6ADA" w:rsidRDefault="008E6ADA">
      <w:pPr>
        <w:pStyle w:val="BodyText"/>
        <w:spacing w:before="10"/>
        <w:rPr>
          <w:sz w:val="19"/>
        </w:rPr>
      </w:pPr>
    </w:p>
    <w:p w14:paraId="0E235E90" w14:textId="77777777" w:rsidR="008E6ADA" w:rsidRDefault="00000000">
      <w:pPr>
        <w:pStyle w:val="Heading1"/>
      </w:pPr>
      <w:bookmarkStart w:id="42" w:name="_bookmark42"/>
      <w:bookmarkEnd w:id="42"/>
      <w:r>
        <w:t>GC27. OBLIGATION TO PROVIDE CONTRACT SECURITY</w:t>
      </w:r>
    </w:p>
    <w:p w14:paraId="7DEF85B0" w14:textId="77777777" w:rsidR="008E6ADA" w:rsidRDefault="008E6ADA">
      <w:pPr>
        <w:pStyle w:val="BodyText"/>
        <w:spacing w:before="1"/>
        <w:rPr>
          <w:b/>
        </w:rPr>
      </w:pPr>
    </w:p>
    <w:p w14:paraId="68E8A6CC" w14:textId="77777777" w:rsidR="008E6ADA" w:rsidRDefault="00000000">
      <w:pPr>
        <w:pStyle w:val="ListParagraph"/>
        <w:numPr>
          <w:ilvl w:val="1"/>
          <w:numId w:val="33"/>
        </w:numPr>
        <w:tabs>
          <w:tab w:val="left" w:pos="1740"/>
          <w:tab w:val="left" w:pos="1741"/>
        </w:tabs>
        <w:ind w:hanging="721"/>
        <w:rPr>
          <w:sz w:val="20"/>
        </w:rPr>
      </w:pPr>
      <w:r>
        <w:rPr>
          <w:sz w:val="20"/>
        </w:rPr>
        <w:t>Where the Contract amount referred to in the Articles of Agreement</w:t>
      </w:r>
      <w:r>
        <w:rPr>
          <w:spacing w:val="-9"/>
          <w:sz w:val="20"/>
        </w:rPr>
        <w:t xml:space="preserve"> </w:t>
      </w:r>
      <w:r>
        <w:rPr>
          <w:sz w:val="20"/>
        </w:rPr>
        <w:t>is:</w:t>
      </w:r>
    </w:p>
    <w:p w14:paraId="4053D5AC" w14:textId="77777777" w:rsidR="008E6ADA" w:rsidRDefault="008E6ADA">
      <w:pPr>
        <w:pStyle w:val="BodyText"/>
        <w:spacing w:before="1"/>
      </w:pPr>
    </w:p>
    <w:p w14:paraId="6B390119" w14:textId="77777777" w:rsidR="008E6ADA" w:rsidRDefault="00000000">
      <w:pPr>
        <w:pStyle w:val="ListParagraph"/>
        <w:numPr>
          <w:ilvl w:val="2"/>
          <w:numId w:val="33"/>
        </w:numPr>
        <w:tabs>
          <w:tab w:val="left" w:pos="2820"/>
          <w:tab w:val="left" w:pos="2821"/>
        </w:tabs>
        <w:ind w:hanging="1081"/>
        <w:rPr>
          <w:sz w:val="20"/>
        </w:rPr>
      </w:pPr>
      <w:r>
        <w:rPr>
          <w:sz w:val="20"/>
        </w:rPr>
        <w:t>less than $250,000 the Contractor is not required to provide contract</w:t>
      </w:r>
      <w:r>
        <w:rPr>
          <w:spacing w:val="-12"/>
          <w:sz w:val="20"/>
        </w:rPr>
        <w:t xml:space="preserve"> </w:t>
      </w:r>
      <w:r>
        <w:rPr>
          <w:sz w:val="20"/>
        </w:rPr>
        <w:t>security.</w:t>
      </w:r>
    </w:p>
    <w:p w14:paraId="04EBFF37" w14:textId="77777777" w:rsidR="008E6ADA" w:rsidRDefault="00000000">
      <w:pPr>
        <w:pStyle w:val="ListParagraph"/>
        <w:numPr>
          <w:ilvl w:val="2"/>
          <w:numId w:val="33"/>
        </w:numPr>
        <w:tabs>
          <w:tab w:val="left" w:pos="2821"/>
        </w:tabs>
        <w:spacing w:before="121"/>
        <w:ind w:right="664"/>
        <w:jc w:val="both"/>
        <w:rPr>
          <w:sz w:val="20"/>
        </w:rPr>
      </w:pPr>
      <w:r>
        <w:rPr>
          <w:sz w:val="20"/>
        </w:rPr>
        <w:t>$250,000 or greater the Contractor shall, at his own expense, provide one or more of the forms of contract security prescribed in</w:t>
      </w:r>
      <w:r>
        <w:rPr>
          <w:spacing w:val="-6"/>
          <w:sz w:val="20"/>
        </w:rPr>
        <w:t xml:space="preserve"> </w:t>
      </w:r>
      <w:r>
        <w:rPr>
          <w:sz w:val="20"/>
        </w:rPr>
        <w:t>GC28.</w:t>
      </w:r>
    </w:p>
    <w:p w14:paraId="6CAAA071" w14:textId="77777777" w:rsidR="008E6ADA" w:rsidRDefault="008E6ADA">
      <w:pPr>
        <w:pStyle w:val="BodyText"/>
        <w:spacing w:before="10"/>
        <w:rPr>
          <w:sz w:val="19"/>
        </w:rPr>
      </w:pPr>
    </w:p>
    <w:p w14:paraId="68DA097B" w14:textId="77777777" w:rsidR="008E6ADA" w:rsidRDefault="00000000">
      <w:pPr>
        <w:pStyle w:val="ListParagraph"/>
        <w:numPr>
          <w:ilvl w:val="1"/>
          <w:numId w:val="33"/>
        </w:numPr>
        <w:tabs>
          <w:tab w:val="left" w:pos="1741"/>
        </w:tabs>
        <w:spacing w:before="1"/>
        <w:ind w:right="657"/>
        <w:jc w:val="both"/>
        <w:rPr>
          <w:sz w:val="20"/>
        </w:rPr>
      </w:pPr>
      <w:r>
        <w:rPr>
          <w:sz w:val="20"/>
        </w:rPr>
        <w:t>If the Contractor is required to provide contract security pursuant to GC28, the security shall be delivered to the Engineer within 14 days after the date that the Contractor receives notice that his tender or offer was accepted by the</w:t>
      </w:r>
      <w:r>
        <w:rPr>
          <w:spacing w:val="-9"/>
          <w:sz w:val="20"/>
        </w:rPr>
        <w:t xml:space="preserve"> </w:t>
      </w:r>
      <w:r>
        <w:rPr>
          <w:sz w:val="20"/>
        </w:rPr>
        <w:t>Owner.</w:t>
      </w:r>
    </w:p>
    <w:p w14:paraId="0FAAAC65" w14:textId="77777777" w:rsidR="008E6ADA" w:rsidRDefault="008E6ADA">
      <w:pPr>
        <w:jc w:val="both"/>
        <w:rPr>
          <w:sz w:val="20"/>
        </w:rPr>
        <w:sectPr w:rsidR="008E6ADA">
          <w:pgSz w:w="12240" w:h="15840"/>
          <w:pgMar w:top="1340" w:right="780" w:bottom="980" w:left="1140" w:header="580" w:footer="784" w:gutter="0"/>
          <w:cols w:space="720"/>
        </w:sectPr>
      </w:pPr>
    </w:p>
    <w:p w14:paraId="21A46A12" w14:textId="77777777" w:rsidR="008E6ADA" w:rsidRDefault="00000000">
      <w:pPr>
        <w:pStyle w:val="Heading1"/>
        <w:spacing w:before="87"/>
      </w:pPr>
      <w:bookmarkStart w:id="43" w:name="_bookmark43"/>
      <w:bookmarkEnd w:id="43"/>
      <w:r>
        <w:lastRenderedPageBreak/>
        <w:t>GC28. PRESCRIPTION OF ACCEPTABLE CONTRACT SECURITY</w:t>
      </w:r>
    </w:p>
    <w:p w14:paraId="3B86040A" w14:textId="77777777" w:rsidR="008E6ADA" w:rsidRDefault="008E6ADA">
      <w:pPr>
        <w:pStyle w:val="BodyText"/>
        <w:spacing w:before="4"/>
        <w:rPr>
          <w:b/>
        </w:rPr>
      </w:pPr>
    </w:p>
    <w:p w14:paraId="1F55C2C2" w14:textId="77777777" w:rsidR="008E6ADA" w:rsidRDefault="00000000">
      <w:pPr>
        <w:pStyle w:val="ListParagraph"/>
        <w:numPr>
          <w:ilvl w:val="1"/>
          <w:numId w:val="32"/>
        </w:numPr>
        <w:tabs>
          <w:tab w:val="left" w:pos="1741"/>
        </w:tabs>
        <w:ind w:right="665"/>
        <w:jc w:val="both"/>
        <w:rPr>
          <w:sz w:val="20"/>
        </w:rPr>
      </w:pPr>
      <w:r>
        <w:rPr>
          <w:sz w:val="20"/>
        </w:rPr>
        <w:t>If the Contractor is required to provide contract security pursuant to GC27, the Owner shall accept from the Contractor one or more of the forms of security prescribed</w:t>
      </w:r>
      <w:r>
        <w:rPr>
          <w:spacing w:val="-20"/>
          <w:sz w:val="20"/>
        </w:rPr>
        <w:t xml:space="preserve"> </w:t>
      </w:r>
      <w:r>
        <w:rPr>
          <w:sz w:val="20"/>
        </w:rPr>
        <w:t>herein.</w:t>
      </w:r>
    </w:p>
    <w:p w14:paraId="381D5F20" w14:textId="77777777" w:rsidR="008E6ADA" w:rsidRDefault="008E6ADA">
      <w:pPr>
        <w:pStyle w:val="BodyText"/>
        <w:spacing w:before="10"/>
        <w:rPr>
          <w:sz w:val="19"/>
        </w:rPr>
      </w:pPr>
    </w:p>
    <w:p w14:paraId="59D70F83" w14:textId="77777777" w:rsidR="008E6ADA" w:rsidRDefault="00000000">
      <w:pPr>
        <w:pStyle w:val="ListParagraph"/>
        <w:numPr>
          <w:ilvl w:val="1"/>
          <w:numId w:val="32"/>
        </w:numPr>
        <w:tabs>
          <w:tab w:val="left" w:pos="1741"/>
        </w:tabs>
        <w:ind w:hanging="721"/>
        <w:jc w:val="both"/>
        <w:rPr>
          <w:sz w:val="20"/>
        </w:rPr>
      </w:pPr>
      <w:r>
        <w:rPr>
          <w:sz w:val="20"/>
        </w:rPr>
        <w:t>A Contractor shall deliver to the</w:t>
      </w:r>
      <w:r>
        <w:rPr>
          <w:spacing w:val="-3"/>
          <w:sz w:val="20"/>
        </w:rPr>
        <w:t xml:space="preserve"> </w:t>
      </w:r>
      <w:r>
        <w:rPr>
          <w:sz w:val="20"/>
        </w:rPr>
        <w:t>Owner:</w:t>
      </w:r>
    </w:p>
    <w:p w14:paraId="2A7AF9F8" w14:textId="77777777" w:rsidR="008E6ADA" w:rsidRDefault="00000000">
      <w:pPr>
        <w:pStyle w:val="ListParagraph"/>
        <w:numPr>
          <w:ilvl w:val="2"/>
          <w:numId w:val="32"/>
        </w:numPr>
        <w:tabs>
          <w:tab w:val="left" w:pos="2821"/>
        </w:tabs>
        <w:spacing w:before="1"/>
        <w:ind w:right="657"/>
        <w:jc w:val="both"/>
        <w:rPr>
          <w:sz w:val="20"/>
        </w:rPr>
      </w:pPr>
      <w:r>
        <w:rPr>
          <w:sz w:val="20"/>
        </w:rPr>
        <w:t xml:space="preserve">a performance bond and a </w:t>
      </w:r>
      <w:proofErr w:type="spellStart"/>
      <w:r>
        <w:rPr>
          <w:sz w:val="20"/>
        </w:rPr>
        <w:t>labour</w:t>
      </w:r>
      <w:proofErr w:type="spellEnd"/>
      <w:r>
        <w:rPr>
          <w:sz w:val="20"/>
        </w:rPr>
        <w:t xml:space="preserve"> and material payment bond each in an amount that is equal to not less than 50% of the Contract amount referred to in the Articles of Agreement,</w:t>
      </w:r>
      <w:r>
        <w:rPr>
          <w:spacing w:val="-1"/>
          <w:sz w:val="20"/>
        </w:rPr>
        <w:t xml:space="preserve"> </w:t>
      </w:r>
      <w:r>
        <w:rPr>
          <w:sz w:val="20"/>
        </w:rPr>
        <w:t>or</w:t>
      </w:r>
    </w:p>
    <w:p w14:paraId="4AD46FB7" w14:textId="77777777" w:rsidR="008E6ADA" w:rsidRDefault="00000000">
      <w:pPr>
        <w:pStyle w:val="ListParagraph"/>
        <w:numPr>
          <w:ilvl w:val="2"/>
          <w:numId w:val="32"/>
        </w:numPr>
        <w:tabs>
          <w:tab w:val="left" w:pos="2821"/>
        </w:tabs>
        <w:spacing w:before="119"/>
        <w:ind w:right="659"/>
        <w:jc w:val="both"/>
        <w:rPr>
          <w:sz w:val="20"/>
        </w:rPr>
      </w:pPr>
      <w:r>
        <w:rPr>
          <w:sz w:val="20"/>
        </w:rPr>
        <w:t>a contract security deposit in an amount that is equal to 10% of the Contract amount referred to in the Articles of</w:t>
      </w:r>
      <w:r>
        <w:rPr>
          <w:spacing w:val="-6"/>
          <w:sz w:val="20"/>
        </w:rPr>
        <w:t xml:space="preserve"> </w:t>
      </w:r>
      <w:r>
        <w:rPr>
          <w:sz w:val="20"/>
        </w:rPr>
        <w:t>Agreement.</w:t>
      </w:r>
    </w:p>
    <w:p w14:paraId="52CEAA67" w14:textId="77777777" w:rsidR="008E6ADA" w:rsidRDefault="008E6ADA">
      <w:pPr>
        <w:pStyle w:val="BodyText"/>
        <w:spacing w:before="1"/>
      </w:pPr>
    </w:p>
    <w:p w14:paraId="5D6C12F9" w14:textId="77777777" w:rsidR="008E6ADA" w:rsidRDefault="00000000">
      <w:pPr>
        <w:pStyle w:val="ListParagraph"/>
        <w:numPr>
          <w:ilvl w:val="1"/>
          <w:numId w:val="32"/>
        </w:numPr>
        <w:tabs>
          <w:tab w:val="left" w:pos="1741"/>
        </w:tabs>
        <w:ind w:right="665"/>
        <w:jc w:val="both"/>
        <w:rPr>
          <w:sz w:val="20"/>
        </w:rPr>
      </w:pPr>
      <w:r>
        <w:rPr>
          <w:sz w:val="20"/>
        </w:rPr>
        <w:t xml:space="preserve">The Contractor shall deliver a performance bond and a </w:t>
      </w:r>
      <w:proofErr w:type="spellStart"/>
      <w:r>
        <w:rPr>
          <w:sz w:val="20"/>
        </w:rPr>
        <w:t>labour</w:t>
      </w:r>
      <w:proofErr w:type="spellEnd"/>
      <w:r>
        <w:rPr>
          <w:sz w:val="20"/>
        </w:rPr>
        <w:t xml:space="preserve"> and material payment bond referred to in</w:t>
      </w:r>
      <w:r>
        <w:rPr>
          <w:spacing w:val="-1"/>
          <w:sz w:val="20"/>
        </w:rPr>
        <w:t xml:space="preserve"> </w:t>
      </w:r>
      <w:r>
        <w:rPr>
          <w:sz w:val="20"/>
        </w:rPr>
        <w:t>GC28.2:</w:t>
      </w:r>
    </w:p>
    <w:p w14:paraId="1620C755" w14:textId="77777777" w:rsidR="008E6ADA" w:rsidRDefault="008E6ADA">
      <w:pPr>
        <w:pStyle w:val="BodyText"/>
        <w:spacing w:before="11"/>
        <w:rPr>
          <w:sz w:val="19"/>
        </w:rPr>
      </w:pPr>
    </w:p>
    <w:p w14:paraId="028BB870" w14:textId="77777777" w:rsidR="008E6ADA" w:rsidRDefault="00000000">
      <w:pPr>
        <w:pStyle w:val="ListParagraph"/>
        <w:numPr>
          <w:ilvl w:val="2"/>
          <w:numId w:val="32"/>
        </w:numPr>
        <w:tabs>
          <w:tab w:val="left" w:pos="2821"/>
        </w:tabs>
        <w:ind w:right="661"/>
        <w:jc w:val="both"/>
        <w:rPr>
          <w:sz w:val="20"/>
        </w:rPr>
      </w:pPr>
      <w:r>
        <w:rPr>
          <w:sz w:val="20"/>
        </w:rPr>
        <w:t xml:space="preserve">the performance bond shall be in a form as approved by the Treasury Board of Canada - Federal Performance Bond and issued in </w:t>
      </w:r>
      <w:proofErr w:type="spellStart"/>
      <w:r>
        <w:rPr>
          <w:sz w:val="20"/>
        </w:rPr>
        <w:t>favour</w:t>
      </w:r>
      <w:proofErr w:type="spellEnd"/>
      <w:r>
        <w:rPr>
          <w:sz w:val="20"/>
        </w:rPr>
        <w:t xml:space="preserve"> of the Owner by a surety approved by</w:t>
      </w:r>
      <w:r>
        <w:rPr>
          <w:spacing w:val="-7"/>
          <w:sz w:val="20"/>
        </w:rPr>
        <w:t xml:space="preserve"> </w:t>
      </w:r>
      <w:r>
        <w:rPr>
          <w:sz w:val="20"/>
        </w:rPr>
        <w:t>Owner.</w:t>
      </w:r>
    </w:p>
    <w:p w14:paraId="452F48C6" w14:textId="77777777" w:rsidR="008E6ADA" w:rsidRDefault="00000000">
      <w:pPr>
        <w:pStyle w:val="ListParagraph"/>
        <w:numPr>
          <w:ilvl w:val="2"/>
          <w:numId w:val="32"/>
        </w:numPr>
        <w:tabs>
          <w:tab w:val="left" w:pos="2821"/>
        </w:tabs>
        <w:spacing w:before="121"/>
        <w:ind w:right="660"/>
        <w:jc w:val="both"/>
        <w:rPr>
          <w:sz w:val="20"/>
        </w:rPr>
      </w:pPr>
      <w:r>
        <w:rPr>
          <w:sz w:val="20"/>
        </w:rPr>
        <w:t xml:space="preserve">the </w:t>
      </w:r>
      <w:proofErr w:type="spellStart"/>
      <w:r>
        <w:rPr>
          <w:sz w:val="20"/>
        </w:rPr>
        <w:t>labour</w:t>
      </w:r>
      <w:proofErr w:type="spellEnd"/>
      <w:r>
        <w:rPr>
          <w:sz w:val="20"/>
        </w:rPr>
        <w:t xml:space="preserve"> and material bond shall be in a form approved by the Treasury of Canada - Federal </w:t>
      </w:r>
      <w:proofErr w:type="spellStart"/>
      <w:r>
        <w:rPr>
          <w:sz w:val="20"/>
        </w:rPr>
        <w:t>Labour</w:t>
      </w:r>
      <w:proofErr w:type="spellEnd"/>
      <w:r>
        <w:rPr>
          <w:sz w:val="20"/>
        </w:rPr>
        <w:t xml:space="preserve"> and Material Bond or in the standard construction form CCDC 222-2002 of the Canadian Construction Document Committee and issued in </w:t>
      </w:r>
      <w:proofErr w:type="spellStart"/>
      <w:r>
        <w:rPr>
          <w:sz w:val="20"/>
        </w:rPr>
        <w:t>favour</w:t>
      </w:r>
      <w:proofErr w:type="spellEnd"/>
      <w:r>
        <w:rPr>
          <w:sz w:val="20"/>
        </w:rPr>
        <w:t xml:space="preserve"> of the Owner by a surety approved by</w:t>
      </w:r>
      <w:r>
        <w:rPr>
          <w:spacing w:val="-16"/>
          <w:sz w:val="20"/>
        </w:rPr>
        <w:t xml:space="preserve"> </w:t>
      </w:r>
      <w:r>
        <w:rPr>
          <w:sz w:val="20"/>
        </w:rPr>
        <w:t>Owner.</w:t>
      </w:r>
    </w:p>
    <w:p w14:paraId="4207B497" w14:textId="77777777" w:rsidR="008E6ADA" w:rsidRDefault="008E6ADA">
      <w:pPr>
        <w:pStyle w:val="BodyText"/>
      </w:pPr>
    </w:p>
    <w:p w14:paraId="3CA7DB79" w14:textId="77777777" w:rsidR="008E6ADA" w:rsidRDefault="00000000">
      <w:pPr>
        <w:pStyle w:val="ListParagraph"/>
        <w:numPr>
          <w:ilvl w:val="1"/>
          <w:numId w:val="32"/>
        </w:numPr>
        <w:tabs>
          <w:tab w:val="left" w:pos="1741"/>
        </w:tabs>
        <w:ind w:hanging="721"/>
        <w:jc w:val="both"/>
        <w:rPr>
          <w:sz w:val="20"/>
        </w:rPr>
      </w:pPr>
      <w:r>
        <w:rPr>
          <w:sz w:val="20"/>
        </w:rPr>
        <w:t>A contract security deposit referred to in GC28.2.2 shall be in the form</w:t>
      </w:r>
      <w:r>
        <w:rPr>
          <w:spacing w:val="-4"/>
          <w:sz w:val="20"/>
        </w:rPr>
        <w:t xml:space="preserve"> </w:t>
      </w:r>
      <w:r>
        <w:rPr>
          <w:sz w:val="20"/>
        </w:rPr>
        <w:t>of:</w:t>
      </w:r>
    </w:p>
    <w:p w14:paraId="0E9B89E6" w14:textId="77777777" w:rsidR="008E6ADA" w:rsidRDefault="008E6ADA">
      <w:pPr>
        <w:pStyle w:val="BodyText"/>
      </w:pPr>
    </w:p>
    <w:p w14:paraId="00060756" w14:textId="77777777" w:rsidR="008E6ADA" w:rsidRDefault="00000000">
      <w:pPr>
        <w:pStyle w:val="ListParagraph"/>
        <w:numPr>
          <w:ilvl w:val="2"/>
          <w:numId w:val="32"/>
        </w:numPr>
        <w:tabs>
          <w:tab w:val="left" w:pos="2821"/>
        </w:tabs>
        <w:spacing w:before="1"/>
        <w:ind w:right="659"/>
        <w:jc w:val="both"/>
        <w:rPr>
          <w:sz w:val="20"/>
        </w:rPr>
      </w:pPr>
      <w:r>
        <w:rPr>
          <w:sz w:val="20"/>
        </w:rPr>
        <w:t>"a letter of irrevocable guarantee" in the form authorized by the Contract authority payable to the Owner,</w:t>
      </w:r>
      <w:r>
        <w:rPr>
          <w:spacing w:val="-5"/>
          <w:sz w:val="20"/>
        </w:rPr>
        <w:t xml:space="preserve"> </w:t>
      </w:r>
      <w:r>
        <w:rPr>
          <w:sz w:val="20"/>
        </w:rPr>
        <w:t>or</w:t>
      </w:r>
    </w:p>
    <w:p w14:paraId="02542C5D" w14:textId="77777777" w:rsidR="008E6ADA" w:rsidRDefault="00000000">
      <w:pPr>
        <w:pStyle w:val="ListParagraph"/>
        <w:numPr>
          <w:ilvl w:val="2"/>
          <w:numId w:val="32"/>
        </w:numPr>
        <w:tabs>
          <w:tab w:val="left" w:pos="2821"/>
        </w:tabs>
        <w:spacing w:before="118"/>
        <w:ind w:right="666"/>
        <w:jc w:val="both"/>
        <w:rPr>
          <w:sz w:val="20"/>
        </w:rPr>
      </w:pPr>
      <w:r>
        <w:rPr>
          <w:sz w:val="20"/>
        </w:rPr>
        <w:t>a certified cheque, bank draft or personal money order made payable to the Owner,</w:t>
      </w:r>
      <w:r>
        <w:rPr>
          <w:spacing w:val="-2"/>
          <w:sz w:val="20"/>
        </w:rPr>
        <w:t xml:space="preserve"> </w:t>
      </w:r>
      <w:r>
        <w:rPr>
          <w:sz w:val="20"/>
        </w:rPr>
        <w:t>or</w:t>
      </w:r>
    </w:p>
    <w:p w14:paraId="72368F26" w14:textId="77777777" w:rsidR="008E6ADA" w:rsidRDefault="00000000">
      <w:pPr>
        <w:pStyle w:val="ListParagraph"/>
        <w:numPr>
          <w:ilvl w:val="2"/>
          <w:numId w:val="32"/>
        </w:numPr>
        <w:tabs>
          <w:tab w:val="left" w:pos="2820"/>
          <w:tab w:val="left" w:pos="2821"/>
        </w:tabs>
        <w:spacing w:before="121"/>
        <w:ind w:hanging="1081"/>
        <w:rPr>
          <w:sz w:val="20"/>
        </w:rPr>
      </w:pPr>
      <w:r>
        <w:rPr>
          <w:sz w:val="20"/>
        </w:rPr>
        <w:t>such other contract security as the Owner considers</w:t>
      </w:r>
      <w:r>
        <w:rPr>
          <w:spacing w:val="-9"/>
          <w:sz w:val="20"/>
        </w:rPr>
        <w:t xml:space="preserve"> </w:t>
      </w:r>
      <w:r>
        <w:rPr>
          <w:sz w:val="20"/>
        </w:rPr>
        <w:t>acceptable.</w:t>
      </w:r>
    </w:p>
    <w:p w14:paraId="321EA879" w14:textId="77777777" w:rsidR="008E6ADA" w:rsidRDefault="008E6ADA">
      <w:pPr>
        <w:pStyle w:val="BodyText"/>
        <w:spacing w:before="1"/>
      </w:pPr>
    </w:p>
    <w:p w14:paraId="5D32018C" w14:textId="77777777" w:rsidR="008E6ADA" w:rsidRDefault="00000000">
      <w:pPr>
        <w:pStyle w:val="ListParagraph"/>
        <w:numPr>
          <w:ilvl w:val="1"/>
          <w:numId w:val="32"/>
        </w:numPr>
        <w:tabs>
          <w:tab w:val="left" w:pos="1741"/>
        </w:tabs>
        <w:ind w:right="658"/>
        <w:jc w:val="both"/>
        <w:rPr>
          <w:sz w:val="20"/>
        </w:rPr>
      </w:pPr>
      <w:r>
        <w:rPr>
          <w:sz w:val="20"/>
        </w:rPr>
        <w:t>The "letter(s) of irrevocable guarantee" referred to in GC28.4.1 shall be held un-cashed until 14 days prior to their expiry date, unless the expiry date is extended for a further term, beyond the Contract completion date stated in the Articles of</w:t>
      </w:r>
      <w:r>
        <w:rPr>
          <w:spacing w:val="-5"/>
          <w:sz w:val="20"/>
        </w:rPr>
        <w:t xml:space="preserve"> </w:t>
      </w:r>
      <w:r>
        <w:rPr>
          <w:sz w:val="20"/>
        </w:rPr>
        <w:t>Agreement.</w:t>
      </w:r>
    </w:p>
    <w:p w14:paraId="62723EA9" w14:textId="77777777" w:rsidR="008E6ADA" w:rsidRDefault="008E6ADA">
      <w:pPr>
        <w:pStyle w:val="BodyText"/>
        <w:spacing w:before="11"/>
        <w:rPr>
          <w:sz w:val="19"/>
        </w:rPr>
      </w:pPr>
    </w:p>
    <w:p w14:paraId="53DABB53" w14:textId="77777777" w:rsidR="008E6ADA" w:rsidRDefault="00000000">
      <w:pPr>
        <w:pStyle w:val="ListParagraph"/>
        <w:numPr>
          <w:ilvl w:val="1"/>
          <w:numId w:val="32"/>
        </w:numPr>
        <w:tabs>
          <w:tab w:val="left" w:pos="1741"/>
        </w:tabs>
        <w:ind w:right="660"/>
        <w:jc w:val="both"/>
        <w:rPr>
          <w:sz w:val="20"/>
        </w:rPr>
      </w:pPr>
      <w:r>
        <w:rPr>
          <w:sz w:val="20"/>
        </w:rPr>
        <w:t>The certified cheque, bank draft, personal money order as referred to in GC28.4.2 shall be deposited by the Owner into the Owner's bank</w:t>
      </w:r>
      <w:r>
        <w:rPr>
          <w:spacing w:val="2"/>
          <w:sz w:val="20"/>
        </w:rPr>
        <w:t xml:space="preserve"> </w:t>
      </w:r>
      <w:r>
        <w:rPr>
          <w:sz w:val="20"/>
        </w:rPr>
        <w:t>account.</w:t>
      </w:r>
    </w:p>
    <w:p w14:paraId="09514881" w14:textId="77777777" w:rsidR="008E6ADA" w:rsidRDefault="008E6ADA">
      <w:pPr>
        <w:pStyle w:val="BodyText"/>
        <w:spacing w:before="8"/>
        <w:rPr>
          <w:sz w:val="19"/>
        </w:rPr>
      </w:pPr>
    </w:p>
    <w:p w14:paraId="0E573F2E" w14:textId="77777777" w:rsidR="008E6ADA" w:rsidRDefault="00000000">
      <w:pPr>
        <w:pStyle w:val="Heading1"/>
      </w:pPr>
      <w:bookmarkStart w:id="44" w:name="_bookmark44"/>
      <w:bookmarkEnd w:id="44"/>
      <w:r>
        <w:t>GC29. CHANGES IN THE WORK</w:t>
      </w:r>
    </w:p>
    <w:p w14:paraId="441F71AC" w14:textId="77777777" w:rsidR="008E6ADA" w:rsidRDefault="008E6ADA">
      <w:pPr>
        <w:pStyle w:val="BodyText"/>
        <w:spacing w:before="3"/>
        <w:rPr>
          <w:b/>
        </w:rPr>
      </w:pPr>
    </w:p>
    <w:p w14:paraId="0558A28A" w14:textId="77777777" w:rsidR="008E6ADA" w:rsidRDefault="00000000">
      <w:pPr>
        <w:pStyle w:val="ListParagraph"/>
        <w:numPr>
          <w:ilvl w:val="1"/>
          <w:numId w:val="31"/>
        </w:numPr>
        <w:tabs>
          <w:tab w:val="left" w:pos="1741"/>
        </w:tabs>
        <w:ind w:right="659"/>
        <w:jc w:val="both"/>
        <w:rPr>
          <w:sz w:val="20"/>
        </w:rPr>
      </w:pPr>
      <w:r>
        <w:rPr>
          <w:sz w:val="20"/>
        </w:rPr>
        <w:t>Subject to GC5, the Engineer may, at any time before he issues his Final Certificate of Completion.</w:t>
      </w:r>
    </w:p>
    <w:p w14:paraId="34602D73" w14:textId="77777777" w:rsidR="008E6ADA" w:rsidRDefault="008E6ADA">
      <w:pPr>
        <w:pStyle w:val="BodyText"/>
        <w:spacing w:before="10"/>
        <w:rPr>
          <w:sz w:val="19"/>
        </w:rPr>
      </w:pPr>
    </w:p>
    <w:p w14:paraId="68BC59C9" w14:textId="77777777" w:rsidR="008E6ADA" w:rsidRDefault="00000000">
      <w:pPr>
        <w:pStyle w:val="ListParagraph"/>
        <w:numPr>
          <w:ilvl w:val="2"/>
          <w:numId w:val="31"/>
        </w:numPr>
        <w:tabs>
          <w:tab w:val="left" w:pos="2821"/>
        </w:tabs>
        <w:ind w:right="661"/>
        <w:jc w:val="both"/>
        <w:rPr>
          <w:sz w:val="20"/>
        </w:rPr>
      </w:pPr>
      <w:r>
        <w:rPr>
          <w:sz w:val="20"/>
        </w:rPr>
        <w:t>order work or material in addition to that provided for in the Plans and Specifications.</w:t>
      </w:r>
    </w:p>
    <w:p w14:paraId="1CCD5906" w14:textId="77777777" w:rsidR="008E6ADA" w:rsidRDefault="00000000">
      <w:pPr>
        <w:pStyle w:val="ListParagraph"/>
        <w:numPr>
          <w:ilvl w:val="2"/>
          <w:numId w:val="31"/>
        </w:numPr>
        <w:tabs>
          <w:tab w:val="left" w:pos="2821"/>
        </w:tabs>
        <w:spacing w:before="122"/>
        <w:ind w:right="661"/>
        <w:jc w:val="both"/>
        <w:rPr>
          <w:sz w:val="20"/>
        </w:rPr>
      </w:pPr>
      <w:r>
        <w:rPr>
          <w:sz w:val="20"/>
        </w:rPr>
        <w:t xml:space="preserve">delete or change the dimensions, character, quantity, quality, description, </w:t>
      </w:r>
      <w:proofErr w:type="gramStart"/>
      <w:r>
        <w:rPr>
          <w:sz w:val="20"/>
        </w:rPr>
        <w:t>location</w:t>
      </w:r>
      <w:proofErr w:type="gramEnd"/>
      <w:r>
        <w:rPr>
          <w:sz w:val="20"/>
        </w:rPr>
        <w:t xml:space="preserve"> or position of the whole or any part of the work or material provided for in the Plans and Specifications or in any order </w:t>
      </w:r>
      <w:r>
        <w:rPr>
          <w:spacing w:val="2"/>
          <w:sz w:val="20"/>
        </w:rPr>
        <w:t xml:space="preserve">made </w:t>
      </w:r>
      <w:r>
        <w:rPr>
          <w:sz w:val="20"/>
        </w:rPr>
        <w:t>pursuant to GC29.1.1, if that additional work or material, deletion, or change is, in the Engineer's opinion, consistent with the general intent of the original</w:t>
      </w:r>
      <w:r>
        <w:rPr>
          <w:spacing w:val="-13"/>
          <w:sz w:val="20"/>
        </w:rPr>
        <w:t xml:space="preserve"> </w:t>
      </w:r>
      <w:r>
        <w:rPr>
          <w:sz w:val="20"/>
        </w:rPr>
        <w:t>Contract.</w:t>
      </w:r>
    </w:p>
    <w:p w14:paraId="0CDD0F54" w14:textId="77777777" w:rsidR="008E6ADA" w:rsidRDefault="008E6ADA">
      <w:pPr>
        <w:jc w:val="both"/>
        <w:rPr>
          <w:sz w:val="20"/>
        </w:rPr>
        <w:sectPr w:rsidR="008E6ADA">
          <w:pgSz w:w="12240" w:h="15840"/>
          <w:pgMar w:top="1340" w:right="780" w:bottom="980" w:left="1140" w:header="580" w:footer="784" w:gutter="0"/>
          <w:cols w:space="720"/>
        </w:sectPr>
      </w:pPr>
    </w:p>
    <w:p w14:paraId="17A1BC52" w14:textId="77777777" w:rsidR="008E6ADA" w:rsidRDefault="00000000">
      <w:pPr>
        <w:pStyle w:val="ListParagraph"/>
        <w:numPr>
          <w:ilvl w:val="1"/>
          <w:numId w:val="31"/>
        </w:numPr>
        <w:tabs>
          <w:tab w:val="left" w:pos="1741"/>
        </w:tabs>
        <w:spacing w:before="90"/>
        <w:ind w:right="656"/>
        <w:jc w:val="both"/>
        <w:rPr>
          <w:sz w:val="20"/>
        </w:rPr>
      </w:pPr>
      <w:r>
        <w:rPr>
          <w:sz w:val="20"/>
        </w:rPr>
        <w:lastRenderedPageBreak/>
        <w:t>The Contractor shall perform the work in accordance with such order, dispensations and changes that are made by the Engineer pursuant to GC29.1 from time to time as if they had appeared in and been part of the Plans and Specifications.</w:t>
      </w:r>
    </w:p>
    <w:p w14:paraId="32C24F1C" w14:textId="77777777" w:rsidR="008E6ADA" w:rsidRDefault="008E6ADA">
      <w:pPr>
        <w:pStyle w:val="BodyText"/>
        <w:spacing w:before="11"/>
        <w:rPr>
          <w:sz w:val="19"/>
        </w:rPr>
      </w:pPr>
    </w:p>
    <w:p w14:paraId="6361BD49" w14:textId="77777777" w:rsidR="008E6ADA" w:rsidRDefault="00000000">
      <w:pPr>
        <w:pStyle w:val="ListParagraph"/>
        <w:numPr>
          <w:ilvl w:val="1"/>
          <w:numId w:val="31"/>
        </w:numPr>
        <w:tabs>
          <w:tab w:val="left" w:pos="1741"/>
        </w:tabs>
        <w:ind w:right="665"/>
        <w:jc w:val="both"/>
        <w:rPr>
          <w:sz w:val="20"/>
        </w:rPr>
      </w:pPr>
      <w:r>
        <w:rPr>
          <w:sz w:val="20"/>
        </w:rPr>
        <w:t xml:space="preserve">The Engineer shall determine </w:t>
      </w:r>
      <w:proofErr w:type="gramStart"/>
      <w:r>
        <w:rPr>
          <w:sz w:val="20"/>
        </w:rPr>
        <w:t>whether or not</w:t>
      </w:r>
      <w:proofErr w:type="gramEnd"/>
      <w:r>
        <w:rPr>
          <w:sz w:val="20"/>
        </w:rPr>
        <w:t xml:space="preserve"> anything done or omitted by the Contractor pursuant to an order, dispensation or change referred to in GC29.1 increased or decreased the cost of the work to the Contractor.</w:t>
      </w:r>
    </w:p>
    <w:p w14:paraId="37A78ABD" w14:textId="77777777" w:rsidR="008E6ADA" w:rsidRDefault="008E6ADA">
      <w:pPr>
        <w:pStyle w:val="BodyText"/>
        <w:spacing w:before="1"/>
      </w:pPr>
    </w:p>
    <w:p w14:paraId="318239BF" w14:textId="77777777" w:rsidR="008E6ADA" w:rsidRDefault="00000000">
      <w:pPr>
        <w:pStyle w:val="ListParagraph"/>
        <w:numPr>
          <w:ilvl w:val="1"/>
          <w:numId w:val="31"/>
        </w:numPr>
        <w:tabs>
          <w:tab w:val="left" w:pos="1741"/>
        </w:tabs>
        <w:spacing w:before="1"/>
        <w:ind w:right="661"/>
        <w:jc w:val="both"/>
        <w:rPr>
          <w:sz w:val="20"/>
        </w:rPr>
      </w:pPr>
      <w:r>
        <w:rPr>
          <w:sz w:val="20"/>
        </w:rPr>
        <w:t>If the Engineer determines pursuant to GC29.3 that the cost of the work to the Contractor has been increased, the Owner shall pay the Contractor the increased cost that the Contractor necessarily incurred calculated in accordance with GC46 to</w:t>
      </w:r>
      <w:r>
        <w:rPr>
          <w:spacing w:val="-10"/>
          <w:sz w:val="20"/>
        </w:rPr>
        <w:t xml:space="preserve"> </w:t>
      </w:r>
      <w:r>
        <w:rPr>
          <w:sz w:val="20"/>
        </w:rPr>
        <w:t>GC49.</w:t>
      </w:r>
    </w:p>
    <w:p w14:paraId="6BEE19FE" w14:textId="77777777" w:rsidR="008E6ADA" w:rsidRDefault="008E6ADA">
      <w:pPr>
        <w:pStyle w:val="BodyText"/>
        <w:spacing w:before="10"/>
        <w:rPr>
          <w:sz w:val="19"/>
        </w:rPr>
      </w:pPr>
    </w:p>
    <w:p w14:paraId="28681BA9" w14:textId="77777777" w:rsidR="008E6ADA" w:rsidRDefault="00000000">
      <w:pPr>
        <w:pStyle w:val="ListParagraph"/>
        <w:numPr>
          <w:ilvl w:val="1"/>
          <w:numId w:val="31"/>
        </w:numPr>
        <w:tabs>
          <w:tab w:val="left" w:pos="1741"/>
        </w:tabs>
        <w:ind w:right="662"/>
        <w:jc w:val="both"/>
        <w:rPr>
          <w:sz w:val="20"/>
        </w:rPr>
      </w:pPr>
      <w:r>
        <w:rPr>
          <w:sz w:val="20"/>
        </w:rPr>
        <w:t>If the Engineer determines pursuant to GC29.3 that the cost of the work to the Contractor has been decreased, the Owner shall reduce the amount payable to the Contractor under the Contract by an amount equal to the decrease in the cost caused by the deletion or change and calculated in accordance with GC46 to</w:t>
      </w:r>
      <w:r>
        <w:rPr>
          <w:spacing w:val="-1"/>
          <w:sz w:val="20"/>
        </w:rPr>
        <w:t xml:space="preserve"> </w:t>
      </w:r>
      <w:r>
        <w:rPr>
          <w:sz w:val="20"/>
        </w:rPr>
        <w:t>GC49.</w:t>
      </w:r>
    </w:p>
    <w:p w14:paraId="3CF9FBEF" w14:textId="77777777" w:rsidR="008E6ADA" w:rsidRDefault="008E6ADA">
      <w:pPr>
        <w:pStyle w:val="BodyText"/>
      </w:pPr>
    </w:p>
    <w:p w14:paraId="5D42DBFC" w14:textId="77777777" w:rsidR="008E6ADA" w:rsidRDefault="00000000">
      <w:pPr>
        <w:pStyle w:val="ListParagraph"/>
        <w:numPr>
          <w:ilvl w:val="1"/>
          <w:numId w:val="31"/>
        </w:numPr>
        <w:tabs>
          <w:tab w:val="left" w:pos="1741"/>
        </w:tabs>
        <w:spacing w:before="1"/>
        <w:ind w:right="658"/>
        <w:jc w:val="both"/>
        <w:rPr>
          <w:sz w:val="20"/>
        </w:rPr>
      </w:pPr>
      <w:r>
        <w:rPr>
          <w:sz w:val="20"/>
        </w:rPr>
        <w:t>An order, dispensation or change referred to in GC29.1 shall be in writing, signed by the Engineer and given to the Contractor in accordance with</w:t>
      </w:r>
      <w:r>
        <w:rPr>
          <w:spacing w:val="-1"/>
          <w:sz w:val="20"/>
        </w:rPr>
        <w:t xml:space="preserve"> </w:t>
      </w:r>
      <w:r>
        <w:rPr>
          <w:sz w:val="20"/>
        </w:rPr>
        <w:t>GC10.</w:t>
      </w:r>
    </w:p>
    <w:p w14:paraId="68FE3C6B" w14:textId="77777777" w:rsidR="008E6ADA" w:rsidRDefault="008E6ADA">
      <w:pPr>
        <w:pStyle w:val="BodyText"/>
        <w:spacing w:before="10"/>
        <w:rPr>
          <w:sz w:val="19"/>
        </w:rPr>
      </w:pPr>
    </w:p>
    <w:p w14:paraId="7C60C7F5" w14:textId="77777777" w:rsidR="008E6ADA" w:rsidRDefault="00000000">
      <w:pPr>
        <w:pStyle w:val="Heading1"/>
      </w:pPr>
      <w:bookmarkStart w:id="45" w:name="_bookmark45"/>
      <w:bookmarkEnd w:id="45"/>
      <w:r>
        <w:t>GC30. INTERPRETATION OF CONTRACT BY ENGINEER</w:t>
      </w:r>
    </w:p>
    <w:p w14:paraId="27E40235" w14:textId="77777777" w:rsidR="008E6ADA" w:rsidRDefault="008E6ADA">
      <w:pPr>
        <w:pStyle w:val="BodyText"/>
        <w:spacing w:before="1"/>
        <w:rPr>
          <w:b/>
        </w:rPr>
      </w:pPr>
    </w:p>
    <w:p w14:paraId="71357CFF" w14:textId="77777777" w:rsidR="008E6ADA" w:rsidRDefault="00000000">
      <w:pPr>
        <w:pStyle w:val="ListParagraph"/>
        <w:numPr>
          <w:ilvl w:val="1"/>
          <w:numId w:val="30"/>
        </w:numPr>
        <w:tabs>
          <w:tab w:val="left" w:pos="1741"/>
        </w:tabs>
        <w:ind w:right="658"/>
        <w:jc w:val="both"/>
        <w:rPr>
          <w:sz w:val="20"/>
        </w:rPr>
      </w:pPr>
      <w:r>
        <w:rPr>
          <w:sz w:val="20"/>
        </w:rPr>
        <w:t xml:space="preserve">If, at any time before the Engineer has issued a Final Certificate of Completion referred to in GC43.1, any question arises between the parties about whether anything has been done as required by the Contract or about what the Contractor is required by the Contract to do, and, </w:t>
      </w:r>
      <w:proofErr w:type="gramStart"/>
      <w:r>
        <w:rPr>
          <w:sz w:val="20"/>
        </w:rPr>
        <w:t>in particular but</w:t>
      </w:r>
      <w:proofErr w:type="gramEnd"/>
      <w:r>
        <w:rPr>
          <w:sz w:val="20"/>
        </w:rPr>
        <w:t xml:space="preserve"> without limiting the generality of the foregoing,</w:t>
      </w:r>
      <w:r>
        <w:rPr>
          <w:spacing w:val="-15"/>
          <w:sz w:val="20"/>
        </w:rPr>
        <w:t xml:space="preserve"> </w:t>
      </w:r>
      <w:r>
        <w:rPr>
          <w:sz w:val="20"/>
        </w:rPr>
        <w:t>about:</w:t>
      </w:r>
    </w:p>
    <w:p w14:paraId="2C09495C" w14:textId="77777777" w:rsidR="008E6ADA" w:rsidRDefault="008E6ADA">
      <w:pPr>
        <w:pStyle w:val="BodyText"/>
        <w:spacing w:before="11"/>
        <w:rPr>
          <w:sz w:val="19"/>
        </w:rPr>
      </w:pPr>
    </w:p>
    <w:p w14:paraId="7B5018AC" w14:textId="77777777" w:rsidR="008E6ADA" w:rsidRDefault="00000000">
      <w:pPr>
        <w:pStyle w:val="ListParagraph"/>
        <w:numPr>
          <w:ilvl w:val="2"/>
          <w:numId w:val="30"/>
        </w:numPr>
        <w:tabs>
          <w:tab w:val="left" w:pos="2820"/>
          <w:tab w:val="left" w:pos="2821"/>
        </w:tabs>
        <w:ind w:hanging="1081"/>
        <w:rPr>
          <w:sz w:val="20"/>
        </w:rPr>
      </w:pPr>
      <w:r>
        <w:rPr>
          <w:sz w:val="20"/>
        </w:rPr>
        <w:t>the meaning of anything in the Plans and</w:t>
      </w:r>
      <w:r>
        <w:rPr>
          <w:spacing w:val="-2"/>
          <w:sz w:val="20"/>
        </w:rPr>
        <w:t xml:space="preserve"> </w:t>
      </w:r>
      <w:proofErr w:type="gramStart"/>
      <w:r>
        <w:rPr>
          <w:sz w:val="20"/>
        </w:rPr>
        <w:t>Specifications;</w:t>
      </w:r>
      <w:proofErr w:type="gramEnd"/>
    </w:p>
    <w:p w14:paraId="4ACF7EE9" w14:textId="77777777" w:rsidR="008E6ADA" w:rsidRDefault="00000000">
      <w:pPr>
        <w:pStyle w:val="ListParagraph"/>
        <w:numPr>
          <w:ilvl w:val="2"/>
          <w:numId w:val="30"/>
        </w:numPr>
        <w:tabs>
          <w:tab w:val="left" w:pos="2821"/>
        </w:tabs>
        <w:spacing w:before="120"/>
        <w:ind w:right="657"/>
        <w:jc w:val="both"/>
        <w:rPr>
          <w:sz w:val="20"/>
        </w:rPr>
      </w:pPr>
      <w:r>
        <w:rPr>
          <w:sz w:val="20"/>
        </w:rPr>
        <w:t xml:space="preserve">the meaning to be given to the Plans and Specifications in case of any error therein, omission therefrom, or obscurity or discrepancy in their wording or </w:t>
      </w:r>
      <w:proofErr w:type="gramStart"/>
      <w:r>
        <w:rPr>
          <w:sz w:val="20"/>
        </w:rPr>
        <w:t>intention;</w:t>
      </w:r>
      <w:proofErr w:type="gramEnd"/>
    </w:p>
    <w:p w14:paraId="15449760" w14:textId="77777777" w:rsidR="008E6ADA" w:rsidRDefault="00000000">
      <w:pPr>
        <w:pStyle w:val="ListParagraph"/>
        <w:numPr>
          <w:ilvl w:val="2"/>
          <w:numId w:val="30"/>
        </w:numPr>
        <w:tabs>
          <w:tab w:val="left" w:pos="2821"/>
        </w:tabs>
        <w:spacing w:before="122"/>
        <w:ind w:right="656"/>
        <w:jc w:val="both"/>
        <w:rPr>
          <w:sz w:val="20"/>
        </w:rPr>
      </w:pPr>
      <w:r>
        <w:rPr>
          <w:sz w:val="20"/>
        </w:rPr>
        <w:t xml:space="preserve">whether or not the quality or quantity of any material or workmanship supplied or proposed to be supplied by the Contractor meets </w:t>
      </w:r>
      <w:r>
        <w:rPr>
          <w:spacing w:val="2"/>
          <w:sz w:val="20"/>
        </w:rPr>
        <w:t xml:space="preserve">the </w:t>
      </w:r>
      <w:r>
        <w:rPr>
          <w:sz w:val="20"/>
        </w:rPr>
        <w:t>requirements of the</w:t>
      </w:r>
      <w:r>
        <w:rPr>
          <w:spacing w:val="1"/>
          <w:sz w:val="20"/>
        </w:rPr>
        <w:t xml:space="preserve"> </w:t>
      </w:r>
      <w:proofErr w:type="gramStart"/>
      <w:r>
        <w:rPr>
          <w:sz w:val="20"/>
        </w:rPr>
        <w:t>Contract;</w:t>
      </w:r>
      <w:proofErr w:type="gramEnd"/>
    </w:p>
    <w:p w14:paraId="036FF27B" w14:textId="77777777" w:rsidR="008E6ADA" w:rsidRDefault="00000000">
      <w:pPr>
        <w:pStyle w:val="ListParagraph"/>
        <w:numPr>
          <w:ilvl w:val="2"/>
          <w:numId w:val="30"/>
        </w:numPr>
        <w:tabs>
          <w:tab w:val="left" w:pos="2821"/>
        </w:tabs>
        <w:spacing w:before="119"/>
        <w:ind w:right="659"/>
        <w:jc w:val="both"/>
        <w:rPr>
          <w:sz w:val="20"/>
        </w:rPr>
      </w:pPr>
      <w:r>
        <w:rPr>
          <w:sz w:val="20"/>
        </w:rPr>
        <w:t xml:space="preserve">whether or not the </w:t>
      </w:r>
      <w:proofErr w:type="spellStart"/>
      <w:r>
        <w:rPr>
          <w:sz w:val="20"/>
        </w:rPr>
        <w:t>labour</w:t>
      </w:r>
      <w:proofErr w:type="spellEnd"/>
      <w:r>
        <w:rPr>
          <w:sz w:val="20"/>
        </w:rPr>
        <w:t>, plant or material provided by the Contractor for performing the work and carrying out the Contract are adequate to ensure that the work will be performed in accordance with the Contract and that the Contract will be carried out in accordance with its</w:t>
      </w:r>
      <w:r>
        <w:rPr>
          <w:spacing w:val="-2"/>
          <w:sz w:val="20"/>
        </w:rPr>
        <w:t xml:space="preserve"> </w:t>
      </w:r>
      <w:proofErr w:type="gramStart"/>
      <w:r>
        <w:rPr>
          <w:sz w:val="20"/>
        </w:rPr>
        <w:t>terms;</w:t>
      </w:r>
      <w:proofErr w:type="gramEnd"/>
    </w:p>
    <w:p w14:paraId="78B5F96D" w14:textId="77777777" w:rsidR="008E6ADA" w:rsidRDefault="00000000">
      <w:pPr>
        <w:pStyle w:val="ListParagraph"/>
        <w:numPr>
          <w:ilvl w:val="2"/>
          <w:numId w:val="30"/>
        </w:numPr>
        <w:tabs>
          <w:tab w:val="left" w:pos="2820"/>
          <w:tab w:val="left" w:pos="2821"/>
        </w:tabs>
        <w:spacing w:before="119"/>
        <w:ind w:hanging="1081"/>
        <w:rPr>
          <w:sz w:val="20"/>
        </w:rPr>
      </w:pPr>
      <w:r>
        <w:rPr>
          <w:sz w:val="20"/>
        </w:rPr>
        <w:t>what quantity of any kind of work has been completed by the Contractor;</w:t>
      </w:r>
      <w:r>
        <w:rPr>
          <w:spacing w:val="-6"/>
          <w:sz w:val="20"/>
        </w:rPr>
        <w:t xml:space="preserve"> </w:t>
      </w:r>
      <w:r>
        <w:rPr>
          <w:sz w:val="20"/>
        </w:rPr>
        <w:t>or</w:t>
      </w:r>
    </w:p>
    <w:p w14:paraId="782EB2E5" w14:textId="77777777" w:rsidR="008E6ADA" w:rsidRDefault="00000000">
      <w:pPr>
        <w:pStyle w:val="ListParagraph"/>
        <w:numPr>
          <w:ilvl w:val="2"/>
          <w:numId w:val="30"/>
        </w:numPr>
        <w:tabs>
          <w:tab w:val="left" w:pos="2821"/>
        </w:tabs>
        <w:spacing w:before="121"/>
        <w:ind w:right="665"/>
        <w:jc w:val="both"/>
        <w:rPr>
          <w:sz w:val="20"/>
        </w:rPr>
      </w:pPr>
      <w:r>
        <w:rPr>
          <w:sz w:val="20"/>
        </w:rPr>
        <w:t>the timing and scheduling of the various phases of the performance of the work, the question shall be decided by the Engineer whose decision shall be final and conclusive in respect of the</w:t>
      </w:r>
      <w:r>
        <w:rPr>
          <w:spacing w:val="-2"/>
          <w:sz w:val="20"/>
        </w:rPr>
        <w:t xml:space="preserve"> </w:t>
      </w:r>
      <w:r>
        <w:rPr>
          <w:sz w:val="20"/>
        </w:rPr>
        <w:t>work.</w:t>
      </w:r>
    </w:p>
    <w:p w14:paraId="3291F567" w14:textId="77777777" w:rsidR="008E6ADA" w:rsidRDefault="008E6ADA">
      <w:pPr>
        <w:pStyle w:val="BodyText"/>
        <w:spacing w:before="11"/>
        <w:rPr>
          <w:sz w:val="19"/>
        </w:rPr>
      </w:pPr>
    </w:p>
    <w:p w14:paraId="24802DC9" w14:textId="77777777" w:rsidR="008E6ADA" w:rsidRDefault="00000000">
      <w:pPr>
        <w:pStyle w:val="ListParagraph"/>
        <w:numPr>
          <w:ilvl w:val="1"/>
          <w:numId w:val="30"/>
        </w:numPr>
        <w:tabs>
          <w:tab w:val="left" w:pos="1741"/>
        </w:tabs>
        <w:ind w:right="665"/>
        <w:jc w:val="both"/>
        <w:rPr>
          <w:sz w:val="20"/>
        </w:rPr>
      </w:pPr>
      <w:r>
        <w:rPr>
          <w:sz w:val="20"/>
        </w:rPr>
        <w:t>The Contractor shall perform the work in accordance with any decisions of the Engineer that are made under GC30.1 and in accordance with any consequential directions given by the</w:t>
      </w:r>
      <w:r>
        <w:rPr>
          <w:spacing w:val="-4"/>
          <w:sz w:val="20"/>
        </w:rPr>
        <w:t xml:space="preserve"> </w:t>
      </w:r>
      <w:r>
        <w:rPr>
          <w:sz w:val="20"/>
        </w:rPr>
        <w:t>Engineer.</w:t>
      </w:r>
    </w:p>
    <w:p w14:paraId="646948CA" w14:textId="77777777" w:rsidR="008E6ADA" w:rsidRDefault="008E6ADA">
      <w:pPr>
        <w:pStyle w:val="BodyText"/>
        <w:spacing w:before="11"/>
        <w:rPr>
          <w:sz w:val="19"/>
        </w:rPr>
      </w:pPr>
    </w:p>
    <w:p w14:paraId="361A663E" w14:textId="77777777" w:rsidR="008E6ADA" w:rsidRDefault="00000000">
      <w:pPr>
        <w:pStyle w:val="Heading1"/>
      </w:pPr>
      <w:bookmarkStart w:id="46" w:name="_bookmark46"/>
      <w:bookmarkEnd w:id="46"/>
      <w:r>
        <w:t>GC31. WARRANTY AND RECTIFICATION OF DEFECTS IN WORK</w:t>
      </w:r>
    </w:p>
    <w:p w14:paraId="2DD131D7" w14:textId="77777777" w:rsidR="008E6ADA" w:rsidRDefault="008E6ADA">
      <w:pPr>
        <w:pStyle w:val="BodyText"/>
        <w:rPr>
          <w:b/>
        </w:rPr>
      </w:pPr>
    </w:p>
    <w:p w14:paraId="4D71CC5D" w14:textId="77777777" w:rsidR="008E6ADA" w:rsidRDefault="00000000">
      <w:pPr>
        <w:pStyle w:val="ListParagraph"/>
        <w:numPr>
          <w:ilvl w:val="1"/>
          <w:numId w:val="29"/>
        </w:numPr>
        <w:tabs>
          <w:tab w:val="left" w:pos="1741"/>
        </w:tabs>
        <w:spacing w:before="1"/>
        <w:ind w:right="666"/>
        <w:jc w:val="both"/>
        <w:rPr>
          <w:sz w:val="20"/>
        </w:rPr>
      </w:pPr>
      <w:r>
        <w:rPr>
          <w:sz w:val="20"/>
        </w:rPr>
        <w:t>Without restricting any warranty or guarantee implied or imposed by law or contained in the Contract documents, the Contractor shall, at the Contractor's</w:t>
      </w:r>
      <w:r>
        <w:rPr>
          <w:spacing w:val="-7"/>
          <w:sz w:val="20"/>
        </w:rPr>
        <w:t xml:space="preserve"> </w:t>
      </w:r>
      <w:r>
        <w:rPr>
          <w:sz w:val="20"/>
        </w:rPr>
        <w:t>expense:</w:t>
      </w:r>
    </w:p>
    <w:p w14:paraId="21B9DBA9" w14:textId="77777777" w:rsidR="008E6ADA" w:rsidRDefault="008E6ADA">
      <w:pPr>
        <w:jc w:val="both"/>
        <w:rPr>
          <w:sz w:val="20"/>
        </w:rPr>
        <w:sectPr w:rsidR="008E6ADA">
          <w:pgSz w:w="12240" w:h="15840"/>
          <w:pgMar w:top="1340" w:right="780" w:bottom="980" w:left="1140" w:header="580" w:footer="784" w:gutter="0"/>
          <w:cols w:space="720"/>
        </w:sectPr>
      </w:pPr>
    </w:p>
    <w:p w14:paraId="722CADFF" w14:textId="77777777" w:rsidR="008E6ADA" w:rsidRDefault="00000000">
      <w:pPr>
        <w:pStyle w:val="ListParagraph"/>
        <w:numPr>
          <w:ilvl w:val="2"/>
          <w:numId w:val="29"/>
        </w:numPr>
        <w:tabs>
          <w:tab w:val="left" w:pos="2821"/>
        </w:tabs>
        <w:spacing w:before="90"/>
        <w:ind w:right="664"/>
        <w:jc w:val="both"/>
        <w:rPr>
          <w:sz w:val="20"/>
        </w:rPr>
      </w:pPr>
      <w:r>
        <w:rPr>
          <w:sz w:val="20"/>
        </w:rPr>
        <w:lastRenderedPageBreak/>
        <w:t>rectify and make good any defect or fault that appears in the work or comes to the attention of the Owner with respect to those parts of the work accepted in connection with the Substantial Completion referred to in GC43.2 within 12 months from the date of the Substantial</w:t>
      </w:r>
      <w:r>
        <w:rPr>
          <w:spacing w:val="3"/>
          <w:sz w:val="20"/>
        </w:rPr>
        <w:t xml:space="preserve"> </w:t>
      </w:r>
      <w:r>
        <w:rPr>
          <w:sz w:val="20"/>
        </w:rPr>
        <w:t>Completion.</w:t>
      </w:r>
    </w:p>
    <w:p w14:paraId="371BF40B" w14:textId="77777777" w:rsidR="008E6ADA" w:rsidRDefault="00000000">
      <w:pPr>
        <w:pStyle w:val="ListParagraph"/>
        <w:numPr>
          <w:ilvl w:val="2"/>
          <w:numId w:val="29"/>
        </w:numPr>
        <w:tabs>
          <w:tab w:val="left" w:pos="2821"/>
        </w:tabs>
        <w:spacing w:before="119"/>
        <w:ind w:right="658"/>
        <w:jc w:val="both"/>
        <w:rPr>
          <w:sz w:val="20"/>
        </w:rPr>
      </w:pPr>
      <w:r>
        <w:rPr>
          <w:sz w:val="20"/>
        </w:rPr>
        <w:t xml:space="preserve">rectify and make good any defect or fault that appears in or </w:t>
      </w:r>
      <w:r>
        <w:rPr>
          <w:spacing w:val="2"/>
          <w:sz w:val="20"/>
        </w:rPr>
        <w:t xml:space="preserve">comes </w:t>
      </w:r>
      <w:r>
        <w:rPr>
          <w:sz w:val="20"/>
        </w:rPr>
        <w:t>to the attention of the Owner in connection with those parts of the work described in the Substantial Completion referred to in GC43.2 within 12 months from the date of the Final Certificate of Completion referred to in</w:t>
      </w:r>
      <w:r>
        <w:rPr>
          <w:spacing w:val="-7"/>
          <w:sz w:val="20"/>
        </w:rPr>
        <w:t xml:space="preserve"> </w:t>
      </w:r>
      <w:r>
        <w:rPr>
          <w:sz w:val="20"/>
        </w:rPr>
        <w:t>GC43.1.</w:t>
      </w:r>
    </w:p>
    <w:p w14:paraId="466E0CC2" w14:textId="77777777" w:rsidR="008E6ADA" w:rsidRDefault="008E6ADA">
      <w:pPr>
        <w:pStyle w:val="BodyText"/>
      </w:pPr>
    </w:p>
    <w:p w14:paraId="06EC4240" w14:textId="77777777" w:rsidR="008E6ADA" w:rsidRDefault="00000000">
      <w:pPr>
        <w:pStyle w:val="ListParagraph"/>
        <w:numPr>
          <w:ilvl w:val="1"/>
          <w:numId w:val="29"/>
        </w:numPr>
        <w:tabs>
          <w:tab w:val="left" w:pos="1741"/>
        </w:tabs>
        <w:ind w:right="663"/>
        <w:jc w:val="both"/>
        <w:rPr>
          <w:sz w:val="20"/>
        </w:rPr>
      </w:pPr>
      <w:r>
        <w:rPr>
          <w:sz w:val="20"/>
        </w:rPr>
        <w:t>The Engineer may direct the Contractor to rectify and make good any defect or fault referred to in GC31.1 or covered by any other expressed or implied warranty or guarantee.</w:t>
      </w:r>
    </w:p>
    <w:p w14:paraId="30B64793" w14:textId="77777777" w:rsidR="008E6ADA" w:rsidRDefault="008E6ADA">
      <w:pPr>
        <w:pStyle w:val="BodyText"/>
        <w:spacing w:before="2"/>
      </w:pPr>
    </w:p>
    <w:p w14:paraId="5BE4A054" w14:textId="77777777" w:rsidR="008E6ADA" w:rsidRDefault="00000000">
      <w:pPr>
        <w:pStyle w:val="ListParagraph"/>
        <w:numPr>
          <w:ilvl w:val="1"/>
          <w:numId w:val="29"/>
        </w:numPr>
        <w:tabs>
          <w:tab w:val="left" w:pos="1741"/>
        </w:tabs>
        <w:ind w:right="666"/>
        <w:jc w:val="both"/>
        <w:rPr>
          <w:sz w:val="20"/>
        </w:rPr>
      </w:pPr>
      <w:r>
        <w:rPr>
          <w:sz w:val="20"/>
        </w:rPr>
        <w:t>A direction referred to in GC31.2 shall be in writing, may include a stipulation in respect</w:t>
      </w:r>
      <w:r>
        <w:rPr>
          <w:spacing w:val="-27"/>
          <w:sz w:val="20"/>
        </w:rPr>
        <w:t xml:space="preserve"> </w:t>
      </w:r>
      <w:r>
        <w:rPr>
          <w:sz w:val="20"/>
        </w:rPr>
        <w:t>of the time within which a defect or fault is required to be rectified and made good by the Contractor, and shall be given to the Contractor in accordance with</w:t>
      </w:r>
      <w:r>
        <w:rPr>
          <w:spacing w:val="-7"/>
          <w:sz w:val="20"/>
        </w:rPr>
        <w:t xml:space="preserve"> </w:t>
      </w:r>
      <w:r>
        <w:rPr>
          <w:sz w:val="20"/>
        </w:rPr>
        <w:t>GC10.</w:t>
      </w:r>
    </w:p>
    <w:p w14:paraId="6CE78CC1" w14:textId="77777777" w:rsidR="008E6ADA" w:rsidRDefault="008E6ADA">
      <w:pPr>
        <w:pStyle w:val="BodyText"/>
        <w:spacing w:before="11"/>
        <w:rPr>
          <w:sz w:val="19"/>
        </w:rPr>
      </w:pPr>
    </w:p>
    <w:p w14:paraId="0A0FCAF1" w14:textId="77777777" w:rsidR="008E6ADA" w:rsidRDefault="00000000">
      <w:pPr>
        <w:pStyle w:val="ListParagraph"/>
        <w:numPr>
          <w:ilvl w:val="1"/>
          <w:numId w:val="29"/>
        </w:numPr>
        <w:tabs>
          <w:tab w:val="left" w:pos="1741"/>
        </w:tabs>
        <w:ind w:right="667"/>
        <w:jc w:val="both"/>
        <w:rPr>
          <w:sz w:val="20"/>
        </w:rPr>
      </w:pPr>
      <w:r>
        <w:rPr>
          <w:sz w:val="20"/>
        </w:rPr>
        <w:t>The Contractor shall rectify and make good any defect or fault described in a direction given pursuant to GC31.2 within the time stipulated</w:t>
      </w:r>
      <w:r>
        <w:rPr>
          <w:spacing w:val="-5"/>
          <w:sz w:val="20"/>
        </w:rPr>
        <w:t xml:space="preserve"> </w:t>
      </w:r>
      <w:r>
        <w:rPr>
          <w:sz w:val="20"/>
        </w:rPr>
        <w:t>therein.</w:t>
      </w:r>
    </w:p>
    <w:p w14:paraId="1AE938B9" w14:textId="77777777" w:rsidR="008E6ADA" w:rsidRDefault="008E6ADA">
      <w:pPr>
        <w:pStyle w:val="BodyText"/>
        <w:spacing w:before="1"/>
      </w:pPr>
    </w:p>
    <w:p w14:paraId="0031DB64" w14:textId="77777777" w:rsidR="008E6ADA" w:rsidRDefault="00000000">
      <w:pPr>
        <w:pStyle w:val="ListParagraph"/>
        <w:numPr>
          <w:ilvl w:val="1"/>
          <w:numId w:val="29"/>
        </w:numPr>
        <w:tabs>
          <w:tab w:val="left" w:pos="1741"/>
        </w:tabs>
        <w:ind w:right="665"/>
        <w:jc w:val="both"/>
        <w:rPr>
          <w:sz w:val="20"/>
        </w:rPr>
      </w:pPr>
      <w:r>
        <w:rPr>
          <w:sz w:val="20"/>
        </w:rPr>
        <w:t xml:space="preserve">The Contractor shall be responsible for obtaining product warranties </w:t>
      </w:r>
      <w:proofErr w:type="gramStart"/>
      <w:r>
        <w:rPr>
          <w:sz w:val="20"/>
        </w:rPr>
        <w:t>in excess of</w:t>
      </w:r>
      <w:proofErr w:type="gramEnd"/>
      <w:r>
        <w:rPr>
          <w:sz w:val="20"/>
        </w:rPr>
        <w:t xml:space="preserve"> one year on behalf of the Owner from the manufacturer. These product warranties shall be issued by the manufacturer to the benefit of the</w:t>
      </w:r>
      <w:r>
        <w:rPr>
          <w:spacing w:val="-8"/>
          <w:sz w:val="20"/>
        </w:rPr>
        <w:t xml:space="preserve"> </w:t>
      </w:r>
      <w:r>
        <w:rPr>
          <w:sz w:val="20"/>
        </w:rPr>
        <w:t>Owner.</w:t>
      </w:r>
    </w:p>
    <w:p w14:paraId="13BA3810" w14:textId="77777777" w:rsidR="008E6ADA" w:rsidRDefault="008E6ADA">
      <w:pPr>
        <w:pStyle w:val="BodyText"/>
        <w:spacing w:before="9"/>
        <w:rPr>
          <w:sz w:val="19"/>
        </w:rPr>
      </w:pPr>
    </w:p>
    <w:p w14:paraId="6A058225" w14:textId="77777777" w:rsidR="008E6ADA" w:rsidRDefault="00000000">
      <w:pPr>
        <w:pStyle w:val="Heading1"/>
      </w:pPr>
      <w:bookmarkStart w:id="47" w:name="_bookmark47"/>
      <w:bookmarkEnd w:id="47"/>
      <w:r>
        <w:t>GC32. NON-COMPLIANCE BY CONTRACTOR</w:t>
      </w:r>
    </w:p>
    <w:p w14:paraId="705EC6D2" w14:textId="77777777" w:rsidR="008E6ADA" w:rsidRDefault="008E6ADA">
      <w:pPr>
        <w:pStyle w:val="BodyText"/>
        <w:rPr>
          <w:b/>
        </w:rPr>
      </w:pPr>
    </w:p>
    <w:p w14:paraId="7EFE6297" w14:textId="77777777" w:rsidR="008E6ADA" w:rsidRDefault="00000000">
      <w:pPr>
        <w:pStyle w:val="ListParagraph"/>
        <w:numPr>
          <w:ilvl w:val="1"/>
          <w:numId w:val="28"/>
        </w:numPr>
        <w:tabs>
          <w:tab w:val="left" w:pos="1741"/>
        </w:tabs>
        <w:spacing w:before="1"/>
        <w:ind w:right="667"/>
        <w:jc w:val="both"/>
        <w:rPr>
          <w:sz w:val="20"/>
        </w:rPr>
      </w:pPr>
      <w:r>
        <w:rPr>
          <w:sz w:val="20"/>
        </w:rPr>
        <w:t>If the Contractor fails to comply with any decision or direction given by the Engineer pursuant to GC17, GC23, GC25, GC30 or GC31, the Engineer may employ such methods, as he deems advisable to do that which the Contractor failed to</w:t>
      </w:r>
      <w:r>
        <w:rPr>
          <w:spacing w:val="-9"/>
          <w:sz w:val="20"/>
        </w:rPr>
        <w:t xml:space="preserve"> </w:t>
      </w:r>
      <w:r>
        <w:rPr>
          <w:sz w:val="20"/>
        </w:rPr>
        <w:t>do.</w:t>
      </w:r>
    </w:p>
    <w:p w14:paraId="00194840" w14:textId="77777777" w:rsidR="008E6ADA" w:rsidRDefault="008E6ADA">
      <w:pPr>
        <w:pStyle w:val="BodyText"/>
        <w:spacing w:before="1"/>
      </w:pPr>
    </w:p>
    <w:p w14:paraId="64F5696F" w14:textId="77777777" w:rsidR="008E6ADA" w:rsidRDefault="00000000">
      <w:pPr>
        <w:pStyle w:val="ListParagraph"/>
        <w:numPr>
          <w:ilvl w:val="1"/>
          <w:numId w:val="28"/>
        </w:numPr>
        <w:tabs>
          <w:tab w:val="left" w:pos="1741"/>
        </w:tabs>
        <w:ind w:right="661"/>
        <w:jc w:val="both"/>
        <w:rPr>
          <w:sz w:val="20"/>
        </w:rPr>
      </w:pPr>
      <w:r>
        <w:rPr>
          <w:sz w:val="20"/>
        </w:rPr>
        <w:t>The Contractor shall, on demand, pay the Owner an amount that is equal to the aggregate of all costs, expenses and damage incurred or sustained by the Owner by reason of the Contractor's failure to comply with any decision or direction referred to in GC32.1, including the cost of any methods employed by the Engineer pursuant to GC32.1.</w:t>
      </w:r>
    </w:p>
    <w:p w14:paraId="35DAAB48" w14:textId="77777777" w:rsidR="008E6ADA" w:rsidRDefault="008E6ADA">
      <w:pPr>
        <w:pStyle w:val="BodyText"/>
        <w:spacing w:before="10"/>
        <w:rPr>
          <w:sz w:val="19"/>
        </w:rPr>
      </w:pPr>
    </w:p>
    <w:p w14:paraId="20E9B61C" w14:textId="77777777" w:rsidR="008E6ADA" w:rsidRDefault="00000000">
      <w:pPr>
        <w:pStyle w:val="Heading1"/>
      </w:pPr>
      <w:bookmarkStart w:id="48" w:name="_bookmark48"/>
      <w:bookmarkEnd w:id="48"/>
      <w:r>
        <w:t>GC33. PROTESTING ENGINEER’S DECISIONS</w:t>
      </w:r>
    </w:p>
    <w:p w14:paraId="40FC188E" w14:textId="77777777" w:rsidR="008E6ADA" w:rsidRDefault="008E6ADA">
      <w:pPr>
        <w:pStyle w:val="BodyText"/>
        <w:spacing w:before="1"/>
        <w:rPr>
          <w:b/>
        </w:rPr>
      </w:pPr>
    </w:p>
    <w:p w14:paraId="2246C4E6" w14:textId="77777777" w:rsidR="008E6ADA" w:rsidRDefault="00000000">
      <w:pPr>
        <w:pStyle w:val="ListParagraph"/>
        <w:numPr>
          <w:ilvl w:val="1"/>
          <w:numId w:val="27"/>
        </w:numPr>
        <w:tabs>
          <w:tab w:val="left" w:pos="1741"/>
        </w:tabs>
        <w:ind w:right="669"/>
        <w:jc w:val="both"/>
        <w:rPr>
          <w:sz w:val="20"/>
        </w:rPr>
      </w:pPr>
      <w:r>
        <w:rPr>
          <w:sz w:val="20"/>
        </w:rPr>
        <w:t>The Contractor may, within ten (10) days after the communication to him of any decision or direction referred to in GC32.1, protest that decision or</w:t>
      </w:r>
      <w:r>
        <w:rPr>
          <w:spacing w:val="-10"/>
          <w:sz w:val="20"/>
        </w:rPr>
        <w:t xml:space="preserve"> </w:t>
      </w:r>
      <w:r>
        <w:rPr>
          <w:sz w:val="20"/>
        </w:rPr>
        <w:t>direction.</w:t>
      </w:r>
    </w:p>
    <w:p w14:paraId="0FFC5FB5" w14:textId="77777777" w:rsidR="008E6ADA" w:rsidRDefault="008E6ADA">
      <w:pPr>
        <w:pStyle w:val="BodyText"/>
        <w:spacing w:before="1"/>
      </w:pPr>
    </w:p>
    <w:p w14:paraId="5FF0666A" w14:textId="77777777" w:rsidR="008E6ADA" w:rsidRDefault="00000000">
      <w:pPr>
        <w:pStyle w:val="ListParagraph"/>
        <w:numPr>
          <w:ilvl w:val="1"/>
          <w:numId w:val="27"/>
        </w:numPr>
        <w:tabs>
          <w:tab w:val="left" w:pos="1741"/>
        </w:tabs>
        <w:ind w:right="667"/>
        <w:jc w:val="both"/>
        <w:rPr>
          <w:sz w:val="20"/>
        </w:rPr>
      </w:pPr>
      <w:r>
        <w:rPr>
          <w:sz w:val="20"/>
        </w:rPr>
        <w:t>A protest referred to in GC33.1 shall be in writing, contain full reasons for the protest, be signed by the Contractor and be given to the Owner by delivery to the</w:t>
      </w:r>
      <w:r>
        <w:rPr>
          <w:spacing w:val="-24"/>
          <w:sz w:val="20"/>
        </w:rPr>
        <w:t xml:space="preserve"> </w:t>
      </w:r>
      <w:r>
        <w:rPr>
          <w:sz w:val="20"/>
        </w:rPr>
        <w:t>Engineer.</w:t>
      </w:r>
    </w:p>
    <w:p w14:paraId="2495CB2C" w14:textId="77777777" w:rsidR="008E6ADA" w:rsidRDefault="008E6ADA">
      <w:pPr>
        <w:pStyle w:val="BodyText"/>
        <w:spacing w:before="10"/>
        <w:rPr>
          <w:sz w:val="19"/>
        </w:rPr>
      </w:pPr>
    </w:p>
    <w:p w14:paraId="21A02895" w14:textId="77777777" w:rsidR="008E6ADA" w:rsidRDefault="00000000">
      <w:pPr>
        <w:pStyle w:val="ListParagraph"/>
        <w:numPr>
          <w:ilvl w:val="1"/>
          <w:numId w:val="27"/>
        </w:numPr>
        <w:tabs>
          <w:tab w:val="left" w:pos="1741"/>
        </w:tabs>
        <w:ind w:right="665"/>
        <w:jc w:val="both"/>
        <w:rPr>
          <w:sz w:val="20"/>
        </w:rPr>
      </w:pPr>
      <w:r>
        <w:rPr>
          <w:sz w:val="20"/>
        </w:rPr>
        <w:t>If the Contractor gives a protest pursuant to GC33.2, any compliance by the Contractor with the decision or direction that was protested shall not be construed as an admission by the Contractor of the correctness of that decision or direction or prevent the Contractor from taking whatever lawful action he considers appropriate in the</w:t>
      </w:r>
      <w:r>
        <w:rPr>
          <w:spacing w:val="-6"/>
          <w:sz w:val="20"/>
        </w:rPr>
        <w:t xml:space="preserve"> </w:t>
      </w:r>
      <w:r>
        <w:rPr>
          <w:sz w:val="20"/>
        </w:rPr>
        <w:t>circumstances.</w:t>
      </w:r>
    </w:p>
    <w:p w14:paraId="1841AE8E" w14:textId="77777777" w:rsidR="008E6ADA" w:rsidRDefault="008E6ADA">
      <w:pPr>
        <w:pStyle w:val="BodyText"/>
      </w:pPr>
    </w:p>
    <w:p w14:paraId="2AD22992" w14:textId="77777777" w:rsidR="008E6ADA" w:rsidRDefault="00000000">
      <w:pPr>
        <w:pStyle w:val="ListParagraph"/>
        <w:numPr>
          <w:ilvl w:val="1"/>
          <w:numId w:val="27"/>
        </w:numPr>
        <w:tabs>
          <w:tab w:val="left" w:pos="1741"/>
        </w:tabs>
        <w:spacing w:before="1"/>
        <w:ind w:right="663"/>
        <w:jc w:val="both"/>
        <w:rPr>
          <w:sz w:val="20"/>
        </w:rPr>
      </w:pPr>
      <w:r>
        <w:rPr>
          <w:sz w:val="20"/>
        </w:rPr>
        <w:t xml:space="preserve">If the Contractor gives a protest pursuant to GC33.2, the Engineer shall review the information submitted, consult with the </w:t>
      </w:r>
      <w:proofErr w:type="gramStart"/>
      <w:r>
        <w:rPr>
          <w:sz w:val="20"/>
        </w:rPr>
        <w:t>parties</w:t>
      </w:r>
      <w:proofErr w:type="gramEnd"/>
      <w:r>
        <w:rPr>
          <w:sz w:val="20"/>
        </w:rPr>
        <w:t xml:space="preserve"> and make reasonable efforts to obtain agreement between the Owner and the Contractor regarding the protest. The parties agree that, both during and after the performance of the work, each of them shall use their best efforts to resolve any disputes arising between them by amicable negotiations, and shall provide frank, candid and timely disclosure of all relevant facts, information</w:t>
      </w:r>
      <w:r>
        <w:rPr>
          <w:spacing w:val="39"/>
          <w:sz w:val="20"/>
        </w:rPr>
        <w:t xml:space="preserve"> </w:t>
      </w:r>
      <w:r>
        <w:rPr>
          <w:sz w:val="20"/>
        </w:rPr>
        <w:t>and</w:t>
      </w:r>
    </w:p>
    <w:p w14:paraId="5B91916A" w14:textId="77777777" w:rsidR="008E6ADA" w:rsidRDefault="008E6ADA">
      <w:pPr>
        <w:jc w:val="both"/>
        <w:rPr>
          <w:sz w:val="20"/>
        </w:rPr>
        <w:sectPr w:rsidR="008E6ADA">
          <w:pgSz w:w="12240" w:h="15840"/>
          <w:pgMar w:top="1340" w:right="780" w:bottom="980" w:left="1140" w:header="580" w:footer="784" w:gutter="0"/>
          <w:cols w:space="720"/>
        </w:sectPr>
      </w:pPr>
    </w:p>
    <w:p w14:paraId="7A84855E" w14:textId="77777777" w:rsidR="008E6ADA" w:rsidRDefault="00000000">
      <w:pPr>
        <w:pStyle w:val="BodyText"/>
        <w:spacing w:before="90"/>
        <w:ind w:left="1740" w:right="656"/>
        <w:jc w:val="both"/>
      </w:pPr>
      <w:r>
        <w:lastRenderedPageBreak/>
        <w:t xml:space="preserve">documents to facilitate those negotiations. The Engineer may request the parties to refer the matter to more senior levels of management within their organizations, </w:t>
      </w:r>
      <w:proofErr w:type="gramStart"/>
      <w:r>
        <w:t>in an effort to</w:t>
      </w:r>
      <w:proofErr w:type="gramEnd"/>
      <w:r>
        <w:t xml:space="preserve"> resolve the protest.</w:t>
      </w:r>
    </w:p>
    <w:p w14:paraId="48FD5CA3" w14:textId="77777777" w:rsidR="008E6ADA" w:rsidRDefault="008E6ADA">
      <w:pPr>
        <w:pStyle w:val="BodyText"/>
        <w:spacing w:before="11"/>
        <w:rPr>
          <w:sz w:val="19"/>
        </w:rPr>
      </w:pPr>
    </w:p>
    <w:p w14:paraId="3AD7ABDD" w14:textId="77777777" w:rsidR="008E6ADA" w:rsidRDefault="00000000">
      <w:pPr>
        <w:pStyle w:val="ListParagraph"/>
        <w:numPr>
          <w:ilvl w:val="1"/>
          <w:numId w:val="27"/>
        </w:numPr>
        <w:tabs>
          <w:tab w:val="left" w:pos="1741"/>
        </w:tabs>
        <w:ind w:right="663"/>
        <w:jc w:val="both"/>
        <w:rPr>
          <w:sz w:val="20"/>
        </w:rPr>
      </w:pPr>
      <w:r>
        <w:rPr>
          <w:sz w:val="20"/>
        </w:rPr>
        <w:t>Where either party disputes the decision of the Engineer then either party may, within fourteen days, notify the other party of its intention to refer the matter to the Referee in accordance with GC62. No referral may be made unless such notice is given. Notices shall be copied to the Engineer for</w:t>
      </w:r>
      <w:r>
        <w:rPr>
          <w:spacing w:val="-6"/>
          <w:sz w:val="20"/>
        </w:rPr>
        <w:t xml:space="preserve"> </w:t>
      </w:r>
      <w:r>
        <w:rPr>
          <w:sz w:val="20"/>
        </w:rPr>
        <w:t>information.</w:t>
      </w:r>
    </w:p>
    <w:p w14:paraId="7EE8FE2B" w14:textId="77777777" w:rsidR="008E6ADA" w:rsidRDefault="008E6ADA">
      <w:pPr>
        <w:pStyle w:val="BodyText"/>
        <w:spacing w:before="11"/>
        <w:rPr>
          <w:sz w:val="19"/>
        </w:rPr>
      </w:pPr>
    </w:p>
    <w:p w14:paraId="4B6BC35D" w14:textId="77777777" w:rsidR="008E6ADA" w:rsidRDefault="00000000">
      <w:pPr>
        <w:pStyle w:val="ListParagraph"/>
        <w:numPr>
          <w:ilvl w:val="1"/>
          <w:numId w:val="27"/>
        </w:numPr>
        <w:tabs>
          <w:tab w:val="left" w:pos="1741"/>
        </w:tabs>
        <w:ind w:right="659"/>
        <w:jc w:val="both"/>
        <w:rPr>
          <w:sz w:val="20"/>
        </w:rPr>
      </w:pPr>
      <w:r>
        <w:rPr>
          <w:sz w:val="20"/>
        </w:rPr>
        <w:t>If the Engineer has given notice of his decision as to a matter in dispute to the parties and no notice of intention to refer the matter to the Referee has been given by either the Owner or the Contractor within thirty days, the Engineer's decision shall become final and binding upon the parties.</w:t>
      </w:r>
    </w:p>
    <w:p w14:paraId="0032977D" w14:textId="77777777" w:rsidR="008E6ADA" w:rsidRDefault="008E6ADA">
      <w:pPr>
        <w:pStyle w:val="BodyText"/>
        <w:spacing w:before="2"/>
      </w:pPr>
    </w:p>
    <w:p w14:paraId="2FEA3B93" w14:textId="77777777" w:rsidR="008E6ADA" w:rsidRDefault="00000000">
      <w:pPr>
        <w:pStyle w:val="ListParagraph"/>
        <w:numPr>
          <w:ilvl w:val="1"/>
          <w:numId w:val="27"/>
        </w:numPr>
        <w:tabs>
          <w:tab w:val="left" w:pos="1741"/>
        </w:tabs>
        <w:ind w:right="664"/>
        <w:jc w:val="both"/>
        <w:rPr>
          <w:sz w:val="20"/>
        </w:rPr>
      </w:pPr>
      <w:r>
        <w:rPr>
          <w:sz w:val="20"/>
        </w:rPr>
        <w:t>No act by the claimant shall be construed as a renunciation or waiver of any of its rights or recourses provided the claimant has given the required notices and carried out the instructions specified. The presentation of a dispute shall not be grounds for delay or interruption of the work.</w:t>
      </w:r>
    </w:p>
    <w:p w14:paraId="47FC53D7" w14:textId="77777777" w:rsidR="008E6ADA" w:rsidRDefault="008E6ADA">
      <w:pPr>
        <w:pStyle w:val="BodyText"/>
      </w:pPr>
    </w:p>
    <w:p w14:paraId="36293460" w14:textId="77777777" w:rsidR="008E6ADA" w:rsidRDefault="00000000">
      <w:pPr>
        <w:pStyle w:val="ListParagraph"/>
        <w:numPr>
          <w:ilvl w:val="1"/>
          <w:numId w:val="27"/>
        </w:numPr>
        <w:tabs>
          <w:tab w:val="left" w:pos="1741"/>
        </w:tabs>
        <w:ind w:right="658"/>
        <w:jc w:val="both"/>
        <w:rPr>
          <w:sz w:val="20"/>
        </w:rPr>
      </w:pPr>
      <w:r>
        <w:rPr>
          <w:sz w:val="20"/>
        </w:rPr>
        <w:t>The giving of a protest by the Contractor pursuant to GC33.2 shall not relieve him from complying with the decision or direction that is the subject of the</w:t>
      </w:r>
      <w:r>
        <w:rPr>
          <w:spacing w:val="-11"/>
          <w:sz w:val="20"/>
        </w:rPr>
        <w:t xml:space="preserve"> </w:t>
      </w:r>
      <w:r>
        <w:rPr>
          <w:sz w:val="20"/>
        </w:rPr>
        <w:t>protest.</w:t>
      </w:r>
    </w:p>
    <w:p w14:paraId="65CB1579" w14:textId="77777777" w:rsidR="008E6ADA" w:rsidRDefault="008E6ADA">
      <w:pPr>
        <w:pStyle w:val="BodyText"/>
        <w:spacing w:before="11"/>
        <w:rPr>
          <w:sz w:val="19"/>
        </w:rPr>
      </w:pPr>
    </w:p>
    <w:p w14:paraId="3B03B18D" w14:textId="77777777" w:rsidR="008E6ADA" w:rsidRDefault="00000000">
      <w:pPr>
        <w:pStyle w:val="ListParagraph"/>
        <w:numPr>
          <w:ilvl w:val="1"/>
          <w:numId w:val="27"/>
        </w:numPr>
        <w:tabs>
          <w:tab w:val="left" w:pos="1741"/>
        </w:tabs>
        <w:ind w:right="666"/>
        <w:jc w:val="both"/>
        <w:rPr>
          <w:sz w:val="20"/>
        </w:rPr>
      </w:pPr>
      <w:r>
        <w:rPr>
          <w:sz w:val="20"/>
        </w:rPr>
        <w:t>Subject to GC33.10, the Contractor shall take any action referred to in GC33.3 within three months after the date that a Final Certificate of Completion is issued and not afterwards.</w:t>
      </w:r>
    </w:p>
    <w:p w14:paraId="17BF4BF6" w14:textId="77777777" w:rsidR="008E6ADA" w:rsidRDefault="008E6ADA">
      <w:pPr>
        <w:pStyle w:val="BodyText"/>
        <w:spacing w:before="10"/>
        <w:rPr>
          <w:sz w:val="19"/>
        </w:rPr>
      </w:pPr>
    </w:p>
    <w:p w14:paraId="20D1D8C3" w14:textId="77777777" w:rsidR="008E6ADA" w:rsidRDefault="00000000">
      <w:pPr>
        <w:pStyle w:val="ListParagraph"/>
        <w:numPr>
          <w:ilvl w:val="1"/>
          <w:numId w:val="27"/>
        </w:numPr>
        <w:tabs>
          <w:tab w:val="left" w:pos="1741"/>
        </w:tabs>
        <w:spacing w:before="1"/>
        <w:ind w:right="667"/>
        <w:jc w:val="both"/>
        <w:rPr>
          <w:sz w:val="20"/>
        </w:rPr>
      </w:pPr>
      <w:r>
        <w:rPr>
          <w:sz w:val="20"/>
        </w:rPr>
        <w:t>The Contractor shall take any action referred to in GC33.3, resulting from a direction under GC31 within three months after the expiry of a warranty or guarantee period and not</w:t>
      </w:r>
      <w:r>
        <w:rPr>
          <w:spacing w:val="-2"/>
          <w:sz w:val="20"/>
        </w:rPr>
        <w:t xml:space="preserve"> </w:t>
      </w:r>
      <w:r>
        <w:rPr>
          <w:sz w:val="20"/>
        </w:rPr>
        <w:t>afterwards.</w:t>
      </w:r>
    </w:p>
    <w:p w14:paraId="2D7573C1" w14:textId="77777777" w:rsidR="008E6ADA" w:rsidRDefault="008E6ADA">
      <w:pPr>
        <w:pStyle w:val="BodyText"/>
        <w:spacing w:before="1"/>
      </w:pPr>
    </w:p>
    <w:p w14:paraId="0DE66E76" w14:textId="77777777" w:rsidR="008E6ADA" w:rsidRDefault="00000000">
      <w:pPr>
        <w:pStyle w:val="ListParagraph"/>
        <w:numPr>
          <w:ilvl w:val="1"/>
          <w:numId w:val="27"/>
        </w:numPr>
        <w:tabs>
          <w:tab w:val="left" w:pos="1741"/>
        </w:tabs>
        <w:ind w:right="660"/>
        <w:jc w:val="both"/>
        <w:rPr>
          <w:sz w:val="20"/>
        </w:rPr>
      </w:pPr>
      <w:r>
        <w:rPr>
          <w:sz w:val="20"/>
        </w:rPr>
        <w:t xml:space="preserve">Subject to GC33.12, if the Owner determines that the Contractor's protest is justified, the Owner shall pay the Contractor the cost of the additional </w:t>
      </w:r>
      <w:proofErr w:type="spellStart"/>
      <w:r>
        <w:rPr>
          <w:sz w:val="20"/>
        </w:rPr>
        <w:t>labour</w:t>
      </w:r>
      <w:proofErr w:type="spellEnd"/>
      <w:r>
        <w:rPr>
          <w:sz w:val="20"/>
        </w:rPr>
        <w:t>, plant and material necessarily incurred by the Contractor in carrying out the protested decision or</w:t>
      </w:r>
      <w:r>
        <w:rPr>
          <w:spacing w:val="-20"/>
          <w:sz w:val="20"/>
        </w:rPr>
        <w:t xml:space="preserve"> </w:t>
      </w:r>
      <w:r>
        <w:rPr>
          <w:sz w:val="20"/>
        </w:rPr>
        <w:t>direction.</w:t>
      </w:r>
    </w:p>
    <w:p w14:paraId="5C2852F2" w14:textId="77777777" w:rsidR="008E6ADA" w:rsidRDefault="008E6ADA">
      <w:pPr>
        <w:pStyle w:val="BodyText"/>
      </w:pPr>
    </w:p>
    <w:p w14:paraId="120302F5" w14:textId="77777777" w:rsidR="008E6ADA" w:rsidRDefault="00000000">
      <w:pPr>
        <w:pStyle w:val="ListParagraph"/>
        <w:numPr>
          <w:ilvl w:val="1"/>
          <w:numId w:val="27"/>
        </w:numPr>
        <w:tabs>
          <w:tab w:val="left" w:pos="1741"/>
        </w:tabs>
        <w:ind w:hanging="721"/>
        <w:rPr>
          <w:sz w:val="20"/>
        </w:rPr>
      </w:pPr>
      <w:r>
        <w:rPr>
          <w:sz w:val="20"/>
        </w:rPr>
        <w:t>Costs referred to in GC33.11 shall be calculated in accordance with GC47 to</w:t>
      </w:r>
      <w:r>
        <w:rPr>
          <w:spacing w:val="-11"/>
          <w:sz w:val="20"/>
        </w:rPr>
        <w:t xml:space="preserve"> </w:t>
      </w:r>
      <w:r>
        <w:rPr>
          <w:sz w:val="20"/>
        </w:rPr>
        <w:t>GC49.</w:t>
      </w:r>
    </w:p>
    <w:p w14:paraId="189519D8" w14:textId="77777777" w:rsidR="008E6ADA" w:rsidRDefault="008E6ADA">
      <w:pPr>
        <w:pStyle w:val="BodyText"/>
        <w:spacing w:before="10"/>
        <w:rPr>
          <w:sz w:val="19"/>
        </w:rPr>
      </w:pPr>
    </w:p>
    <w:p w14:paraId="2B0D26B9" w14:textId="77777777" w:rsidR="008E6ADA" w:rsidRDefault="00000000">
      <w:pPr>
        <w:pStyle w:val="Heading1"/>
      </w:pPr>
      <w:bookmarkStart w:id="49" w:name="_bookmark49"/>
      <w:bookmarkEnd w:id="49"/>
      <w:r>
        <w:t>GC34. CHANGES IN SOIL CONDITIONS AND NEGLECT OR DELAY BY THE OWNER</w:t>
      </w:r>
    </w:p>
    <w:p w14:paraId="329343FA" w14:textId="77777777" w:rsidR="008E6ADA" w:rsidRDefault="008E6ADA">
      <w:pPr>
        <w:pStyle w:val="BodyText"/>
        <w:spacing w:before="1"/>
        <w:rPr>
          <w:b/>
        </w:rPr>
      </w:pPr>
    </w:p>
    <w:p w14:paraId="56A38D35" w14:textId="77777777" w:rsidR="008E6ADA" w:rsidRDefault="00000000">
      <w:pPr>
        <w:pStyle w:val="ListParagraph"/>
        <w:numPr>
          <w:ilvl w:val="1"/>
          <w:numId w:val="26"/>
        </w:numPr>
        <w:tabs>
          <w:tab w:val="left" w:pos="1741"/>
        </w:tabs>
        <w:ind w:right="660"/>
        <w:jc w:val="both"/>
        <w:rPr>
          <w:sz w:val="20"/>
        </w:rPr>
      </w:pPr>
      <w:r>
        <w:rPr>
          <w:sz w:val="20"/>
        </w:rPr>
        <w:t>Subject to GC34.2 no payment, other than a payment that is expressly stipulated in the Contract, shall be made by the Owner to the Contractor for any extra expense or any loss or damage incurred or sustained by the</w:t>
      </w:r>
      <w:r>
        <w:rPr>
          <w:spacing w:val="-10"/>
          <w:sz w:val="20"/>
        </w:rPr>
        <w:t xml:space="preserve"> </w:t>
      </w:r>
      <w:r>
        <w:rPr>
          <w:sz w:val="20"/>
        </w:rPr>
        <w:t>Contractor.</w:t>
      </w:r>
    </w:p>
    <w:p w14:paraId="5B6D1DB8" w14:textId="77777777" w:rsidR="008E6ADA" w:rsidRDefault="008E6ADA">
      <w:pPr>
        <w:pStyle w:val="BodyText"/>
        <w:spacing w:before="1"/>
      </w:pPr>
    </w:p>
    <w:p w14:paraId="0419F22A" w14:textId="77777777" w:rsidR="008E6ADA" w:rsidRDefault="00000000">
      <w:pPr>
        <w:pStyle w:val="ListParagraph"/>
        <w:numPr>
          <w:ilvl w:val="1"/>
          <w:numId w:val="26"/>
        </w:numPr>
        <w:tabs>
          <w:tab w:val="left" w:pos="1741"/>
        </w:tabs>
        <w:ind w:right="666"/>
        <w:jc w:val="both"/>
        <w:rPr>
          <w:sz w:val="20"/>
        </w:rPr>
      </w:pPr>
      <w:r>
        <w:rPr>
          <w:sz w:val="20"/>
        </w:rPr>
        <w:t>If the Contractor incurs or sustains any extra expense or any loss or damage that is directly attributable</w:t>
      </w:r>
      <w:r>
        <w:rPr>
          <w:spacing w:val="-4"/>
          <w:sz w:val="20"/>
        </w:rPr>
        <w:t xml:space="preserve"> </w:t>
      </w:r>
      <w:proofErr w:type="gramStart"/>
      <w:r>
        <w:rPr>
          <w:sz w:val="20"/>
        </w:rPr>
        <w:t>to;</w:t>
      </w:r>
      <w:proofErr w:type="gramEnd"/>
    </w:p>
    <w:p w14:paraId="726BF252" w14:textId="77777777" w:rsidR="008E6ADA" w:rsidRDefault="008E6ADA">
      <w:pPr>
        <w:pStyle w:val="BodyText"/>
        <w:spacing w:before="11"/>
        <w:rPr>
          <w:sz w:val="19"/>
        </w:rPr>
      </w:pPr>
    </w:p>
    <w:p w14:paraId="323C356B" w14:textId="77777777" w:rsidR="008E6ADA" w:rsidRDefault="00000000">
      <w:pPr>
        <w:pStyle w:val="ListParagraph"/>
        <w:numPr>
          <w:ilvl w:val="2"/>
          <w:numId w:val="26"/>
        </w:numPr>
        <w:tabs>
          <w:tab w:val="left" w:pos="2821"/>
        </w:tabs>
        <w:ind w:right="659"/>
        <w:jc w:val="both"/>
        <w:rPr>
          <w:sz w:val="20"/>
        </w:rPr>
      </w:pPr>
      <w:r>
        <w:rPr>
          <w:sz w:val="20"/>
        </w:rPr>
        <w:t xml:space="preserve">a substantial difference between the information relating to soil conditions at the work site that is contained in the Plans and </w:t>
      </w:r>
      <w:proofErr w:type="gramStart"/>
      <w:r>
        <w:rPr>
          <w:sz w:val="20"/>
        </w:rPr>
        <w:t>Specifications</w:t>
      </w:r>
      <w:proofErr w:type="gramEnd"/>
      <w:r>
        <w:rPr>
          <w:sz w:val="20"/>
        </w:rPr>
        <w:t xml:space="preserve"> or other documents supplied to the Contractor for his use in preparing his tender or a reasonable assumption of fact based thereon made by the Contractor, and the actual soil conditions encountered by the Contractor at the work site during the performance of the Contract;</w:t>
      </w:r>
      <w:r>
        <w:rPr>
          <w:spacing w:val="-3"/>
          <w:sz w:val="20"/>
        </w:rPr>
        <w:t xml:space="preserve"> </w:t>
      </w:r>
      <w:r>
        <w:rPr>
          <w:sz w:val="20"/>
        </w:rPr>
        <w:t>or</w:t>
      </w:r>
    </w:p>
    <w:p w14:paraId="4ADA06A3" w14:textId="77777777" w:rsidR="008E6ADA" w:rsidRDefault="00000000">
      <w:pPr>
        <w:pStyle w:val="ListParagraph"/>
        <w:numPr>
          <w:ilvl w:val="2"/>
          <w:numId w:val="26"/>
        </w:numPr>
        <w:tabs>
          <w:tab w:val="left" w:pos="2821"/>
        </w:tabs>
        <w:spacing w:before="121"/>
        <w:ind w:right="658"/>
        <w:jc w:val="both"/>
        <w:rPr>
          <w:sz w:val="20"/>
        </w:rPr>
      </w:pPr>
      <w:r>
        <w:rPr>
          <w:sz w:val="20"/>
        </w:rPr>
        <w:t>any neglect or delay that occurs after the date of the Contract on the part of the Owner in providing any information or in doing any act that the Contract either expressly requires the Owner to do or that would ordinarily be done by an owner in accordance with the usage of the</w:t>
      </w:r>
      <w:r>
        <w:rPr>
          <w:spacing w:val="-1"/>
          <w:sz w:val="20"/>
        </w:rPr>
        <w:t xml:space="preserve"> </w:t>
      </w:r>
      <w:r>
        <w:rPr>
          <w:sz w:val="20"/>
        </w:rPr>
        <w:t>trade,</w:t>
      </w:r>
    </w:p>
    <w:p w14:paraId="293D80F8" w14:textId="77777777" w:rsidR="008E6ADA" w:rsidRDefault="008E6ADA">
      <w:pPr>
        <w:jc w:val="both"/>
        <w:rPr>
          <w:sz w:val="20"/>
        </w:rPr>
        <w:sectPr w:rsidR="008E6ADA">
          <w:pgSz w:w="12240" w:h="15840"/>
          <w:pgMar w:top="1340" w:right="780" w:bottom="980" w:left="1140" w:header="580" w:footer="784" w:gutter="0"/>
          <w:cols w:space="720"/>
        </w:sectPr>
      </w:pPr>
    </w:p>
    <w:p w14:paraId="37897732" w14:textId="77777777" w:rsidR="008E6ADA" w:rsidRDefault="00000000">
      <w:pPr>
        <w:pStyle w:val="BodyText"/>
        <w:spacing w:before="90"/>
        <w:ind w:left="1740" w:right="664"/>
        <w:jc w:val="both"/>
      </w:pPr>
      <w:r>
        <w:lastRenderedPageBreak/>
        <w:t>the Contractor shall, within ten days of the date the actual soil conditions described in GC34.2.1 were encountered or the neglect or delay described in GC34.2.2 occurred, give the Engineer written notice of intention to claim for that extra expense or that loss or damage.</w:t>
      </w:r>
    </w:p>
    <w:p w14:paraId="2FAE8F7C" w14:textId="77777777" w:rsidR="008E6ADA" w:rsidRDefault="008E6ADA">
      <w:pPr>
        <w:pStyle w:val="BodyText"/>
      </w:pPr>
    </w:p>
    <w:p w14:paraId="56C3451D" w14:textId="77777777" w:rsidR="008E6ADA" w:rsidRDefault="00000000">
      <w:pPr>
        <w:pStyle w:val="ListParagraph"/>
        <w:numPr>
          <w:ilvl w:val="1"/>
          <w:numId w:val="26"/>
        </w:numPr>
        <w:tabs>
          <w:tab w:val="left" w:pos="1741"/>
        </w:tabs>
        <w:ind w:right="665"/>
        <w:jc w:val="both"/>
        <w:rPr>
          <w:sz w:val="20"/>
        </w:rPr>
      </w:pPr>
      <w:r>
        <w:rPr>
          <w:sz w:val="20"/>
        </w:rPr>
        <w:t>When the Contractor has given a notice referred to in GC34.2, he shall give the Engineer a written claim in accordance with GC10 for extra expense or loss or damage within 30 days of the date that a Final Certificate of Completion referred to in GC43.1 is issued and not</w:t>
      </w:r>
      <w:r>
        <w:rPr>
          <w:spacing w:val="-2"/>
          <w:sz w:val="20"/>
        </w:rPr>
        <w:t xml:space="preserve"> </w:t>
      </w:r>
      <w:r>
        <w:rPr>
          <w:sz w:val="20"/>
        </w:rPr>
        <w:t>afterwards.</w:t>
      </w:r>
    </w:p>
    <w:p w14:paraId="1C3F44CD" w14:textId="77777777" w:rsidR="008E6ADA" w:rsidRDefault="008E6ADA">
      <w:pPr>
        <w:pStyle w:val="BodyText"/>
        <w:spacing w:before="11"/>
        <w:rPr>
          <w:sz w:val="19"/>
        </w:rPr>
      </w:pPr>
    </w:p>
    <w:p w14:paraId="423F2917" w14:textId="77777777" w:rsidR="008E6ADA" w:rsidRDefault="00000000">
      <w:pPr>
        <w:pStyle w:val="ListParagraph"/>
        <w:numPr>
          <w:ilvl w:val="1"/>
          <w:numId w:val="26"/>
        </w:numPr>
        <w:tabs>
          <w:tab w:val="left" w:pos="1741"/>
        </w:tabs>
        <w:ind w:right="656"/>
        <w:jc w:val="both"/>
        <w:rPr>
          <w:sz w:val="20"/>
        </w:rPr>
      </w:pPr>
      <w:r>
        <w:rPr>
          <w:sz w:val="20"/>
        </w:rPr>
        <w:t xml:space="preserve">A written claim referred to in GC34.3 shall contain a sufficient description of the facts and circumstances of the occurrence that is the subject of the claim to enable the Engineer to determine whether or not the claim is </w:t>
      </w:r>
      <w:proofErr w:type="gramStart"/>
      <w:r>
        <w:rPr>
          <w:sz w:val="20"/>
        </w:rPr>
        <w:t>justified</w:t>
      </w:r>
      <w:proofErr w:type="gramEnd"/>
      <w:r>
        <w:rPr>
          <w:sz w:val="20"/>
        </w:rPr>
        <w:t xml:space="preserve"> and the Contractor shall supply such further and other information for that purpose as the Engineer requires from time to</w:t>
      </w:r>
      <w:r>
        <w:rPr>
          <w:spacing w:val="-16"/>
          <w:sz w:val="20"/>
        </w:rPr>
        <w:t xml:space="preserve"> </w:t>
      </w:r>
      <w:r>
        <w:rPr>
          <w:sz w:val="20"/>
        </w:rPr>
        <w:t>time.</w:t>
      </w:r>
    </w:p>
    <w:p w14:paraId="0C182F2D" w14:textId="77777777" w:rsidR="008E6ADA" w:rsidRDefault="008E6ADA">
      <w:pPr>
        <w:pStyle w:val="BodyText"/>
      </w:pPr>
    </w:p>
    <w:p w14:paraId="16D68055" w14:textId="77777777" w:rsidR="008E6ADA" w:rsidRDefault="00000000">
      <w:pPr>
        <w:pStyle w:val="ListParagraph"/>
        <w:numPr>
          <w:ilvl w:val="1"/>
          <w:numId w:val="26"/>
        </w:numPr>
        <w:tabs>
          <w:tab w:val="left" w:pos="1741"/>
        </w:tabs>
        <w:ind w:right="661"/>
        <w:jc w:val="both"/>
        <w:rPr>
          <w:sz w:val="20"/>
        </w:rPr>
      </w:pPr>
      <w:r>
        <w:rPr>
          <w:sz w:val="20"/>
        </w:rPr>
        <w:t>If the Engineer determines that a claim referred to in GC34.3 is justified; the Owner may make an extra payment to the Contractor in an amount that is calculated in accordance with GC46 to</w:t>
      </w:r>
      <w:r>
        <w:rPr>
          <w:spacing w:val="-4"/>
          <w:sz w:val="20"/>
        </w:rPr>
        <w:t xml:space="preserve"> </w:t>
      </w:r>
      <w:r>
        <w:rPr>
          <w:sz w:val="20"/>
        </w:rPr>
        <w:t>GC49.</w:t>
      </w:r>
    </w:p>
    <w:p w14:paraId="3E05EC16" w14:textId="77777777" w:rsidR="008E6ADA" w:rsidRDefault="008E6ADA">
      <w:pPr>
        <w:pStyle w:val="BodyText"/>
        <w:spacing w:before="2"/>
      </w:pPr>
    </w:p>
    <w:p w14:paraId="043ECC1B" w14:textId="77777777" w:rsidR="008E6ADA" w:rsidRDefault="00000000">
      <w:pPr>
        <w:pStyle w:val="ListParagraph"/>
        <w:numPr>
          <w:ilvl w:val="1"/>
          <w:numId w:val="26"/>
        </w:numPr>
        <w:tabs>
          <w:tab w:val="left" w:pos="1741"/>
        </w:tabs>
        <w:ind w:right="657"/>
        <w:jc w:val="both"/>
        <w:rPr>
          <w:sz w:val="20"/>
        </w:rPr>
      </w:pPr>
      <w:r>
        <w:rPr>
          <w:sz w:val="20"/>
        </w:rPr>
        <w:t>If, in the opinion of the Engineer, an occurrence described in GC34.2.1 results in a saving of expenditure by the Contractor in performing the Contract, the amount set out in the Articles of Agreement shall, subject to the GC34.7, be reduced by an amount that is equal to the</w:t>
      </w:r>
      <w:r>
        <w:rPr>
          <w:spacing w:val="-5"/>
          <w:sz w:val="20"/>
        </w:rPr>
        <w:t xml:space="preserve"> </w:t>
      </w:r>
      <w:r>
        <w:rPr>
          <w:sz w:val="20"/>
        </w:rPr>
        <w:t>saving.</w:t>
      </w:r>
    </w:p>
    <w:p w14:paraId="7828DF8D" w14:textId="77777777" w:rsidR="008E6ADA" w:rsidRDefault="008E6ADA">
      <w:pPr>
        <w:pStyle w:val="BodyText"/>
        <w:spacing w:before="11"/>
        <w:rPr>
          <w:sz w:val="19"/>
        </w:rPr>
      </w:pPr>
    </w:p>
    <w:p w14:paraId="531529D2" w14:textId="77777777" w:rsidR="008E6ADA" w:rsidRDefault="00000000">
      <w:pPr>
        <w:pStyle w:val="ListParagraph"/>
        <w:numPr>
          <w:ilvl w:val="1"/>
          <w:numId w:val="26"/>
        </w:numPr>
        <w:tabs>
          <w:tab w:val="left" w:pos="1741"/>
        </w:tabs>
        <w:ind w:right="666"/>
        <w:jc w:val="both"/>
        <w:rPr>
          <w:sz w:val="20"/>
        </w:rPr>
      </w:pPr>
      <w:r>
        <w:rPr>
          <w:sz w:val="20"/>
        </w:rPr>
        <w:t>The amount of the saving referred to GC34.6 shall be determined in accordance with GC46 to</w:t>
      </w:r>
      <w:r>
        <w:rPr>
          <w:spacing w:val="-1"/>
          <w:sz w:val="20"/>
        </w:rPr>
        <w:t xml:space="preserve"> </w:t>
      </w:r>
      <w:r>
        <w:rPr>
          <w:sz w:val="20"/>
        </w:rPr>
        <w:t>GC49.</w:t>
      </w:r>
    </w:p>
    <w:p w14:paraId="6DF23208" w14:textId="77777777" w:rsidR="008E6ADA" w:rsidRDefault="008E6ADA">
      <w:pPr>
        <w:pStyle w:val="BodyText"/>
        <w:spacing w:before="10"/>
        <w:rPr>
          <w:sz w:val="19"/>
        </w:rPr>
      </w:pPr>
    </w:p>
    <w:p w14:paraId="7F764773" w14:textId="77777777" w:rsidR="008E6ADA" w:rsidRDefault="00000000">
      <w:pPr>
        <w:pStyle w:val="ListParagraph"/>
        <w:numPr>
          <w:ilvl w:val="1"/>
          <w:numId w:val="26"/>
        </w:numPr>
        <w:tabs>
          <w:tab w:val="left" w:pos="1741"/>
        </w:tabs>
        <w:spacing w:before="1"/>
        <w:ind w:right="661"/>
        <w:jc w:val="both"/>
        <w:rPr>
          <w:sz w:val="20"/>
        </w:rPr>
      </w:pPr>
      <w:r>
        <w:rPr>
          <w:sz w:val="20"/>
        </w:rPr>
        <w:t>If the Contractor fails to give a notice referred to in GC34.2 and a claim referred to in GC34.3 within the times stipulated, an extra payment shall not be made to the Contractor in respect of the</w:t>
      </w:r>
      <w:r>
        <w:rPr>
          <w:spacing w:val="-1"/>
          <w:sz w:val="20"/>
        </w:rPr>
        <w:t xml:space="preserve"> </w:t>
      </w:r>
      <w:r>
        <w:rPr>
          <w:sz w:val="20"/>
        </w:rPr>
        <w:t>occurrence.</w:t>
      </w:r>
    </w:p>
    <w:p w14:paraId="77A0125E" w14:textId="77777777" w:rsidR="008E6ADA" w:rsidRDefault="008E6ADA">
      <w:pPr>
        <w:pStyle w:val="BodyText"/>
        <w:spacing w:before="11"/>
        <w:rPr>
          <w:sz w:val="19"/>
        </w:rPr>
      </w:pPr>
    </w:p>
    <w:p w14:paraId="52ED8946" w14:textId="77777777" w:rsidR="008E6ADA" w:rsidRDefault="00000000">
      <w:pPr>
        <w:ind w:left="300"/>
        <w:rPr>
          <w:b/>
          <w:sz w:val="20"/>
        </w:rPr>
      </w:pPr>
      <w:r>
        <w:rPr>
          <w:b/>
          <w:sz w:val="20"/>
        </w:rPr>
        <w:t>GC35. EXTENSION OF TIME</w:t>
      </w:r>
    </w:p>
    <w:p w14:paraId="7DB81645" w14:textId="77777777" w:rsidR="008E6ADA" w:rsidRDefault="008E6ADA">
      <w:pPr>
        <w:pStyle w:val="BodyText"/>
        <w:rPr>
          <w:b/>
        </w:rPr>
      </w:pPr>
    </w:p>
    <w:p w14:paraId="1A3B5F16" w14:textId="77777777" w:rsidR="008E6ADA" w:rsidRDefault="00000000">
      <w:pPr>
        <w:pStyle w:val="ListParagraph"/>
        <w:numPr>
          <w:ilvl w:val="1"/>
          <w:numId w:val="25"/>
        </w:numPr>
        <w:tabs>
          <w:tab w:val="left" w:pos="1741"/>
        </w:tabs>
        <w:spacing w:before="1"/>
        <w:ind w:right="658"/>
        <w:jc w:val="both"/>
        <w:rPr>
          <w:sz w:val="20"/>
        </w:rPr>
      </w:pPr>
      <w:r>
        <w:rPr>
          <w:sz w:val="20"/>
        </w:rPr>
        <w:t>Subject to GC35.2, the Engineer may, on the application of the Contractor made before the day fixed by the Articles of Agreement for completion of the work or before any other date previously fixed under this General Condition, extend the time for its completion by fixing a new date, if in his opinion, causes beyond the control of the Contractor have delayed its completion.</w:t>
      </w:r>
    </w:p>
    <w:p w14:paraId="72BB98F2" w14:textId="77777777" w:rsidR="008E6ADA" w:rsidRDefault="008E6ADA">
      <w:pPr>
        <w:pStyle w:val="BodyText"/>
        <w:spacing w:before="11"/>
        <w:rPr>
          <w:sz w:val="19"/>
        </w:rPr>
      </w:pPr>
    </w:p>
    <w:p w14:paraId="21E76078" w14:textId="77777777" w:rsidR="008E6ADA" w:rsidRDefault="00000000">
      <w:pPr>
        <w:pStyle w:val="ListParagraph"/>
        <w:numPr>
          <w:ilvl w:val="1"/>
          <w:numId w:val="25"/>
        </w:numPr>
        <w:tabs>
          <w:tab w:val="left" w:pos="1741"/>
        </w:tabs>
        <w:ind w:right="659"/>
        <w:jc w:val="both"/>
        <w:rPr>
          <w:sz w:val="20"/>
        </w:rPr>
      </w:pPr>
      <w:r>
        <w:rPr>
          <w:sz w:val="20"/>
        </w:rPr>
        <w:t>An application referred to in GC35.1 shall be accompanied by the written consent of the bonding company whose bond forms part of the contract</w:t>
      </w:r>
      <w:r>
        <w:rPr>
          <w:spacing w:val="-11"/>
          <w:sz w:val="20"/>
        </w:rPr>
        <w:t xml:space="preserve"> </w:t>
      </w:r>
      <w:r>
        <w:rPr>
          <w:sz w:val="20"/>
        </w:rPr>
        <w:t>security.</w:t>
      </w:r>
    </w:p>
    <w:p w14:paraId="446CAC71" w14:textId="77777777" w:rsidR="008E6ADA" w:rsidRDefault="008E6ADA">
      <w:pPr>
        <w:pStyle w:val="BodyText"/>
        <w:spacing w:before="10"/>
        <w:rPr>
          <w:sz w:val="19"/>
        </w:rPr>
      </w:pPr>
    </w:p>
    <w:p w14:paraId="18204485" w14:textId="77777777" w:rsidR="008E6ADA" w:rsidRDefault="00000000">
      <w:pPr>
        <w:pStyle w:val="Heading1"/>
        <w:spacing w:before="1"/>
      </w:pPr>
      <w:bookmarkStart w:id="50" w:name="_bookmark50"/>
      <w:bookmarkEnd w:id="50"/>
      <w:r>
        <w:t>GC36. ASSESSMENTS AND DAMAGES FOR LATE COMPLETION</w:t>
      </w:r>
    </w:p>
    <w:p w14:paraId="28F15126" w14:textId="77777777" w:rsidR="008E6ADA" w:rsidRDefault="008E6ADA">
      <w:pPr>
        <w:pStyle w:val="BodyText"/>
        <w:rPr>
          <w:b/>
        </w:rPr>
      </w:pPr>
    </w:p>
    <w:p w14:paraId="4CC2E670" w14:textId="77777777" w:rsidR="008E6ADA" w:rsidRDefault="00000000">
      <w:pPr>
        <w:pStyle w:val="ListParagraph"/>
        <w:numPr>
          <w:ilvl w:val="1"/>
          <w:numId w:val="24"/>
        </w:numPr>
        <w:tabs>
          <w:tab w:val="left" w:pos="1740"/>
          <w:tab w:val="left" w:pos="1741"/>
        </w:tabs>
        <w:ind w:hanging="721"/>
        <w:rPr>
          <w:sz w:val="20"/>
        </w:rPr>
      </w:pPr>
      <w:r>
        <w:rPr>
          <w:sz w:val="20"/>
        </w:rPr>
        <w:t>For the purposes of this General</w:t>
      </w:r>
      <w:r>
        <w:rPr>
          <w:spacing w:val="1"/>
          <w:sz w:val="20"/>
        </w:rPr>
        <w:t xml:space="preserve"> </w:t>
      </w:r>
      <w:r>
        <w:rPr>
          <w:sz w:val="20"/>
        </w:rPr>
        <w:t>Condition:</w:t>
      </w:r>
    </w:p>
    <w:p w14:paraId="6C0F2309" w14:textId="77777777" w:rsidR="008E6ADA" w:rsidRDefault="008E6ADA">
      <w:pPr>
        <w:pStyle w:val="BodyText"/>
        <w:spacing w:before="2"/>
      </w:pPr>
    </w:p>
    <w:p w14:paraId="1BC013FF" w14:textId="77777777" w:rsidR="008E6ADA" w:rsidRDefault="00000000">
      <w:pPr>
        <w:pStyle w:val="ListParagraph"/>
        <w:numPr>
          <w:ilvl w:val="2"/>
          <w:numId w:val="24"/>
        </w:numPr>
        <w:tabs>
          <w:tab w:val="left" w:pos="2821"/>
        </w:tabs>
        <w:ind w:right="659"/>
        <w:jc w:val="both"/>
        <w:rPr>
          <w:sz w:val="20"/>
        </w:rPr>
      </w:pPr>
      <w:r>
        <w:rPr>
          <w:sz w:val="20"/>
        </w:rPr>
        <w:t>the work shall be deemed to be completed on the date that a Substantial Certificate of Completion referred to in GC43.2 is issued,</w:t>
      </w:r>
      <w:r>
        <w:rPr>
          <w:spacing w:val="-4"/>
          <w:sz w:val="20"/>
        </w:rPr>
        <w:t xml:space="preserve"> </w:t>
      </w:r>
      <w:r>
        <w:rPr>
          <w:sz w:val="20"/>
        </w:rPr>
        <w:t>and</w:t>
      </w:r>
    </w:p>
    <w:p w14:paraId="32CBDDB4" w14:textId="77777777" w:rsidR="008E6ADA" w:rsidRDefault="00000000">
      <w:pPr>
        <w:pStyle w:val="ListParagraph"/>
        <w:numPr>
          <w:ilvl w:val="2"/>
          <w:numId w:val="24"/>
        </w:numPr>
        <w:tabs>
          <w:tab w:val="left" w:pos="2821"/>
        </w:tabs>
        <w:spacing w:before="121"/>
        <w:ind w:right="663"/>
        <w:jc w:val="both"/>
        <w:rPr>
          <w:sz w:val="20"/>
        </w:rPr>
      </w:pPr>
      <w:r>
        <w:rPr>
          <w:sz w:val="20"/>
        </w:rPr>
        <w:t>"period of delay" means the number of days commencing on the day fixed by the Articles of Agreement for completion of the work and ending on the day immediately preceding the day on which the work is completed but does not include any day within a period of extension granted pursuant to GC35.1, and any other day on which, in the opinion of the Engineer, completion of the work was delayed for reasons beyond the control of the</w:t>
      </w:r>
      <w:r>
        <w:rPr>
          <w:spacing w:val="-5"/>
          <w:sz w:val="20"/>
        </w:rPr>
        <w:t xml:space="preserve"> </w:t>
      </w:r>
      <w:r>
        <w:rPr>
          <w:sz w:val="20"/>
        </w:rPr>
        <w:t>Contractor.</w:t>
      </w:r>
    </w:p>
    <w:p w14:paraId="5205017B" w14:textId="77777777" w:rsidR="008E6ADA" w:rsidRDefault="008E6ADA">
      <w:pPr>
        <w:jc w:val="both"/>
        <w:rPr>
          <w:sz w:val="20"/>
        </w:rPr>
        <w:sectPr w:rsidR="008E6ADA">
          <w:pgSz w:w="12240" w:h="15840"/>
          <w:pgMar w:top="1340" w:right="780" w:bottom="980" w:left="1140" w:header="580" w:footer="784" w:gutter="0"/>
          <w:cols w:space="720"/>
        </w:sectPr>
      </w:pPr>
    </w:p>
    <w:p w14:paraId="2516A347" w14:textId="77777777" w:rsidR="008E6ADA" w:rsidRDefault="00000000">
      <w:pPr>
        <w:pStyle w:val="ListParagraph"/>
        <w:numPr>
          <w:ilvl w:val="1"/>
          <w:numId w:val="24"/>
        </w:numPr>
        <w:tabs>
          <w:tab w:val="left" w:pos="1741"/>
        </w:tabs>
        <w:spacing w:before="90"/>
        <w:ind w:right="663"/>
        <w:jc w:val="both"/>
        <w:rPr>
          <w:sz w:val="20"/>
        </w:rPr>
      </w:pPr>
      <w:r>
        <w:rPr>
          <w:sz w:val="20"/>
        </w:rPr>
        <w:lastRenderedPageBreak/>
        <w:t>If the Contractor does not complete the work by the day fixed for its completion by the Articles of Agreement but completes it thereafter, the Contractor shall pay the Owner an amount equal to the aggregate</w:t>
      </w:r>
      <w:r>
        <w:rPr>
          <w:spacing w:val="-7"/>
          <w:sz w:val="20"/>
        </w:rPr>
        <w:t xml:space="preserve"> </w:t>
      </w:r>
      <w:r>
        <w:rPr>
          <w:sz w:val="20"/>
        </w:rPr>
        <w:t>of:</w:t>
      </w:r>
    </w:p>
    <w:p w14:paraId="70829B3B" w14:textId="77777777" w:rsidR="008E6ADA" w:rsidRDefault="008E6ADA">
      <w:pPr>
        <w:pStyle w:val="BodyText"/>
        <w:spacing w:before="11"/>
        <w:rPr>
          <w:sz w:val="19"/>
        </w:rPr>
      </w:pPr>
    </w:p>
    <w:p w14:paraId="5D8A085D" w14:textId="77777777" w:rsidR="008E6ADA" w:rsidRDefault="00000000">
      <w:pPr>
        <w:pStyle w:val="ListParagraph"/>
        <w:numPr>
          <w:ilvl w:val="2"/>
          <w:numId w:val="24"/>
        </w:numPr>
        <w:tabs>
          <w:tab w:val="left" w:pos="2821"/>
        </w:tabs>
        <w:ind w:right="662"/>
        <w:jc w:val="both"/>
        <w:rPr>
          <w:sz w:val="20"/>
        </w:rPr>
      </w:pPr>
      <w:r>
        <w:rPr>
          <w:sz w:val="20"/>
        </w:rPr>
        <w:t>all salaries, wages, and traveling expenses incurred by the Owner in respect of persons overseeing the performance of the work during the period of delay,</w:t>
      </w:r>
    </w:p>
    <w:p w14:paraId="136FC136" w14:textId="77777777" w:rsidR="008E6ADA" w:rsidRDefault="00000000">
      <w:pPr>
        <w:pStyle w:val="ListParagraph"/>
        <w:numPr>
          <w:ilvl w:val="2"/>
          <w:numId w:val="24"/>
        </w:numPr>
        <w:tabs>
          <w:tab w:val="left" w:pos="2821"/>
        </w:tabs>
        <w:spacing w:before="121"/>
        <w:ind w:right="664"/>
        <w:jc w:val="both"/>
        <w:rPr>
          <w:sz w:val="20"/>
        </w:rPr>
      </w:pPr>
      <w:r>
        <w:rPr>
          <w:sz w:val="20"/>
        </w:rPr>
        <w:t xml:space="preserve">the cost incurred by the Owner </w:t>
      </w:r>
      <w:proofErr w:type="gramStart"/>
      <w:r>
        <w:rPr>
          <w:sz w:val="20"/>
        </w:rPr>
        <w:t>as a result of</w:t>
      </w:r>
      <w:proofErr w:type="gramEnd"/>
      <w:r>
        <w:rPr>
          <w:sz w:val="20"/>
        </w:rPr>
        <w:t xml:space="preserve"> the inability to use the completed work for the period of delay,</w:t>
      </w:r>
      <w:r>
        <w:rPr>
          <w:spacing w:val="-1"/>
          <w:sz w:val="20"/>
        </w:rPr>
        <w:t xml:space="preserve"> </w:t>
      </w:r>
      <w:r>
        <w:rPr>
          <w:sz w:val="20"/>
        </w:rPr>
        <w:t>and</w:t>
      </w:r>
    </w:p>
    <w:p w14:paraId="4153FDE6" w14:textId="77777777" w:rsidR="008E6ADA" w:rsidRDefault="00000000">
      <w:pPr>
        <w:pStyle w:val="ListParagraph"/>
        <w:numPr>
          <w:ilvl w:val="2"/>
          <w:numId w:val="24"/>
        </w:numPr>
        <w:tabs>
          <w:tab w:val="left" w:pos="2821"/>
        </w:tabs>
        <w:spacing w:before="119"/>
        <w:ind w:right="660"/>
        <w:jc w:val="both"/>
        <w:rPr>
          <w:sz w:val="20"/>
        </w:rPr>
      </w:pPr>
      <w:r>
        <w:rPr>
          <w:sz w:val="20"/>
        </w:rPr>
        <w:t xml:space="preserve">all other expenses and damages incurred or sustained by the Owner during the period of delay </w:t>
      </w:r>
      <w:proofErr w:type="gramStart"/>
      <w:r>
        <w:rPr>
          <w:sz w:val="20"/>
        </w:rPr>
        <w:t>as a result of</w:t>
      </w:r>
      <w:proofErr w:type="gramEnd"/>
      <w:r>
        <w:rPr>
          <w:sz w:val="20"/>
        </w:rPr>
        <w:t xml:space="preserve"> the work not being completed by the day fixed for its</w:t>
      </w:r>
      <w:r>
        <w:rPr>
          <w:spacing w:val="-3"/>
          <w:sz w:val="20"/>
        </w:rPr>
        <w:t xml:space="preserve"> </w:t>
      </w:r>
      <w:r>
        <w:rPr>
          <w:sz w:val="20"/>
        </w:rPr>
        <w:t>completion.</w:t>
      </w:r>
    </w:p>
    <w:p w14:paraId="4E402CC2" w14:textId="77777777" w:rsidR="008E6ADA" w:rsidRDefault="008E6ADA">
      <w:pPr>
        <w:pStyle w:val="BodyText"/>
        <w:spacing w:before="1"/>
      </w:pPr>
    </w:p>
    <w:p w14:paraId="0F01DDE7" w14:textId="77777777" w:rsidR="008E6ADA" w:rsidRDefault="00000000">
      <w:pPr>
        <w:pStyle w:val="ListParagraph"/>
        <w:numPr>
          <w:ilvl w:val="1"/>
          <w:numId w:val="24"/>
        </w:numPr>
        <w:tabs>
          <w:tab w:val="left" w:pos="1741"/>
        </w:tabs>
        <w:ind w:right="664"/>
        <w:jc w:val="both"/>
        <w:rPr>
          <w:sz w:val="20"/>
        </w:rPr>
      </w:pPr>
      <w:r>
        <w:rPr>
          <w:sz w:val="20"/>
        </w:rPr>
        <w:t>The Owner may waive its right to the whole or any part of the amount payable by the Contractor pursuant to GC36.2 if, in the opinion of the Owner, it is in the public interest to do</w:t>
      </w:r>
      <w:r>
        <w:rPr>
          <w:spacing w:val="-2"/>
          <w:sz w:val="20"/>
        </w:rPr>
        <w:t xml:space="preserve"> </w:t>
      </w:r>
      <w:r>
        <w:rPr>
          <w:sz w:val="20"/>
        </w:rPr>
        <w:t>so.</w:t>
      </w:r>
    </w:p>
    <w:p w14:paraId="55AAAF13" w14:textId="77777777" w:rsidR="008E6ADA" w:rsidRDefault="008E6ADA">
      <w:pPr>
        <w:pStyle w:val="BodyText"/>
        <w:spacing w:before="9"/>
        <w:rPr>
          <w:sz w:val="19"/>
        </w:rPr>
      </w:pPr>
    </w:p>
    <w:p w14:paraId="100B42AC" w14:textId="77777777" w:rsidR="008E6ADA" w:rsidRDefault="00000000">
      <w:pPr>
        <w:pStyle w:val="Heading1"/>
      </w:pPr>
      <w:bookmarkStart w:id="51" w:name="_bookmark51"/>
      <w:bookmarkEnd w:id="51"/>
      <w:r>
        <w:t>GC37. TAKING THE WORK OUT OF THE CONTRACTOR’S HANDS</w:t>
      </w:r>
    </w:p>
    <w:p w14:paraId="1B098100" w14:textId="77777777" w:rsidR="008E6ADA" w:rsidRDefault="008E6ADA">
      <w:pPr>
        <w:pStyle w:val="BodyText"/>
        <w:spacing w:before="3"/>
        <w:rPr>
          <w:b/>
        </w:rPr>
      </w:pPr>
    </w:p>
    <w:p w14:paraId="56A69F89" w14:textId="77777777" w:rsidR="008E6ADA" w:rsidRDefault="00000000">
      <w:pPr>
        <w:pStyle w:val="ListParagraph"/>
        <w:numPr>
          <w:ilvl w:val="1"/>
          <w:numId w:val="23"/>
        </w:numPr>
        <w:tabs>
          <w:tab w:val="left" w:pos="1741"/>
        </w:tabs>
        <w:ind w:right="665"/>
        <w:jc w:val="both"/>
        <w:rPr>
          <w:sz w:val="20"/>
        </w:rPr>
      </w:pPr>
      <w:r>
        <w:rPr>
          <w:sz w:val="20"/>
        </w:rPr>
        <w:t>The Owner may, at its sole discretion, by giving a notice in writing to the Contractor in accordance with GC10, take all or any part of the work out of the Contractor's hands, and may employ such means as the Owner sees fit to have the work completed if the contractor:</w:t>
      </w:r>
    </w:p>
    <w:p w14:paraId="51432FFF" w14:textId="77777777" w:rsidR="008E6ADA" w:rsidRDefault="008E6ADA">
      <w:pPr>
        <w:pStyle w:val="BodyText"/>
      </w:pPr>
    </w:p>
    <w:p w14:paraId="199532B0" w14:textId="77777777" w:rsidR="008E6ADA" w:rsidRDefault="00000000">
      <w:pPr>
        <w:pStyle w:val="ListParagraph"/>
        <w:numPr>
          <w:ilvl w:val="2"/>
          <w:numId w:val="23"/>
        </w:numPr>
        <w:tabs>
          <w:tab w:val="left" w:pos="2821"/>
        </w:tabs>
        <w:ind w:right="661"/>
        <w:jc w:val="both"/>
        <w:rPr>
          <w:sz w:val="20"/>
        </w:rPr>
      </w:pPr>
      <w:r>
        <w:rPr>
          <w:sz w:val="20"/>
        </w:rPr>
        <w:t>has not, within six days after receiving notice given by the Owner or the Engineer in accordance with GC10.1, remedied any delay in the commencement or any default in the diligent performance of the work to the satisfaction of the</w:t>
      </w:r>
      <w:r>
        <w:rPr>
          <w:spacing w:val="-2"/>
          <w:sz w:val="20"/>
        </w:rPr>
        <w:t xml:space="preserve"> </w:t>
      </w:r>
      <w:r>
        <w:rPr>
          <w:sz w:val="20"/>
        </w:rPr>
        <w:t>Engineer.</w:t>
      </w:r>
    </w:p>
    <w:p w14:paraId="0BC656BE" w14:textId="77777777" w:rsidR="008E6ADA" w:rsidRDefault="00000000">
      <w:pPr>
        <w:pStyle w:val="ListParagraph"/>
        <w:numPr>
          <w:ilvl w:val="2"/>
          <w:numId w:val="23"/>
        </w:numPr>
        <w:tabs>
          <w:tab w:val="left" w:pos="2821"/>
        </w:tabs>
        <w:spacing w:before="119"/>
        <w:ind w:right="664"/>
        <w:jc w:val="both"/>
        <w:rPr>
          <w:sz w:val="20"/>
        </w:rPr>
      </w:pPr>
      <w:r>
        <w:rPr>
          <w:sz w:val="20"/>
        </w:rPr>
        <w:t>has defaulted in the completion of any part of the work within the time fixed for its completion by the</w:t>
      </w:r>
      <w:r>
        <w:rPr>
          <w:spacing w:val="-6"/>
          <w:sz w:val="20"/>
        </w:rPr>
        <w:t xml:space="preserve"> </w:t>
      </w:r>
      <w:r>
        <w:rPr>
          <w:sz w:val="20"/>
        </w:rPr>
        <w:t>Contract.</w:t>
      </w:r>
    </w:p>
    <w:p w14:paraId="52FA7177" w14:textId="77777777" w:rsidR="008E6ADA" w:rsidRDefault="00000000">
      <w:pPr>
        <w:pStyle w:val="ListParagraph"/>
        <w:numPr>
          <w:ilvl w:val="2"/>
          <w:numId w:val="23"/>
        </w:numPr>
        <w:tabs>
          <w:tab w:val="left" w:pos="2821"/>
        </w:tabs>
        <w:spacing w:before="124" w:line="237" w:lineRule="auto"/>
        <w:ind w:right="665"/>
        <w:jc w:val="both"/>
        <w:rPr>
          <w:sz w:val="20"/>
        </w:rPr>
      </w:pPr>
      <w:r>
        <w:rPr>
          <w:sz w:val="20"/>
        </w:rPr>
        <w:t xml:space="preserve">has become insolvent or has committed an act of </w:t>
      </w:r>
      <w:proofErr w:type="gramStart"/>
      <w:r>
        <w:rPr>
          <w:sz w:val="20"/>
        </w:rPr>
        <w:t>bankruptcy, and</w:t>
      </w:r>
      <w:proofErr w:type="gramEnd"/>
      <w:r>
        <w:rPr>
          <w:sz w:val="20"/>
        </w:rPr>
        <w:t xml:space="preserve"> has neither made a proposal to its creditors nor filed a notice of intention to make such a proposal, pursuant to the </w:t>
      </w:r>
      <w:r>
        <w:rPr>
          <w:i/>
          <w:sz w:val="20"/>
        </w:rPr>
        <w:t>Bankruptcy and Insolvency</w:t>
      </w:r>
      <w:r>
        <w:rPr>
          <w:i/>
          <w:spacing w:val="-7"/>
          <w:sz w:val="20"/>
        </w:rPr>
        <w:t xml:space="preserve"> </w:t>
      </w:r>
      <w:r>
        <w:rPr>
          <w:i/>
          <w:sz w:val="20"/>
        </w:rPr>
        <w:t>Act</w:t>
      </w:r>
      <w:r>
        <w:rPr>
          <w:sz w:val="20"/>
        </w:rPr>
        <w:t>.</w:t>
      </w:r>
    </w:p>
    <w:p w14:paraId="6CDFD624" w14:textId="77777777" w:rsidR="008E6ADA" w:rsidRDefault="00000000">
      <w:pPr>
        <w:pStyle w:val="ListParagraph"/>
        <w:numPr>
          <w:ilvl w:val="2"/>
          <w:numId w:val="23"/>
        </w:numPr>
        <w:tabs>
          <w:tab w:val="left" w:pos="2820"/>
          <w:tab w:val="left" w:pos="2821"/>
        </w:tabs>
        <w:spacing w:before="123"/>
        <w:ind w:hanging="1081"/>
        <w:rPr>
          <w:sz w:val="20"/>
        </w:rPr>
      </w:pPr>
      <w:r>
        <w:rPr>
          <w:sz w:val="20"/>
        </w:rPr>
        <w:t>has abandoned the</w:t>
      </w:r>
      <w:r>
        <w:rPr>
          <w:spacing w:val="-1"/>
          <w:sz w:val="20"/>
        </w:rPr>
        <w:t xml:space="preserve"> </w:t>
      </w:r>
      <w:r>
        <w:rPr>
          <w:sz w:val="20"/>
        </w:rPr>
        <w:t>work.</w:t>
      </w:r>
    </w:p>
    <w:p w14:paraId="62272334" w14:textId="77777777" w:rsidR="008E6ADA" w:rsidRDefault="00000000">
      <w:pPr>
        <w:pStyle w:val="ListParagraph"/>
        <w:numPr>
          <w:ilvl w:val="2"/>
          <w:numId w:val="23"/>
        </w:numPr>
        <w:tabs>
          <w:tab w:val="left" w:pos="2821"/>
        </w:tabs>
        <w:spacing w:before="121"/>
        <w:ind w:right="659"/>
        <w:jc w:val="both"/>
        <w:rPr>
          <w:sz w:val="20"/>
        </w:rPr>
      </w:pPr>
      <w:r>
        <w:rPr>
          <w:sz w:val="20"/>
        </w:rPr>
        <w:t>has made an assignment of the Contract without the consent required by GC3.1.</w:t>
      </w:r>
    </w:p>
    <w:p w14:paraId="127E731C" w14:textId="77777777" w:rsidR="008E6ADA" w:rsidRDefault="00000000">
      <w:pPr>
        <w:pStyle w:val="ListParagraph"/>
        <w:numPr>
          <w:ilvl w:val="2"/>
          <w:numId w:val="23"/>
        </w:numPr>
        <w:tabs>
          <w:tab w:val="left" w:pos="2821"/>
        </w:tabs>
        <w:spacing w:before="121"/>
        <w:ind w:right="665"/>
        <w:jc w:val="both"/>
        <w:rPr>
          <w:sz w:val="20"/>
        </w:rPr>
      </w:pPr>
      <w:r>
        <w:rPr>
          <w:sz w:val="20"/>
        </w:rPr>
        <w:t>has otherwise failed to observe or perform any of the provisions of the Contract.</w:t>
      </w:r>
    </w:p>
    <w:p w14:paraId="1812BE42" w14:textId="77777777" w:rsidR="008E6ADA" w:rsidRDefault="008E6ADA">
      <w:pPr>
        <w:pStyle w:val="BodyText"/>
        <w:spacing w:before="10"/>
        <w:rPr>
          <w:sz w:val="19"/>
        </w:rPr>
      </w:pPr>
    </w:p>
    <w:p w14:paraId="2219AF96" w14:textId="77777777" w:rsidR="008E6ADA" w:rsidRDefault="00000000">
      <w:pPr>
        <w:pStyle w:val="ListParagraph"/>
        <w:numPr>
          <w:ilvl w:val="1"/>
          <w:numId w:val="23"/>
        </w:numPr>
        <w:tabs>
          <w:tab w:val="left" w:pos="1741"/>
        </w:tabs>
        <w:ind w:right="659"/>
        <w:jc w:val="both"/>
        <w:rPr>
          <w:sz w:val="20"/>
        </w:rPr>
      </w:pPr>
      <w:r>
        <w:rPr>
          <w:sz w:val="20"/>
        </w:rPr>
        <w:t xml:space="preserve">If the Contractor has become insolvent or has committed an act of </w:t>
      </w:r>
      <w:proofErr w:type="gramStart"/>
      <w:r>
        <w:rPr>
          <w:sz w:val="20"/>
        </w:rPr>
        <w:t>bankruptcy, and</w:t>
      </w:r>
      <w:proofErr w:type="gramEnd"/>
      <w:r>
        <w:rPr>
          <w:sz w:val="20"/>
        </w:rPr>
        <w:t xml:space="preserve"> has either made a proposal to its creditors or filed a notice of intention to make such a proposal, pursuant to the </w:t>
      </w:r>
      <w:r>
        <w:rPr>
          <w:i/>
          <w:sz w:val="20"/>
        </w:rPr>
        <w:t>Bankruptcy and Insolvency Act</w:t>
      </w:r>
      <w:r>
        <w:rPr>
          <w:sz w:val="20"/>
        </w:rPr>
        <w:t>, the Contractor shall immediately forward a copy of the proposal or the notice of intention to the</w:t>
      </w:r>
      <w:r>
        <w:rPr>
          <w:spacing w:val="-22"/>
          <w:sz w:val="20"/>
        </w:rPr>
        <w:t xml:space="preserve"> </w:t>
      </w:r>
      <w:r>
        <w:rPr>
          <w:sz w:val="20"/>
        </w:rPr>
        <w:t>Owner.</w:t>
      </w:r>
    </w:p>
    <w:p w14:paraId="4E71DD84" w14:textId="77777777" w:rsidR="008E6ADA" w:rsidRDefault="008E6ADA">
      <w:pPr>
        <w:pStyle w:val="BodyText"/>
      </w:pPr>
    </w:p>
    <w:p w14:paraId="014BEA7F" w14:textId="77777777" w:rsidR="008E6ADA" w:rsidRDefault="00000000">
      <w:pPr>
        <w:pStyle w:val="ListParagraph"/>
        <w:numPr>
          <w:ilvl w:val="1"/>
          <w:numId w:val="23"/>
        </w:numPr>
        <w:tabs>
          <w:tab w:val="left" w:pos="1741"/>
        </w:tabs>
        <w:ind w:right="664"/>
        <w:jc w:val="both"/>
        <w:rPr>
          <w:sz w:val="20"/>
        </w:rPr>
      </w:pPr>
      <w:r>
        <w:rPr>
          <w:sz w:val="20"/>
        </w:rPr>
        <w:t>If the whole or any part of the work is taken out of the Contractor's hands pursuant to GC37.1:</w:t>
      </w:r>
    </w:p>
    <w:p w14:paraId="586FBFEF" w14:textId="77777777" w:rsidR="008E6ADA" w:rsidRDefault="008E6ADA">
      <w:pPr>
        <w:pStyle w:val="BodyText"/>
        <w:spacing w:before="1"/>
      </w:pPr>
    </w:p>
    <w:p w14:paraId="52231DB3" w14:textId="77777777" w:rsidR="008E6ADA" w:rsidRDefault="00000000">
      <w:pPr>
        <w:pStyle w:val="ListParagraph"/>
        <w:numPr>
          <w:ilvl w:val="2"/>
          <w:numId w:val="23"/>
        </w:numPr>
        <w:tabs>
          <w:tab w:val="left" w:pos="2821"/>
        </w:tabs>
        <w:spacing w:before="1"/>
        <w:ind w:right="667"/>
        <w:jc w:val="both"/>
        <w:rPr>
          <w:sz w:val="20"/>
        </w:rPr>
      </w:pPr>
      <w:r>
        <w:rPr>
          <w:sz w:val="20"/>
        </w:rPr>
        <w:t>the Contractor's right to any further payment that is due or accruing due under the Contract is, subject only to GC37.4, extinguished,</w:t>
      </w:r>
      <w:r>
        <w:rPr>
          <w:spacing w:val="-9"/>
          <w:sz w:val="20"/>
        </w:rPr>
        <w:t xml:space="preserve"> </w:t>
      </w:r>
      <w:r>
        <w:rPr>
          <w:sz w:val="20"/>
        </w:rPr>
        <w:t>and</w:t>
      </w:r>
    </w:p>
    <w:p w14:paraId="28373438" w14:textId="77777777" w:rsidR="008E6ADA" w:rsidRDefault="00000000">
      <w:pPr>
        <w:pStyle w:val="ListParagraph"/>
        <w:numPr>
          <w:ilvl w:val="2"/>
          <w:numId w:val="23"/>
        </w:numPr>
        <w:tabs>
          <w:tab w:val="left" w:pos="2821"/>
        </w:tabs>
        <w:spacing w:before="118"/>
        <w:ind w:right="662"/>
        <w:jc w:val="both"/>
        <w:rPr>
          <w:sz w:val="20"/>
        </w:rPr>
      </w:pPr>
      <w:r>
        <w:rPr>
          <w:sz w:val="20"/>
        </w:rPr>
        <w:t>the Contractor is liable to pay the Owner, upon demand, an amount that is equal to the amount of all loss and damage incurred or sustained by the Owner in respect of the Contractor’s failure to complete the</w:t>
      </w:r>
      <w:r>
        <w:rPr>
          <w:spacing w:val="-15"/>
          <w:sz w:val="20"/>
        </w:rPr>
        <w:t xml:space="preserve"> </w:t>
      </w:r>
      <w:r>
        <w:rPr>
          <w:sz w:val="20"/>
        </w:rPr>
        <w:t>work.</w:t>
      </w:r>
    </w:p>
    <w:p w14:paraId="68DB1A2A" w14:textId="77777777" w:rsidR="008E6ADA" w:rsidRDefault="008E6ADA">
      <w:pPr>
        <w:jc w:val="both"/>
        <w:rPr>
          <w:sz w:val="20"/>
        </w:rPr>
        <w:sectPr w:rsidR="008E6ADA">
          <w:pgSz w:w="12240" w:h="15840"/>
          <w:pgMar w:top="1340" w:right="780" w:bottom="980" w:left="1140" w:header="580" w:footer="784" w:gutter="0"/>
          <w:cols w:space="720"/>
        </w:sectPr>
      </w:pPr>
    </w:p>
    <w:p w14:paraId="3887A496" w14:textId="77777777" w:rsidR="008E6ADA" w:rsidRDefault="008E6ADA">
      <w:pPr>
        <w:pStyle w:val="BodyText"/>
        <w:spacing w:before="9"/>
        <w:rPr>
          <w:sz w:val="19"/>
        </w:rPr>
      </w:pPr>
    </w:p>
    <w:p w14:paraId="46C1D47A" w14:textId="77777777" w:rsidR="008E6ADA" w:rsidRDefault="00000000">
      <w:pPr>
        <w:pStyle w:val="ListParagraph"/>
        <w:numPr>
          <w:ilvl w:val="1"/>
          <w:numId w:val="23"/>
        </w:numPr>
        <w:tabs>
          <w:tab w:val="left" w:pos="1741"/>
        </w:tabs>
        <w:spacing w:before="93"/>
        <w:ind w:right="656"/>
        <w:jc w:val="both"/>
        <w:rPr>
          <w:sz w:val="20"/>
        </w:rPr>
      </w:pPr>
      <w:r>
        <w:rPr>
          <w:sz w:val="20"/>
        </w:rPr>
        <w:t>If the whole or any part of the work that is taken out of the Contractor's hands pursuant to GC37.1 is completed by the Owner, the Engineer shall determine the amount, if any, of a holdback or a progress claim that had accrued and was due prior to the date on which the work was taken out of the Contractor's hands and that is not required for the purposes of having the work performed or of compensating the Owner for any other loss or damage incurred or sustained by reason of the Contractor's</w:t>
      </w:r>
      <w:r>
        <w:rPr>
          <w:spacing w:val="-12"/>
          <w:sz w:val="20"/>
        </w:rPr>
        <w:t xml:space="preserve"> </w:t>
      </w:r>
      <w:r>
        <w:rPr>
          <w:sz w:val="20"/>
        </w:rPr>
        <w:t>default.</w:t>
      </w:r>
    </w:p>
    <w:p w14:paraId="150118D3" w14:textId="77777777" w:rsidR="008E6ADA" w:rsidRDefault="008E6ADA">
      <w:pPr>
        <w:pStyle w:val="BodyText"/>
      </w:pPr>
    </w:p>
    <w:p w14:paraId="66221B96" w14:textId="77777777" w:rsidR="008E6ADA" w:rsidRDefault="00000000">
      <w:pPr>
        <w:pStyle w:val="ListParagraph"/>
        <w:numPr>
          <w:ilvl w:val="1"/>
          <w:numId w:val="23"/>
        </w:numPr>
        <w:tabs>
          <w:tab w:val="left" w:pos="1741"/>
        </w:tabs>
        <w:spacing w:before="1"/>
        <w:ind w:right="655"/>
        <w:jc w:val="both"/>
        <w:rPr>
          <w:sz w:val="20"/>
        </w:rPr>
      </w:pPr>
      <w:r>
        <w:rPr>
          <w:sz w:val="20"/>
        </w:rPr>
        <w:t xml:space="preserve">The Owner may pay the Contractor the amount determined not to be required pursuant </w:t>
      </w:r>
      <w:r>
        <w:rPr>
          <w:spacing w:val="3"/>
          <w:sz w:val="20"/>
        </w:rPr>
        <w:t xml:space="preserve">to </w:t>
      </w:r>
      <w:r>
        <w:rPr>
          <w:sz w:val="20"/>
        </w:rPr>
        <w:t>GC37.3.</w:t>
      </w:r>
    </w:p>
    <w:p w14:paraId="45892787" w14:textId="77777777" w:rsidR="008E6ADA" w:rsidRDefault="008E6ADA">
      <w:pPr>
        <w:pStyle w:val="BodyText"/>
        <w:spacing w:before="7"/>
        <w:rPr>
          <w:sz w:val="19"/>
        </w:rPr>
      </w:pPr>
    </w:p>
    <w:p w14:paraId="39BE3E4F" w14:textId="77777777" w:rsidR="008E6ADA" w:rsidRDefault="00000000">
      <w:pPr>
        <w:pStyle w:val="Heading1"/>
        <w:spacing w:before="1"/>
      </w:pPr>
      <w:bookmarkStart w:id="52" w:name="_bookmark52"/>
      <w:bookmarkEnd w:id="52"/>
      <w:r>
        <w:t>GC38. EFFECT OF TAKING THE WORK OUT OF THE CONTRACTOR’S HANDS</w:t>
      </w:r>
    </w:p>
    <w:p w14:paraId="5269357D" w14:textId="77777777" w:rsidR="008E6ADA" w:rsidRDefault="008E6ADA">
      <w:pPr>
        <w:pStyle w:val="BodyText"/>
        <w:spacing w:before="3"/>
        <w:rPr>
          <w:b/>
        </w:rPr>
      </w:pPr>
    </w:p>
    <w:p w14:paraId="2935DF9E" w14:textId="77777777" w:rsidR="008E6ADA" w:rsidRDefault="00000000">
      <w:pPr>
        <w:pStyle w:val="ListParagraph"/>
        <w:numPr>
          <w:ilvl w:val="1"/>
          <w:numId w:val="22"/>
        </w:numPr>
        <w:tabs>
          <w:tab w:val="left" w:pos="1741"/>
        </w:tabs>
        <w:ind w:right="658"/>
        <w:jc w:val="both"/>
        <w:rPr>
          <w:sz w:val="20"/>
        </w:rPr>
      </w:pPr>
      <w:r>
        <w:rPr>
          <w:sz w:val="20"/>
        </w:rPr>
        <w:t xml:space="preserve">The taking of the work or any part thereof out of the Contractor's hands pursuant to GC37 does not operate </w:t>
      </w:r>
      <w:proofErr w:type="gramStart"/>
      <w:r>
        <w:rPr>
          <w:sz w:val="20"/>
        </w:rPr>
        <w:t>so as to</w:t>
      </w:r>
      <w:proofErr w:type="gramEnd"/>
      <w:r>
        <w:rPr>
          <w:sz w:val="20"/>
        </w:rPr>
        <w:t xml:space="preserve"> relieve or discharge him from any obligation under the Contract or imposed upon him by law except the obligation to complete the performance of that part of the work that was taken out of his</w:t>
      </w:r>
      <w:r>
        <w:rPr>
          <w:spacing w:val="1"/>
          <w:sz w:val="20"/>
        </w:rPr>
        <w:t xml:space="preserve"> </w:t>
      </w:r>
      <w:r>
        <w:rPr>
          <w:sz w:val="20"/>
        </w:rPr>
        <w:t>hands.</w:t>
      </w:r>
    </w:p>
    <w:p w14:paraId="12D076C2" w14:textId="77777777" w:rsidR="008E6ADA" w:rsidRDefault="008E6ADA">
      <w:pPr>
        <w:pStyle w:val="BodyText"/>
      </w:pPr>
    </w:p>
    <w:p w14:paraId="6268B974" w14:textId="77777777" w:rsidR="008E6ADA" w:rsidRDefault="00000000">
      <w:pPr>
        <w:pStyle w:val="ListParagraph"/>
        <w:numPr>
          <w:ilvl w:val="1"/>
          <w:numId w:val="22"/>
        </w:numPr>
        <w:tabs>
          <w:tab w:val="left" w:pos="1741"/>
        </w:tabs>
        <w:ind w:right="656"/>
        <w:jc w:val="both"/>
        <w:rPr>
          <w:sz w:val="20"/>
        </w:rPr>
      </w:pPr>
      <w:r>
        <w:rPr>
          <w:sz w:val="20"/>
        </w:rPr>
        <w:t>If the work or any part thereof is taken out of the Contractor's hands pursuant to GC</w:t>
      </w:r>
      <w:proofErr w:type="gramStart"/>
      <w:r>
        <w:rPr>
          <w:sz w:val="20"/>
        </w:rPr>
        <w:t>37,  all</w:t>
      </w:r>
      <w:proofErr w:type="gramEnd"/>
      <w:r>
        <w:rPr>
          <w:sz w:val="20"/>
        </w:rPr>
        <w:t xml:space="preserve"> plant and material and the interest of the Contractor in all real property, licenses, powers and privileges acquired, used or provided by the Contractor under the Contract shall continue to be the property of the Owner without compensation to the</w:t>
      </w:r>
      <w:r>
        <w:rPr>
          <w:spacing w:val="-18"/>
          <w:sz w:val="20"/>
        </w:rPr>
        <w:t xml:space="preserve"> </w:t>
      </w:r>
      <w:r>
        <w:rPr>
          <w:sz w:val="20"/>
        </w:rPr>
        <w:t>Contractor.</w:t>
      </w:r>
    </w:p>
    <w:p w14:paraId="669F9432" w14:textId="77777777" w:rsidR="008E6ADA" w:rsidRDefault="008E6ADA">
      <w:pPr>
        <w:pStyle w:val="BodyText"/>
      </w:pPr>
    </w:p>
    <w:p w14:paraId="13052213" w14:textId="77777777" w:rsidR="008E6ADA" w:rsidRDefault="00000000">
      <w:pPr>
        <w:pStyle w:val="ListParagraph"/>
        <w:numPr>
          <w:ilvl w:val="1"/>
          <w:numId w:val="22"/>
        </w:numPr>
        <w:tabs>
          <w:tab w:val="left" w:pos="1741"/>
        </w:tabs>
        <w:ind w:right="664"/>
        <w:jc w:val="both"/>
        <w:rPr>
          <w:sz w:val="20"/>
        </w:rPr>
      </w:pPr>
      <w:r>
        <w:rPr>
          <w:sz w:val="20"/>
        </w:rPr>
        <w:t>When the Engineer certifies that any plant, material, or any interest of the Contractor referred to in GC38.2 is no longer required for the purposes of the work, or that it is not in the interests of the Owner to retain that plant, material, or interest, it shall revert to the Contractor.</w:t>
      </w:r>
    </w:p>
    <w:p w14:paraId="46F8F98F" w14:textId="77777777" w:rsidR="008E6ADA" w:rsidRDefault="008E6ADA">
      <w:pPr>
        <w:pStyle w:val="BodyText"/>
        <w:spacing w:before="8"/>
        <w:rPr>
          <w:sz w:val="19"/>
        </w:rPr>
      </w:pPr>
    </w:p>
    <w:p w14:paraId="588AC7CD" w14:textId="77777777" w:rsidR="008E6ADA" w:rsidRDefault="00000000">
      <w:pPr>
        <w:pStyle w:val="Heading1"/>
        <w:spacing w:before="1"/>
      </w:pPr>
      <w:bookmarkStart w:id="53" w:name="_bookmark53"/>
      <w:bookmarkEnd w:id="53"/>
      <w:r>
        <w:t>GC39. SUSPENSION OF WORK</w:t>
      </w:r>
    </w:p>
    <w:p w14:paraId="5F1FF00B" w14:textId="77777777" w:rsidR="008E6ADA" w:rsidRDefault="008E6ADA">
      <w:pPr>
        <w:pStyle w:val="BodyText"/>
        <w:spacing w:before="3"/>
        <w:rPr>
          <w:b/>
        </w:rPr>
      </w:pPr>
    </w:p>
    <w:p w14:paraId="6748B767" w14:textId="77777777" w:rsidR="008E6ADA" w:rsidRDefault="00000000">
      <w:pPr>
        <w:pStyle w:val="ListParagraph"/>
        <w:numPr>
          <w:ilvl w:val="1"/>
          <w:numId w:val="21"/>
        </w:numPr>
        <w:tabs>
          <w:tab w:val="left" w:pos="1741"/>
        </w:tabs>
        <w:ind w:right="661"/>
        <w:jc w:val="both"/>
        <w:rPr>
          <w:sz w:val="20"/>
        </w:rPr>
      </w:pPr>
      <w:r>
        <w:rPr>
          <w:sz w:val="20"/>
        </w:rPr>
        <w:t>The Owner may, when in his opinion it is in the public interest to do so, require the Contractor to suspend performance of the work either for a specified or an unspecified period by giving a notice of suspension in writing to the Contractor in accordance with GC10.</w:t>
      </w:r>
    </w:p>
    <w:p w14:paraId="6BB0C95A" w14:textId="77777777" w:rsidR="008E6ADA" w:rsidRDefault="008E6ADA">
      <w:pPr>
        <w:pStyle w:val="BodyText"/>
      </w:pPr>
    </w:p>
    <w:p w14:paraId="782960DA" w14:textId="77777777" w:rsidR="008E6ADA" w:rsidRDefault="00000000">
      <w:pPr>
        <w:pStyle w:val="ListParagraph"/>
        <w:numPr>
          <w:ilvl w:val="1"/>
          <w:numId w:val="21"/>
        </w:numPr>
        <w:tabs>
          <w:tab w:val="left" w:pos="1741"/>
        </w:tabs>
        <w:ind w:right="659"/>
        <w:jc w:val="both"/>
        <w:rPr>
          <w:sz w:val="20"/>
        </w:rPr>
      </w:pPr>
      <w:r>
        <w:rPr>
          <w:sz w:val="20"/>
        </w:rPr>
        <w:t>When a notice referred to in GC39.1 is received by the Contractor in accordance with GC10 he shall suspend all operations in respect of the work except those that, in the opinion of the Engineer, are necessary for the care and preservation of the work, plant and</w:t>
      </w:r>
      <w:r>
        <w:rPr>
          <w:spacing w:val="-2"/>
          <w:sz w:val="20"/>
        </w:rPr>
        <w:t xml:space="preserve"> </w:t>
      </w:r>
      <w:r>
        <w:rPr>
          <w:sz w:val="20"/>
        </w:rPr>
        <w:t>material.</w:t>
      </w:r>
    </w:p>
    <w:p w14:paraId="66757F68" w14:textId="77777777" w:rsidR="008E6ADA" w:rsidRDefault="008E6ADA">
      <w:pPr>
        <w:pStyle w:val="BodyText"/>
        <w:spacing w:before="11"/>
        <w:rPr>
          <w:sz w:val="19"/>
        </w:rPr>
      </w:pPr>
    </w:p>
    <w:p w14:paraId="44A5AE7E" w14:textId="77777777" w:rsidR="008E6ADA" w:rsidRDefault="00000000">
      <w:pPr>
        <w:pStyle w:val="ListParagraph"/>
        <w:numPr>
          <w:ilvl w:val="1"/>
          <w:numId w:val="21"/>
        </w:numPr>
        <w:tabs>
          <w:tab w:val="left" w:pos="1741"/>
        </w:tabs>
        <w:ind w:right="663"/>
        <w:jc w:val="both"/>
        <w:rPr>
          <w:sz w:val="20"/>
        </w:rPr>
      </w:pPr>
      <w:r>
        <w:rPr>
          <w:sz w:val="20"/>
        </w:rPr>
        <w:t xml:space="preserve">The Contractor shall not, during a period of suspension, remove any part of the work, </w:t>
      </w:r>
      <w:proofErr w:type="gramStart"/>
      <w:r>
        <w:rPr>
          <w:sz w:val="20"/>
        </w:rPr>
        <w:t>plant</w:t>
      </w:r>
      <w:proofErr w:type="gramEnd"/>
      <w:r>
        <w:rPr>
          <w:sz w:val="20"/>
        </w:rPr>
        <w:t xml:space="preserve"> or material from its site without the consent of the</w:t>
      </w:r>
      <w:r>
        <w:rPr>
          <w:spacing w:val="-6"/>
          <w:sz w:val="20"/>
        </w:rPr>
        <w:t xml:space="preserve"> </w:t>
      </w:r>
      <w:r>
        <w:rPr>
          <w:sz w:val="20"/>
        </w:rPr>
        <w:t>Engineer.</w:t>
      </w:r>
    </w:p>
    <w:p w14:paraId="2323FF54" w14:textId="77777777" w:rsidR="008E6ADA" w:rsidRDefault="008E6ADA">
      <w:pPr>
        <w:pStyle w:val="BodyText"/>
        <w:spacing w:before="10"/>
        <w:rPr>
          <w:sz w:val="19"/>
        </w:rPr>
      </w:pPr>
    </w:p>
    <w:p w14:paraId="3706EE0B" w14:textId="77777777" w:rsidR="008E6ADA" w:rsidRDefault="00000000">
      <w:pPr>
        <w:pStyle w:val="ListParagraph"/>
        <w:numPr>
          <w:ilvl w:val="1"/>
          <w:numId w:val="21"/>
        </w:numPr>
        <w:tabs>
          <w:tab w:val="left" w:pos="1741"/>
        </w:tabs>
        <w:ind w:right="660"/>
        <w:jc w:val="both"/>
        <w:rPr>
          <w:sz w:val="20"/>
        </w:rPr>
      </w:pPr>
      <w:r>
        <w:rPr>
          <w:sz w:val="20"/>
        </w:rPr>
        <w:t xml:space="preserve">If a period of suspension is 30 days or less, the Contractor shall, upon the expiration of that period resume the performance of the work and he is entitled to be paid the extra cost, calculated in accordance with GC47 to GC49, of any </w:t>
      </w:r>
      <w:proofErr w:type="spellStart"/>
      <w:r>
        <w:rPr>
          <w:sz w:val="20"/>
        </w:rPr>
        <w:t>labour</w:t>
      </w:r>
      <w:proofErr w:type="spellEnd"/>
      <w:r>
        <w:rPr>
          <w:sz w:val="20"/>
        </w:rPr>
        <w:t xml:space="preserve">, plant and material necessarily incurred by him </w:t>
      </w:r>
      <w:proofErr w:type="gramStart"/>
      <w:r>
        <w:rPr>
          <w:sz w:val="20"/>
        </w:rPr>
        <w:t>as a result of</w:t>
      </w:r>
      <w:proofErr w:type="gramEnd"/>
      <w:r>
        <w:rPr>
          <w:sz w:val="20"/>
        </w:rPr>
        <w:t xml:space="preserve"> the</w:t>
      </w:r>
      <w:r>
        <w:rPr>
          <w:spacing w:val="-4"/>
          <w:sz w:val="20"/>
        </w:rPr>
        <w:t xml:space="preserve"> </w:t>
      </w:r>
      <w:r>
        <w:rPr>
          <w:sz w:val="20"/>
        </w:rPr>
        <w:t>suspension.</w:t>
      </w:r>
    </w:p>
    <w:p w14:paraId="1FE6DC23" w14:textId="77777777" w:rsidR="008E6ADA" w:rsidRDefault="008E6ADA">
      <w:pPr>
        <w:pStyle w:val="BodyText"/>
        <w:spacing w:before="3"/>
      </w:pPr>
    </w:p>
    <w:p w14:paraId="7697F0C5" w14:textId="77777777" w:rsidR="008E6ADA" w:rsidRDefault="00000000">
      <w:pPr>
        <w:pStyle w:val="ListParagraph"/>
        <w:numPr>
          <w:ilvl w:val="1"/>
          <w:numId w:val="21"/>
        </w:numPr>
        <w:tabs>
          <w:tab w:val="left" w:pos="1741"/>
        </w:tabs>
        <w:ind w:right="662"/>
        <w:jc w:val="both"/>
        <w:rPr>
          <w:sz w:val="20"/>
        </w:rPr>
      </w:pPr>
      <w:r>
        <w:rPr>
          <w:sz w:val="20"/>
        </w:rPr>
        <w:t>If, upon the expiration of a period of suspension of more than 30 days, the Owner and the Contractor agree that the performance of the work will be continued by the Contractor, the Contractor shall resume performance of the work subject to any terms and conditions agreed upon by the Owner and the</w:t>
      </w:r>
      <w:r>
        <w:rPr>
          <w:spacing w:val="-4"/>
          <w:sz w:val="20"/>
        </w:rPr>
        <w:t xml:space="preserve"> </w:t>
      </w:r>
      <w:r>
        <w:rPr>
          <w:sz w:val="20"/>
        </w:rPr>
        <w:t>Contractor.</w:t>
      </w:r>
    </w:p>
    <w:p w14:paraId="3DFCAF66" w14:textId="77777777" w:rsidR="008E6ADA" w:rsidRDefault="008E6ADA">
      <w:pPr>
        <w:pStyle w:val="BodyText"/>
      </w:pPr>
    </w:p>
    <w:p w14:paraId="21E1C362" w14:textId="77777777" w:rsidR="008E6ADA" w:rsidRDefault="00000000">
      <w:pPr>
        <w:pStyle w:val="ListParagraph"/>
        <w:numPr>
          <w:ilvl w:val="1"/>
          <w:numId w:val="21"/>
        </w:numPr>
        <w:tabs>
          <w:tab w:val="left" w:pos="1741"/>
        </w:tabs>
        <w:ind w:right="666"/>
        <w:jc w:val="both"/>
        <w:rPr>
          <w:sz w:val="20"/>
        </w:rPr>
      </w:pPr>
      <w:r>
        <w:rPr>
          <w:sz w:val="20"/>
        </w:rPr>
        <w:t>If, upon the expiration of a period of suspension of more than 30 days, the Owner and the Contractor do not agree that performance of the work will be continued by the Contractor</w:t>
      </w:r>
    </w:p>
    <w:p w14:paraId="6D114C95" w14:textId="77777777" w:rsidR="008E6ADA" w:rsidRDefault="008E6ADA">
      <w:pPr>
        <w:jc w:val="both"/>
        <w:rPr>
          <w:sz w:val="20"/>
        </w:rPr>
        <w:sectPr w:rsidR="008E6ADA">
          <w:pgSz w:w="12240" w:h="15840"/>
          <w:pgMar w:top="1340" w:right="780" w:bottom="980" w:left="1140" w:header="580" w:footer="784" w:gutter="0"/>
          <w:cols w:space="720"/>
        </w:sectPr>
      </w:pPr>
    </w:p>
    <w:p w14:paraId="4BB3E2FE" w14:textId="77777777" w:rsidR="008E6ADA" w:rsidRDefault="00000000">
      <w:pPr>
        <w:pStyle w:val="BodyText"/>
        <w:spacing w:before="90"/>
        <w:ind w:left="1740" w:right="694"/>
      </w:pPr>
      <w:r>
        <w:lastRenderedPageBreak/>
        <w:t>or upon the terms and conditions under which the Contractor will continue the work, the notice of suspension shall be deemed to be a notice of termination pursuant to GC40.</w:t>
      </w:r>
    </w:p>
    <w:p w14:paraId="4F1815A5" w14:textId="77777777" w:rsidR="008E6ADA" w:rsidRDefault="008E6ADA">
      <w:pPr>
        <w:pStyle w:val="BodyText"/>
        <w:spacing w:before="8"/>
        <w:rPr>
          <w:sz w:val="19"/>
        </w:rPr>
      </w:pPr>
    </w:p>
    <w:p w14:paraId="6A033FF1" w14:textId="77777777" w:rsidR="008E6ADA" w:rsidRDefault="00000000">
      <w:pPr>
        <w:pStyle w:val="Heading1"/>
      </w:pPr>
      <w:bookmarkStart w:id="54" w:name="_bookmark54"/>
      <w:bookmarkEnd w:id="54"/>
      <w:r>
        <w:t>GC40. TERMINATION OF CONTRACT</w:t>
      </w:r>
    </w:p>
    <w:p w14:paraId="19B8FB10" w14:textId="77777777" w:rsidR="008E6ADA" w:rsidRDefault="008E6ADA">
      <w:pPr>
        <w:pStyle w:val="BodyText"/>
        <w:spacing w:before="3"/>
        <w:rPr>
          <w:b/>
        </w:rPr>
      </w:pPr>
    </w:p>
    <w:p w14:paraId="6884479D" w14:textId="77777777" w:rsidR="008E6ADA" w:rsidRDefault="00000000">
      <w:pPr>
        <w:pStyle w:val="ListParagraph"/>
        <w:numPr>
          <w:ilvl w:val="1"/>
          <w:numId w:val="20"/>
        </w:numPr>
        <w:tabs>
          <w:tab w:val="left" w:pos="1741"/>
        </w:tabs>
        <w:ind w:right="662"/>
        <w:jc w:val="both"/>
        <w:rPr>
          <w:sz w:val="20"/>
        </w:rPr>
      </w:pPr>
      <w:r>
        <w:rPr>
          <w:sz w:val="20"/>
        </w:rPr>
        <w:t>The Owner may terminate the Contract at any time by giving a notice of termination to the Contractor in accordance with</w:t>
      </w:r>
      <w:r>
        <w:rPr>
          <w:spacing w:val="2"/>
          <w:sz w:val="20"/>
        </w:rPr>
        <w:t xml:space="preserve"> </w:t>
      </w:r>
      <w:r>
        <w:rPr>
          <w:sz w:val="20"/>
        </w:rPr>
        <w:t>GC10.</w:t>
      </w:r>
    </w:p>
    <w:p w14:paraId="35BC31B8" w14:textId="77777777" w:rsidR="008E6ADA" w:rsidRDefault="008E6ADA">
      <w:pPr>
        <w:pStyle w:val="BodyText"/>
        <w:spacing w:before="1"/>
      </w:pPr>
    </w:p>
    <w:p w14:paraId="0FCC37F6" w14:textId="77777777" w:rsidR="008E6ADA" w:rsidRDefault="00000000">
      <w:pPr>
        <w:pStyle w:val="ListParagraph"/>
        <w:numPr>
          <w:ilvl w:val="1"/>
          <w:numId w:val="20"/>
        </w:numPr>
        <w:tabs>
          <w:tab w:val="left" w:pos="1741"/>
        </w:tabs>
        <w:spacing w:before="1"/>
        <w:ind w:right="658"/>
        <w:jc w:val="both"/>
        <w:rPr>
          <w:sz w:val="20"/>
        </w:rPr>
      </w:pPr>
      <w:r>
        <w:rPr>
          <w:sz w:val="20"/>
        </w:rPr>
        <w:t xml:space="preserve">When a notice referred to in GC40.1 is received by the Contractor in accordance with GC10, he shall, subject to any conditions stipulated in the notice, forthwith </w:t>
      </w:r>
      <w:r>
        <w:rPr>
          <w:spacing w:val="2"/>
          <w:sz w:val="20"/>
        </w:rPr>
        <w:t xml:space="preserve">cease </w:t>
      </w:r>
      <w:r>
        <w:rPr>
          <w:sz w:val="20"/>
        </w:rPr>
        <w:t>all operations in performance of the</w:t>
      </w:r>
      <w:r>
        <w:rPr>
          <w:spacing w:val="2"/>
          <w:sz w:val="20"/>
        </w:rPr>
        <w:t xml:space="preserve"> </w:t>
      </w:r>
      <w:r>
        <w:rPr>
          <w:sz w:val="20"/>
        </w:rPr>
        <w:t>Contract.</w:t>
      </w:r>
    </w:p>
    <w:p w14:paraId="288BA339" w14:textId="77777777" w:rsidR="008E6ADA" w:rsidRDefault="008E6ADA">
      <w:pPr>
        <w:pStyle w:val="BodyText"/>
        <w:spacing w:before="10"/>
        <w:rPr>
          <w:sz w:val="19"/>
        </w:rPr>
      </w:pPr>
    </w:p>
    <w:p w14:paraId="100186CB" w14:textId="77777777" w:rsidR="008E6ADA" w:rsidRDefault="00000000">
      <w:pPr>
        <w:pStyle w:val="ListParagraph"/>
        <w:numPr>
          <w:ilvl w:val="1"/>
          <w:numId w:val="20"/>
        </w:numPr>
        <w:tabs>
          <w:tab w:val="left" w:pos="1741"/>
        </w:tabs>
        <w:ind w:right="663"/>
        <w:jc w:val="both"/>
        <w:rPr>
          <w:sz w:val="20"/>
        </w:rPr>
      </w:pPr>
      <w:r>
        <w:rPr>
          <w:sz w:val="20"/>
        </w:rPr>
        <w:t>If the Contract is terminated pursuant to GC40.1, the Owner shall pay the Contractor, subject to GC40.4, an amount equal</w:t>
      </w:r>
      <w:r>
        <w:rPr>
          <w:spacing w:val="-4"/>
          <w:sz w:val="20"/>
        </w:rPr>
        <w:t xml:space="preserve"> </w:t>
      </w:r>
      <w:r>
        <w:rPr>
          <w:sz w:val="20"/>
        </w:rPr>
        <w:t>to:</w:t>
      </w:r>
    </w:p>
    <w:p w14:paraId="259CDF5B" w14:textId="77777777" w:rsidR="008E6ADA" w:rsidRDefault="008E6ADA">
      <w:pPr>
        <w:pStyle w:val="BodyText"/>
        <w:spacing w:before="11"/>
        <w:rPr>
          <w:sz w:val="19"/>
        </w:rPr>
      </w:pPr>
    </w:p>
    <w:p w14:paraId="0E317616" w14:textId="77777777" w:rsidR="008E6ADA" w:rsidRDefault="00000000">
      <w:pPr>
        <w:pStyle w:val="ListParagraph"/>
        <w:numPr>
          <w:ilvl w:val="2"/>
          <w:numId w:val="20"/>
        </w:numPr>
        <w:tabs>
          <w:tab w:val="left" w:pos="2821"/>
        </w:tabs>
        <w:ind w:right="654"/>
        <w:jc w:val="both"/>
        <w:rPr>
          <w:sz w:val="20"/>
        </w:rPr>
      </w:pPr>
      <w:r>
        <w:rPr>
          <w:sz w:val="20"/>
        </w:rPr>
        <w:t xml:space="preserve">the cost to the Contractor of all </w:t>
      </w:r>
      <w:proofErr w:type="spellStart"/>
      <w:r>
        <w:rPr>
          <w:sz w:val="20"/>
        </w:rPr>
        <w:t>labour</w:t>
      </w:r>
      <w:proofErr w:type="spellEnd"/>
      <w:r>
        <w:rPr>
          <w:sz w:val="20"/>
        </w:rPr>
        <w:t>, plant and material supplied by him under the Contract up to the date of termination in respect of a Contract or part thereof for which a Unit Price Arrangement is stipulated, in the Contract, or</w:t>
      </w:r>
    </w:p>
    <w:p w14:paraId="1A8BDD2C" w14:textId="77777777" w:rsidR="008E6ADA" w:rsidRDefault="00000000">
      <w:pPr>
        <w:pStyle w:val="ListParagraph"/>
        <w:numPr>
          <w:ilvl w:val="2"/>
          <w:numId w:val="20"/>
        </w:numPr>
        <w:tabs>
          <w:tab w:val="left" w:pos="2820"/>
          <w:tab w:val="left" w:pos="2821"/>
        </w:tabs>
        <w:spacing w:before="122"/>
        <w:ind w:hanging="1081"/>
        <w:rPr>
          <w:sz w:val="20"/>
        </w:rPr>
      </w:pPr>
      <w:r>
        <w:rPr>
          <w:sz w:val="20"/>
        </w:rPr>
        <w:t>the lesser</w:t>
      </w:r>
      <w:r>
        <w:rPr>
          <w:spacing w:val="-3"/>
          <w:sz w:val="20"/>
        </w:rPr>
        <w:t xml:space="preserve"> </w:t>
      </w:r>
      <w:r>
        <w:rPr>
          <w:sz w:val="20"/>
        </w:rPr>
        <w:t>of:</w:t>
      </w:r>
    </w:p>
    <w:p w14:paraId="02B096C9" w14:textId="77777777" w:rsidR="008E6ADA" w:rsidRDefault="00000000">
      <w:pPr>
        <w:pStyle w:val="ListParagraph"/>
        <w:numPr>
          <w:ilvl w:val="3"/>
          <w:numId w:val="20"/>
        </w:numPr>
        <w:tabs>
          <w:tab w:val="left" w:pos="3901"/>
        </w:tabs>
        <w:spacing w:before="120"/>
        <w:ind w:right="662"/>
        <w:jc w:val="both"/>
        <w:rPr>
          <w:sz w:val="20"/>
        </w:rPr>
      </w:pPr>
      <w:r>
        <w:rPr>
          <w:sz w:val="20"/>
        </w:rPr>
        <w:t>an amount, calculated in accordance with the Terms of Payment, that would have been payable to the Contractor had he completed the work,</w:t>
      </w:r>
      <w:r>
        <w:rPr>
          <w:spacing w:val="-2"/>
          <w:sz w:val="20"/>
        </w:rPr>
        <w:t xml:space="preserve"> </w:t>
      </w:r>
      <w:r>
        <w:rPr>
          <w:sz w:val="20"/>
        </w:rPr>
        <w:t>and</w:t>
      </w:r>
    </w:p>
    <w:p w14:paraId="4B956088" w14:textId="77777777" w:rsidR="008E6ADA" w:rsidRDefault="00000000">
      <w:pPr>
        <w:pStyle w:val="ListParagraph"/>
        <w:numPr>
          <w:ilvl w:val="3"/>
          <w:numId w:val="20"/>
        </w:numPr>
        <w:tabs>
          <w:tab w:val="left" w:pos="3901"/>
        </w:tabs>
        <w:spacing w:before="119"/>
        <w:ind w:right="658"/>
        <w:jc w:val="both"/>
        <w:rPr>
          <w:sz w:val="20"/>
        </w:rPr>
      </w:pPr>
      <w:r>
        <w:rPr>
          <w:sz w:val="20"/>
        </w:rPr>
        <w:t>an amount that is determined to be due to the Contractor pursuant to GC48 in respect of a contract or part thereof for which a Fixed Price Arrangement is stipulated in the Contract, less the aggregate of all amounts that were paid to the Contractor by the Owner and all amounts that are due to the Owner from the Contractor pursuant to the</w:t>
      </w:r>
      <w:r>
        <w:rPr>
          <w:spacing w:val="1"/>
          <w:sz w:val="20"/>
        </w:rPr>
        <w:t xml:space="preserve"> </w:t>
      </w:r>
      <w:r>
        <w:rPr>
          <w:sz w:val="20"/>
        </w:rPr>
        <w:t>Contract.</w:t>
      </w:r>
    </w:p>
    <w:p w14:paraId="3CA50E23" w14:textId="77777777" w:rsidR="008E6ADA" w:rsidRDefault="008E6ADA">
      <w:pPr>
        <w:pStyle w:val="BodyText"/>
        <w:spacing w:before="1"/>
      </w:pPr>
    </w:p>
    <w:p w14:paraId="231C1F32" w14:textId="77777777" w:rsidR="008E6ADA" w:rsidRDefault="00000000">
      <w:pPr>
        <w:pStyle w:val="ListParagraph"/>
        <w:numPr>
          <w:ilvl w:val="1"/>
          <w:numId w:val="20"/>
        </w:numPr>
        <w:tabs>
          <w:tab w:val="left" w:pos="1741"/>
        </w:tabs>
        <w:ind w:right="666"/>
        <w:jc w:val="both"/>
        <w:rPr>
          <w:sz w:val="20"/>
        </w:rPr>
      </w:pPr>
      <w:r>
        <w:rPr>
          <w:sz w:val="20"/>
        </w:rPr>
        <w:t>If the Owner and the Contractor are unable to agree about an amount referred to in GC40.3 that amount shall be determined by the method referred to in</w:t>
      </w:r>
      <w:r>
        <w:rPr>
          <w:spacing w:val="-12"/>
          <w:sz w:val="20"/>
        </w:rPr>
        <w:t xml:space="preserve"> </w:t>
      </w:r>
      <w:r>
        <w:rPr>
          <w:sz w:val="20"/>
        </w:rPr>
        <w:t>GC49.</w:t>
      </w:r>
    </w:p>
    <w:p w14:paraId="08E589C6" w14:textId="77777777" w:rsidR="008E6ADA" w:rsidRDefault="008E6ADA">
      <w:pPr>
        <w:pStyle w:val="BodyText"/>
        <w:spacing w:before="8"/>
        <w:rPr>
          <w:sz w:val="19"/>
        </w:rPr>
      </w:pPr>
    </w:p>
    <w:p w14:paraId="68E324C7" w14:textId="77777777" w:rsidR="008E6ADA" w:rsidRDefault="00000000">
      <w:pPr>
        <w:ind w:left="300"/>
        <w:rPr>
          <w:b/>
          <w:sz w:val="20"/>
        </w:rPr>
      </w:pPr>
      <w:bookmarkStart w:id="55" w:name="_bookmark55"/>
      <w:bookmarkEnd w:id="55"/>
      <w:r>
        <w:rPr>
          <w:b/>
          <w:sz w:val="20"/>
        </w:rPr>
        <w:t>GC41. CLAIMS AGAINST AND OBLIGATIONS OF THE CONTRACTOR OR SUBCONTRACTOR</w:t>
      </w:r>
    </w:p>
    <w:p w14:paraId="6D06DACE" w14:textId="77777777" w:rsidR="008E6ADA" w:rsidRDefault="008E6ADA">
      <w:pPr>
        <w:pStyle w:val="BodyText"/>
        <w:spacing w:before="3"/>
        <w:rPr>
          <w:b/>
        </w:rPr>
      </w:pPr>
    </w:p>
    <w:p w14:paraId="3B04FBFC" w14:textId="77777777" w:rsidR="008E6ADA" w:rsidRDefault="00000000">
      <w:pPr>
        <w:pStyle w:val="ListParagraph"/>
        <w:numPr>
          <w:ilvl w:val="1"/>
          <w:numId w:val="19"/>
        </w:numPr>
        <w:tabs>
          <w:tab w:val="left" w:pos="1741"/>
        </w:tabs>
        <w:ind w:right="655"/>
        <w:jc w:val="both"/>
        <w:rPr>
          <w:sz w:val="20"/>
        </w:rPr>
      </w:pPr>
      <w:r>
        <w:rPr>
          <w:sz w:val="20"/>
        </w:rPr>
        <w:t xml:space="preserve">The Owner may, in order to discharge lawful obligations of and satisfy claims against the Contractor or a subcontractor arising out of the performance of the Contract, pay any amount that is due and payable to the Contractor pursuant to the Contract directly to the </w:t>
      </w:r>
      <w:proofErr w:type="spellStart"/>
      <w:r>
        <w:rPr>
          <w:sz w:val="20"/>
        </w:rPr>
        <w:t>obligees</w:t>
      </w:r>
      <w:proofErr w:type="spellEnd"/>
      <w:r>
        <w:rPr>
          <w:sz w:val="20"/>
        </w:rPr>
        <w:t xml:space="preserve"> of and the claimants against the Contractor or subcontractor but such amount if any, as is paid by the Owner shall not exceed that amount which the Contractor would have been obliged to pay to such claimant had the provisions of the Territorial lien legislation been applicable to the work. Any such claimant need not comply with the provisions of such legislation setting out the steps by way of notice, registration or otherwise as might have been necessary to preserve or perfect any claim for lien or privilege which claimant might have</w:t>
      </w:r>
      <w:r>
        <w:rPr>
          <w:spacing w:val="-2"/>
          <w:sz w:val="20"/>
        </w:rPr>
        <w:t xml:space="preserve"> </w:t>
      </w:r>
      <w:r>
        <w:rPr>
          <w:sz w:val="20"/>
        </w:rPr>
        <w:t>had.</w:t>
      </w:r>
    </w:p>
    <w:p w14:paraId="4943C2CB" w14:textId="77777777" w:rsidR="008E6ADA" w:rsidRDefault="008E6ADA">
      <w:pPr>
        <w:pStyle w:val="BodyText"/>
        <w:spacing w:before="1"/>
      </w:pPr>
    </w:p>
    <w:p w14:paraId="4794D431" w14:textId="77777777" w:rsidR="008E6ADA" w:rsidRDefault="00000000">
      <w:pPr>
        <w:pStyle w:val="ListParagraph"/>
        <w:numPr>
          <w:ilvl w:val="1"/>
          <w:numId w:val="19"/>
        </w:numPr>
        <w:tabs>
          <w:tab w:val="left" w:pos="1741"/>
        </w:tabs>
        <w:ind w:right="658"/>
        <w:jc w:val="both"/>
        <w:rPr>
          <w:sz w:val="20"/>
        </w:rPr>
      </w:pPr>
      <w:r>
        <w:rPr>
          <w:sz w:val="20"/>
        </w:rPr>
        <w:t xml:space="preserve">The Owner will not make any payment as described in GC41.1 unless and </w:t>
      </w:r>
      <w:r>
        <w:rPr>
          <w:spacing w:val="2"/>
          <w:sz w:val="20"/>
        </w:rPr>
        <w:t xml:space="preserve">until </w:t>
      </w:r>
      <w:r>
        <w:rPr>
          <w:sz w:val="20"/>
        </w:rPr>
        <w:t>that claimant shall have delivered to the</w:t>
      </w:r>
      <w:r>
        <w:rPr>
          <w:spacing w:val="-5"/>
          <w:sz w:val="20"/>
        </w:rPr>
        <w:t xml:space="preserve"> </w:t>
      </w:r>
      <w:r>
        <w:rPr>
          <w:sz w:val="20"/>
        </w:rPr>
        <w:t>Owner:</w:t>
      </w:r>
    </w:p>
    <w:p w14:paraId="339D2B9A" w14:textId="77777777" w:rsidR="008E6ADA" w:rsidRDefault="008E6ADA">
      <w:pPr>
        <w:pStyle w:val="BodyText"/>
        <w:spacing w:before="10"/>
        <w:rPr>
          <w:sz w:val="19"/>
        </w:rPr>
      </w:pPr>
    </w:p>
    <w:p w14:paraId="2F9E7795" w14:textId="77777777" w:rsidR="008E6ADA" w:rsidRDefault="00000000">
      <w:pPr>
        <w:pStyle w:val="ListParagraph"/>
        <w:numPr>
          <w:ilvl w:val="2"/>
          <w:numId w:val="19"/>
        </w:numPr>
        <w:tabs>
          <w:tab w:val="left" w:pos="2821"/>
        </w:tabs>
        <w:ind w:right="656"/>
        <w:jc w:val="both"/>
        <w:rPr>
          <w:sz w:val="20"/>
        </w:rPr>
      </w:pPr>
      <w:r>
        <w:rPr>
          <w:sz w:val="20"/>
        </w:rPr>
        <w:t>a binding and enforceable Judgement or Order of a court of competent jurisdiction setting forth such amount as would have been payable by the Contractor to the claimant pursuant to the provisions of the Territorial lien legislation had such legislation been applicable to the work,</w:t>
      </w:r>
      <w:r>
        <w:rPr>
          <w:spacing w:val="-5"/>
          <w:sz w:val="20"/>
        </w:rPr>
        <w:t xml:space="preserve"> </w:t>
      </w:r>
      <w:r>
        <w:rPr>
          <w:sz w:val="20"/>
        </w:rPr>
        <w:t>or</w:t>
      </w:r>
    </w:p>
    <w:p w14:paraId="6D5E514A" w14:textId="77777777" w:rsidR="008E6ADA" w:rsidRDefault="008E6ADA">
      <w:pPr>
        <w:jc w:val="both"/>
        <w:rPr>
          <w:sz w:val="20"/>
        </w:rPr>
        <w:sectPr w:rsidR="008E6ADA">
          <w:pgSz w:w="12240" w:h="15840"/>
          <w:pgMar w:top="1340" w:right="780" w:bottom="980" w:left="1140" w:header="580" w:footer="784" w:gutter="0"/>
          <w:cols w:space="720"/>
        </w:sectPr>
      </w:pPr>
    </w:p>
    <w:p w14:paraId="56616CA2" w14:textId="77777777" w:rsidR="008E6ADA" w:rsidRDefault="00000000">
      <w:pPr>
        <w:pStyle w:val="ListParagraph"/>
        <w:numPr>
          <w:ilvl w:val="2"/>
          <w:numId w:val="19"/>
        </w:numPr>
        <w:tabs>
          <w:tab w:val="left" w:pos="2821"/>
        </w:tabs>
        <w:spacing w:before="90"/>
        <w:ind w:right="664"/>
        <w:jc w:val="both"/>
        <w:rPr>
          <w:sz w:val="20"/>
        </w:rPr>
      </w:pPr>
      <w:r>
        <w:rPr>
          <w:sz w:val="20"/>
        </w:rPr>
        <w:lastRenderedPageBreak/>
        <w:t>a final and enforceable award of an arbitrator setting forth such amount as would have been payable by the Contractor to the claimant pursuant to the provisions of the applicable Territorial lien legislation, had such legislation been applicable to the work,</w:t>
      </w:r>
      <w:r>
        <w:rPr>
          <w:spacing w:val="-2"/>
          <w:sz w:val="20"/>
        </w:rPr>
        <w:t xml:space="preserve"> </w:t>
      </w:r>
      <w:r>
        <w:rPr>
          <w:sz w:val="20"/>
        </w:rPr>
        <w:t>or</w:t>
      </w:r>
    </w:p>
    <w:p w14:paraId="72915A4A" w14:textId="77777777" w:rsidR="008E6ADA" w:rsidRDefault="00000000">
      <w:pPr>
        <w:pStyle w:val="ListParagraph"/>
        <w:numPr>
          <w:ilvl w:val="2"/>
          <w:numId w:val="19"/>
        </w:numPr>
        <w:tabs>
          <w:tab w:val="left" w:pos="2821"/>
        </w:tabs>
        <w:spacing w:before="119"/>
        <w:ind w:hanging="1081"/>
        <w:jc w:val="both"/>
        <w:rPr>
          <w:sz w:val="20"/>
        </w:rPr>
      </w:pPr>
      <w:r>
        <w:rPr>
          <w:sz w:val="20"/>
        </w:rPr>
        <w:t>the consent of the Contractor authorizing a</w:t>
      </w:r>
      <w:r>
        <w:rPr>
          <w:spacing w:val="-5"/>
          <w:sz w:val="20"/>
        </w:rPr>
        <w:t xml:space="preserve"> </w:t>
      </w:r>
      <w:r>
        <w:rPr>
          <w:sz w:val="20"/>
        </w:rPr>
        <w:t>payment.</w:t>
      </w:r>
    </w:p>
    <w:p w14:paraId="4D41C81C" w14:textId="77777777" w:rsidR="008E6ADA" w:rsidRDefault="00000000">
      <w:pPr>
        <w:pStyle w:val="BodyText"/>
        <w:spacing w:before="1"/>
        <w:ind w:left="2820" w:right="658"/>
        <w:jc w:val="both"/>
      </w:pPr>
      <w:r>
        <w:t>For the purposes of determining the entitlement of a claimant pursuant to GC41.2.1 and GC41.2.2, the notice required by GC41.8 shall be deemed to replace the registration or provision of notice after the performance of work as required by any applicable legislation and no claim shall be deemed to have expired, become void or unenforceable by reason of the claimant not commencing any action within the time prescribed by any applicable legislation.</w:t>
      </w:r>
    </w:p>
    <w:p w14:paraId="6FA6C47E" w14:textId="77777777" w:rsidR="008E6ADA" w:rsidRDefault="008E6ADA">
      <w:pPr>
        <w:pStyle w:val="BodyText"/>
        <w:spacing w:before="1"/>
      </w:pPr>
    </w:p>
    <w:p w14:paraId="6BCD0C4F" w14:textId="77777777" w:rsidR="008E6ADA" w:rsidRDefault="00000000">
      <w:pPr>
        <w:pStyle w:val="ListParagraph"/>
        <w:numPr>
          <w:ilvl w:val="1"/>
          <w:numId w:val="19"/>
        </w:numPr>
        <w:tabs>
          <w:tab w:val="left" w:pos="1741"/>
        </w:tabs>
        <w:ind w:right="655"/>
        <w:jc w:val="both"/>
        <w:rPr>
          <w:sz w:val="20"/>
        </w:rPr>
      </w:pPr>
      <w:r>
        <w:rPr>
          <w:sz w:val="20"/>
        </w:rPr>
        <w:t xml:space="preserve">The Contractor shall, by the execution of this Contract, be deemed to have consented to submit to binding arbitration at the request of any claimant those questions </w:t>
      </w:r>
      <w:r>
        <w:rPr>
          <w:spacing w:val="2"/>
          <w:sz w:val="20"/>
        </w:rPr>
        <w:t xml:space="preserve">that </w:t>
      </w:r>
      <w:r>
        <w:rPr>
          <w:sz w:val="20"/>
        </w:rPr>
        <w:t>need be answered to establish the entitlement of the claimant to payment pursuant to the provisions of GC41.1 and such arbitration shall have as parties to it any subcontractor to whom the claimant supplied material, performed work or rented equipment should such subcontractor wish to be adjoined and the Owner shall not be a party to such arbitration and, subject to any agreement between the Contractor and the claimant to the contrary, the arbitration shall be conducted in accordance with the Northwest Territories legislation governing arbitration.</w:t>
      </w:r>
    </w:p>
    <w:p w14:paraId="345E1A53" w14:textId="77777777" w:rsidR="008E6ADA" w:rsidRDefault="008E6ADA">
      <w:pPr>
        <w:pStyle w:val="BodyText"/>
      </w:pPr>
    </w:p>
    <w:p w14:paraId="1924C416" w14:textId="77777777" w:rsidR="008E6ADA" w:rsidRDefault="00000000">
      <w:pPr>
        <w:pStyle w:val="ListParagraph"/>
        <w:numPr>
          <w:ilvl w:val="1"/>
          <w:numId w:val="19"/>
        </w:numPr>
        <w:tabs>
          <w:tab w:val="left" w:pos="1741"/>
        </w:tabs>
        <w:ind w:right="656"/>
        <w:jc w:val="both"/>
        <w:rPr>
          <w:sz w:val="20"/>
        </w:rPr>
      </w:pPr>
      <w:r>
        <w:rPr>
          <w:sz w:val="20"/>
        </w:rPr>
        <w:t>A payment made pursuant to GC41.1, is to the extent of the payment, a discharge of the Owner's liability to the Contractor under the Contract and may be deducted from an amount payable to the Contractor under the</w:t>
      </w:r>
      <w:r>
        <w:rPr>
          <w:spacing w:val="-6"/>
          <w:sz w:val="20"/>
        </w:rPr>
        <w:t xml:space="preserve"> </w:t>
      </w:r>
      <w:r>
        <w:rPr>
          <w:sz w:val="20"/>
        </w:rPr>
        <w:t>Contract.</w:t>
      </w:r>
    </w:p>
    <w:p w14:paraId="328342FB" w14:textId="77777777" w:rsidR="008E6ADA" w:rsidRDefault="008E6ADA">
      <w:pPr>
        <w:pStyle w:val="BodyText"/>
        <w:spacing w:before="10"/>
        <w:rPr>
          <w:sz w:val="19"/>
        </w:rPr>
      </w:pPr>
    </w:p>
    <w:p w14:paraId="70AD597E" w14:textId="77777777" w:rsidR="008E6ADA" w:rsidRDefault="00000000">
      <w:pPr>
        <w:pStyle w:val="ListParagraph"/>
        <w:numPr>
          <w:ilvl w:val="1"/>
          <w:numId w:val="19"/>
        </w:numPr>
        <w:tabs>
          <w:tab w:val="left" w:pos="1741"/>
        </w:tabs>
        <w:spacing w:before="1"/>
        <w:ind w:right="658"/>
        <w:jc w:val="both"/>
        <w:rPr>
          <w:sz w:val="20"/>
        </w:rPr>
      </w:pPr>
      <w:r>
        <w:rPr>
          <w:sz w:val="20"/>
        </w:rPr>
        <w:t>To the extent that the circumstances of the work being performed for the Owner permit, the Contractor shall comply with all laws in force in the Northwest Territories relating to payment periods, mandatory holdbacks, and creation and enforcement of mechanics' liens.</w:t>
      </w:r>
    </w:p>
    <w:p w14:paraId="454F2D76" w14:textId="77777777" w:rsidR="008E6ADA" w:rsidRDefault="008E6ADA">
      <w:pPr>
        <w:pStyle w:val="BodyText"/>
        <w:spacing w:before="11"/>
        <w:rPr>
          <w:sz w:val="19"/>
        </w:rPr>
      </w:pPr>
    </w:p>
    <w:p w14:paraId="098FD6EC" w14:textId="77777777" w:rsidR="008E6ADA" w:rsidRDefault="00000000">
      <w:pPr>
        <w:pStyle w:val="ListParagraph"/>
        <w:numPr>
          <w:ilvl w:val="1"/>
          <w:numId w:val="19"/>
        </w:numPr>
        <w:tabs>
          <w:tab w:val="left" w:pos="1741"/>
        </w:tabs>
        <w:ind w:right="658"/>
        <w:jc w:val="both"/>
        <w:rPr>
          <w:sz w:val="20"/>
        </w:rPr>
      </w:pPr>
      <w:r>
        <w:rPr>
          <w:sz w:val="20"/>
        </w:rPr>
        <w:t>The Contractor shall discharge all his lawful obligations and shall satisfy all lawful claims against him arising out of the performance of the work at least as often as the Contract requires the Owner to pay the</w:t>
      </w:r>
      <w:r>
        <w:rPr>
          <w:spacing w:val="-7"/>
          <w:sz w:val="20"/>
        </w:rPr>
        <w:t xml:space="preserve"> </w:t>
      </w:r>
      <w:r>
        <w:rPr>
          <w:sz w:val="20"/>
        </w:rPr>
        <w:t>Contractor.</w:t>
      </w:r>
    </w:p>
    <w:p w14:paraId="6E34C10C" w14:textId="77777777" w:rsidR="008E6ADA" w:rsidRDefault="008E6ADA">
      <w:pPr>
        <w:pStyle w:val="BodyText"/>
        <w:spacing w:before="2"/>
      </w:pPr>
    </w:p>
    <w:p w14:paraId="78DED4BA" w14:textId="77777777" w:rsidR="008E6ADA" w:rsidRDefault="00000000">
      <w:pPr>
        <w:pStyle w:val="ListParagraph"/>
        <w:numPr>
          <w:ilvl w:val="1"/>
          <w:numId w:val="19"/>
        </w:numPr>
        <w:tabs>
          <w:tab w:val="left" w:pos="1741"/>
        </w:tabs>
        <w:ind w:right="663"/>
        <w:jc w:val="both"/>
        <w:rPr>
          <w:sz w:val="20"/>
        </w:rPr>
      </w:pPr>
      <w:r>
        <w:rPr>
          <w:sz w:val="20"/>
        </w:rPr>
        <w:t>The Contractor shall, whenever requested to do so by the Engineer, make a statutory declaration deposing to the existence and condition of any obligations and claims referred to in</w:t>
      </w:r>
      <w:r>
        <w:rPr>
          <w:spacing w:val="-2"/>
          <w:sz w:val="20"/>
        </w:rPr>
        <w:t xml:space="preserve"> </w:t>
      </w:r>
      <w:r>
        <w:rPr>
          <w:sz w:val="20"/>
        </w:rPr>
        <w:t>GC41.6.</w:t>
      </w:r>
    </w:p>
    <w:p w14:paraId="1793EF04" w14:textId="77777777" w:rsidR="008E6ADA" w:rsidRDefault="008E6ADA">
      <w:pPr>
        <w:pStyle w:val="BodyText"/>
        <w:spacing w:before="10"/>
        <w:rPr>
          <w:sz w:val="19"/>
        </w:rPr>
      </w:pPr>
    </w:p>
    <w:p w14:paraId="21452148" w14:textId="77777777" w:rsidR="008E6ADA" w:rsidRDefault="00000000">
      <w:pPr>
        <w:pStyle w:val="ListParagraph"/>
        <w:numPr>
          <w:ilvl w:val="1"/>
          <w:numId w:val="19"/>
        </w:numPr>
        <w:tabs>
          <w:tab w:val="left" w:pos="1741"/>
        </w:tabs>
        <w:spacing w:before="1"/>
        <w:ind w:right="657"/>
        <w:jc w:val="both"/>
        <w:rPr>
          <w:sz w:val="20"/>
        </w:rPr>
      </w:pPr>
      <w:r>
        <w:rPr>
          <w:sz w:val="20"/>
        </w:rPr>
        <w:t>GC41.1 shall only apply to claims and obligations that have been received by the Engineer in writing before payment is made to the Contractor pursuant to TP4.8 and within 120 days after a</w:t>
      </w:r>
      <w:r>
        <w:rPr>
          <w:spacing w:val="2"/>
          <w:sz w:val="20"/>
        </w:rPr>
        <w:t xml:space="preserve"> </w:t>
      </w:r>
      <w:r>
        <w:rPr>
          <w:sz w:val="20"/>
        </w:rPr>
        <w:t>claimant:</w:t>
      </w:r>
    </w:p>
    <w:p w14:paraId="741A7CCD" w14:textId="77777777" w:rsidR="008E6ADA" w:rsidRDefault="008E6ADA">
      <w:pPr>
        <w:pStyle w:val="BodyText"/>
        <w:spacing w:before="10"/>
        <w:rPr>
          <w:sz w:val="19"/>
        </w:rPr>
      </w:pPr>
    </w:p>
    <w:p w14:paraId="3732C6C6" w14:textId="77777777" w:rsidR="008E6ADA" w:rsidRDefault="00000000">
      <w:pPr>
        <w:pStyle w:val="ListParagraph"/>
        <w:numPr>
          <w:ilvl w:val="2"/>
          <w:numId w:val="19"/>
        </w:numPr>
        <w:tabs>
          <w:tab w:val="left" w:pos="2821"/>
        </w:tabs>
        <w:ind w:right="658"/>
        <w:jc w:val="both"/>
        <w:rPr>
          <w:sz w:val="20"/>
        </w:rPr>
      </w:pPr>
      <w:r>
        <w:rPr>
          <w:sz w:val="20"/>
        </w:rPr>
        <w:t>should have been paid in full under his Contract with the Contractor or subcontractor where the claim is for money that was lawfully required to be held back from the claimant,</w:t>
      </w:r>
      <w:r>
        <w:rPr>
          <w:spacing w:val="3"/>
          <w:sz w:val="20"/>
        </w:rPr>
        <w:t xml:space="preserve"> </w:t>
      </w:r>
      <w:r>
        <w:rPr>
          <w:sz w:val="20"/>
        </w:rPr>
        <w:t>or</w:t>
      </w:r>
    </w:p>
    <w:p w14:paraId="32006EF9" w14:textId="77777777" w:rsidR="008E6ADA" w:rsidRDefault="00000000">
      <w:pPr>
        <w:pStyle w:val="ListParagraph"/>
        <w:numPr>
          <w:ilvl w:val="2"/>
          <w:numId w:val="19"/>
        </w:numPr>
        <w:tabs>
          <w:tab w:val="left" w:pos="2821"/>
        </w:tabs>
        <w:spacing w:before="122"/>
        <w:ind w:right="662"/>
        <w:jc w:val="both"/>
        <w:rPr>
          <w:sz w:val="20"/>
        </w:rPr>
      </w:pPr>
      <w:r>
        <w:rPr>
          <w:sz w:val="20"/>
        </w:rPr>
        <w:t xml:space="preserve">performed the last of the service, </w:t>
      </w:r>
      <w:proofErr w:type="gramStart"/>
      <w:r>
        <w:rPr>
          <w:sz w:val="20"/>
        </w:rPr>
        <w:t>work</w:t>
      </w:r>
      <w:proofErr w:type="gramEnd"/>
      <w:r>
        <w:rPr>
          <w:sz w:val="20"/>
        </w:rPr>
        <w:t xml:space="preserve"> or </w:t>
      </w:r>
      <w:proofErr w:type="spellStart"/>
      <w:r>
        <w:rPr>
          <w:sz w:val="20"/>
        </w:rPr>
        <w:t>labour</w:t>
      </w:r>
      <w:proofErr w:type="spellEnd"/>
      <w:r>
        <w:rPr>
          <w:sz w:val="20"/>
        </w:rPr>
        <w:t>, or furnished the last of the material pursuant to his Contract with the Contractor or subcontractor, where the claim is not for money referred to in</w:t>
      </w:r>
      <w:r>
        <w:rPr>
          <w:spacing w:val="-8"/>
          <w:sz w:val="20"/>
        </w:rPr>
        <w:t xml:space="preserve"> </w:t>
      </w:r>
      <w:r>
        <w:rPr>
          <w:sz w:val="20"/>
        </w:rPr>
        <w:t>GC41.8.1.</w:t>
      </w:r>
    </w:p>
    <w:p w14:paraId="55AE2684" w14:textId="77777777" w:rsidR="008E6ADA" w:rsidRDefault="008E6ADA">
      <w:pPr>
        <w:pStyle w:val="BodyText"/>
        <w:spacing w:before="11"/>
        <w:rPr>
          <w:sz w:val="19"/>
        </w:rPr>
      </w:pPr>
    </w:p>
    <w:p w14:paraId="15086A8D" w14:textId="77777777" w:rsidR="008E6ADA" w:rsidRDefault="00000000">
      <w:pPr>
        <w:pStyle w:val="ListParagraph"/>
        <w:numPr>
          <w:ilvl w:val="1"/>
          <w:numId w:val="19"/>
        </w:numPr>
        <w:tabs>
          <w:tab w:val="left" w:pos="1741"/>
        </w:tabs>
        <w:ind w:right="658"/>
        <w:jc w:val="both"/>
        <w:rPr>
          <w:sz w:val="20"/>
        </w:rPr>
      </w:pPr>
      <w:r>
        <w:rPr>
          <w:sz w:val="20"/>
        </w:rPr>
        <w:t>The proceedings to determine the right to payment of which, pursuant to GC41.2, shall have commenced within one year from the date that the notice referred to in GC41.8.1 was received by the Engineer, and the notification required by GC41.8.1 shall set forth the amount claimed to be owing and the person who by Contract is primarily</w:t>
      </w:r>
      <w:r>
        <w:rPr>
          <w:spacing w:val="-13"/>
          <w:sz w:val="20"/>
        </w:rPr>
        <w:t xml:space="preserve"> </w:t>
      </w:r>
      <w:r>
        <w:rPr>
          <w:sz w:val="20"/>
        </w:rPr>
        <w:t>liable.</w:t>
      </w:r>
    </w:p>
    <w:p w14:paraId="7EEC5978" w14:textId="77777777" w:rsidR="008E6ADA" w:rsidRDefault="008E6ADA">
      <w:pPr>
        <w:jc w:val="both"/>
        <w:rPr>
          <w:sz w:val="20"/>
        </w:rPr>
        <w:sectPr w:rsidR="008E6ADA">
          <w:pgSz w:w="12240" w:h="15840"/>
          <w:pgMar w:top="1340" w:right="780" w:bottom="980" w:left="1140" w:header="580" w:footer="784" w:gutter="0"/>
          <w:cols w:space="720"/>
        </w:sectPr>
      </w:pPr>
    </w:p>
    <w:p w14:paraId="4C313DEA" w14:textId="77777777" w:rsidR="008E6ADA" w:rsidRDefault="008E6ADA">
      <w:pPr>
        <w:pStyle w:val="BodyText"/>
        <w:spacing w:before="9"/>
        <w:rPr>
          <w:sz w:val="19"/>
        </w:rPr>
      </w:pPr>
    </w:p>
    <w:p w14:paraId="18211473" w14:textId="77777777" w:rsidR="008E6ADA" w:rsidRDefault="00000000">
      <w:pPr>
        <w:pStyle w:val="ListParagraph"/>
        <w:numPr>
          <w:ilvl w:val="1"/>
          <w:numId w:val="19"/>
        </w:numPr>
        <w:tabs>
          <w:tab w:val="left" w:pos="1741"/>
        </w:tabs>
        <w:spacing w:before="93"/>
        <w:ind w:right="655"/>
        <w:jc w:val="both"/>
        <w:rPr>
          <w:sz w:val="20"/>
        </w:rPr>
      </w:pPr>
      <w:r>
        <w:rPr>
          <w:sz w:val="20"/>
        </w:rPr>
        <w:t>The Owner may, upon receipt of a notice of claim under GC41.8 withhold from any amount that is due and payable to the Contractor pursuant to the Contract the full amount of the claim or any portion</w:t>
      </w:r>
      <w:r>
        <w:rPr>
          <w:spacing w:val="-3"/>
          <w:sz w:val="20"/>
        </w:rPr>
        <w:t xml:space="preserve"> </w:t>
      </w:r>
      <w:r>
        <w:rPr>
          <w:sz w:val="20"/>
        </w:rPr>
        <w:t>thereof.</w:t>
      </w:r>
    </w:p>
    <w:p w14:paraId="481A3C78" w14:textId="77777777" w:rsidR="008E6ADA" w:rsidRDefault="008E6ADA">
      <w:pPr>
        <w:pStyle w:val="BodyText"/>
        <w:spacing w:before="11"/>
        <w:rPr>
          <w:sz w:val="19"/>
        </w:rPr>
      </w:pPr>
    </w:p>
    <w:p w14:paraId="318EA661" w14:textId="77777777" w:rsidR="008E6ADA" w:rsidRDefault="00000000">
      <w:pPr>
        <w:pStyle w:val="ListParagraph"/>
        <w:numPr>
          <w:ilvl w:val="1"/>
          <w:numId w:val="19"/>
        </w:numPr>
        <w:tabs>
          <w:tab w:val="left" w:pos="1741"/>
        </w:tabs>
        <w:ind w:right="663"/>
        <w:jc w:val="both"/>
        <w:rPr>
          <w:sz w:val="20"/>
        </w:rPr>
      </w:pPr>
      <w:r>
        <w:rPr>
          <w:sz w:val="20"/>
        </w:rPr>
        <w:t>The Engineer shall notify the Contractor in writing of receipt of any claim referred to in GC41.8 and of the intention of the Owner to withhold funds pursuant to GC41.10 and the Contractor may, at any time thereafter and until payment is made to the claimant, be entitled to post, with the Owner, security in a form acceptable to the Owner in an amount equal to the value of the claim, the notice of which is received by the Engineer and upon receipt of such security the Owner shall release to the Contractor any funds which would be otherwise payable to the Contractor, that were withheld pursuant to the provisions of GC41.10 in respect of the claim of any claimant for whom the security</w:t>
      </w:r>
      <w:r>
        <w:rPr>
          <w:spacing w:val="-12"/>
          <w:sz w:val="20"/>
        </w:rPr>
        <w:t xml:space="preserve"> </w:t>
      </w:r>
      <w:r>
        <w:rPr>
          <w:sz w:val="20"/>
        </w:rPr>
        <w:t>stands.</w:t>
      </w:r>
    </w:p>
    <w:p w14:paraId="4891A876" w14:textId="77777777" w:rsidR="008E6ADA" w:rsidRDefault="008E6ADA">
      <w:pPr>
        <w:pStyle w:val="BodyText"/>
        <w:spacing w:before="1"/>
      </w:pPr>
    </w:p>
    <w:p w14:paraId="16F88CD0" w14:textId="77777777" w:rsidR="008E6ADA" w:rsidRDefault="00000000">
      <w:pPr>
        <w:pStyle w:val="BodyText"/>
        <w:ind w:left="1740" w:right="665" w:hanging="720"/>
        <w:jc w:val="both"/>
      </w:pPr>
      <w:r>
        <w:t xml:space="preserve">41.12 Notwithstanding anything contained in TP9 hereof, no interest will be paid to </w:t>
      </w:r>
      <w:proofErr w:type="gramStart"/>
      <w:r>
        <w:t>the  Contractor</w:t>
      </w:r>
      <w:proofErr w:type="gramEnd"/>
      <w:r>
        <w:t xml:space="preserve"> on any monies withheld pursuant to</w:t>
      </w:r>
      <w:r>
        <w:rPr>
          <w:spacing w:val="-6"/>
        </w:rPr>
        <w:t xml:space="preserve"> </w:t>
      </w:r>
      <w:r>
        <w:t>GC41.10.</w:t>
      </w:r>
    </w:p>
    <w:p w14:paraId="583EC826" w14:textId="77777777" w:rsidR="008E6ADA" w:rsidRDefault="008E6ADA">
      <w:pPr>
        <w:pStyle w:val="BodyText"/>
        <w:spacing w:before="9"/>
        <w:rPr>
          <w:sz w:val="19"/>
        </w:rPr>
      </w:pPr>
    </w:p>
    <w:p w14:paraId="7B9149AB" w14:textId="77777777" w:rsidR="008E6ADA" w:rsidRDefault="00000000">
      <w:pPr>
        <w:ind w:left="300"/>
        <w:rPr>
          <w:b/>
          <w:sz w:val="20"/>
        </w:rPr>
      </w:pPr>
      <w:bookmarkStart w:id="56" w:name="_bookmark56"/>
      <w:bookmarkEnd w:id="56"/>
      <w:r>
        <w:rPr>
          <w:b/>
          <w:sz w:val="20"/>
        </w:rPr>
        <w:t>GC42. SECURITY DEPOSIT – FORFEITURE OR RETURN</w:t>
      </w:r>
    </w:p>
    <w:p w14:paraId="0FC42C98" w14:textId="77777777" w:rsidR="008E6ADA" w:rsidRDefault="008E6ADA">
      <w:pPr>
        <w:pStyle w:val="BodyText"/>
        <w:spacing w:before="3"/>
        <w:rPr>
          <w:b/>
        </w:rPr>
      </w:pPr>
    </w:p>
    <w:p w14:paraId="73EF8647" w14:textId="77777777" w:rsidR="008E6ADA" w:rsidRDefault="00000000">
      <w:pPr>
        <w:pStyle w:val="ListParagraph"/>
        <w:numPr>
          <w:ilvl w:val="1"/>
          <w:numId w:val="18"/>
        </w:numPr>
        <w:tabs>
          <w:tab w:val="left" w:pos="1740"/>
          <w:tab w:val="left" w:pos="1741"/>
        </w:tabs>
        <w:ind w:hanging="721"/>
        <w:rPr>
          <w:sz w:val="20"/>
        </w:rPr>
      </w:pPr>
      <w:r>
        <w:rPr>
          <w:sz w:val="20"/>
        </w:rPr>
        <w:t>The Owner may convert the security deposit, if any, to its own use,</w:t>
      </w:r>
      <w:r>
        <w:rPr>
          <w:spacing w:val="-12"/>
          <w:sz w:val="20"/>
        </w:rPr>
        <w:t xml:space="preserve"> </w:t>
      </w:r>
      <w:r>
        <w:rPr>
          <w:sz w:val="20"/>
        </w:rPr>
        <w:t>if:</w:t>
      </w:r>
    </w:p>
    <w:p w14:paraId="46FF4170" w14:textId="77777777" w:rsidR="008E6ADA" w:rsidRDefault="008E6ADA">
      <w:pPr>
        <w:pStyle w:val="BodyText"/>
        <w:spacing w:before="10"/>
        <w:rPr>
          <w:sz w:val="19"/>
        </w:rPr>
      </w:pPr>
    </w:p>
    <w:p w14:paraId="497E320A" w14:textId="77777777" w:rsidR="008E6ADA" w:rsidRDefault="00000000">
      <w:pPr>
        <w:pStyle w:val="ListParagraph"/>
        <w:numPr>
          <w:ilvl w:val="2"/>
          <w:numId w:val="18"/>
        </w:numPr>
        <w:tabs>
          <w:tab w:val="left" w:pos="2820"/>
          <w:tab w:val="left" w:pos="2821"/>
        </w:tabs>
        <w:ind w:hanging="1081"/>
        <w:rPr>
          <w:sz w:val="20"/>
        </w:rPr>
      </w:pPr>
      <w:r>
        <w:rPr>
          <w:sz w:val="20"/>
        </w:rPr>
        <w:t>the work is taken out of the Contractor's hands pursuant to</w:t>
      </w:r>
      <w:r>
        <w:rPr>
          <w:spacing w:val="-4"/>
          <w:sz w:val="20"/>
        </w:rPr>
        <w:t xml:space="preserve"> </w:t>
      </w:r>
      <w:r>
        <w:rPr>
          <w:sz w:val="20"/>
        </w:rPr>
        <w:t>GC37.</w:t>
      </w:r>
    </w:p>
    <w:p w14:paraId="095286FF" w14:textId="77777777" w:rsidR="008E6ADA" w:rsidRDefault="00000000">
      <w:pPr>
        <w:pStyle w:val="ListParagraph"/>
        <w:numPr>
          <w:ilvl w:val="2"/>
          <w:numId w:val="18"/>
        </w:numPr>
        <w:tabs>
          <w:tab w:val="left" w:pos="2820"/>
          <w:tab w:val="left" w:pos="2821"/>
        </w:tabs>
        <w:spacing w:before="120"/>
        <w:ind w:hanging="1081"/>
        <w:rPr>
          <w:sz w:val="20"/>
        </w:rPr>
      </w:pPr>
      <w:r>
        <w:rPr>
          <w:sz w:val="20"/>
        </w:rPr>
        <w:t>the Contract is terminated pursuant to GC40.</w:t>
      </w:r>
    </w:p>
    <w:p w14:paraId="3E11A48D" w14:textId="77777777" w:rsidR="008E6ADA" w:rsidRDefault="00000000">
      <w:pPr>
        <w:pStyle w:val="ListParagraph"/>
        <w:numPr>
          <w:ilvl w:val="2"/>
          <w:numId w:val="18"/>
        </w:numPr>
        <w:tabs>
          <w:tab w:val="left" w:pos="2820"/>
          <w:tab w:val="left" w:pos="2821"/>
        </w:tabs>
        <w:spacing w:before="121"/>
        <w:ind w:hanging="1081"/>
        <w:rPr>
          <w:sz w:val="20"/>
        </w:rPr>
      </w:pPr>
      <w:r>
        <w:rPr>
          <w:sz w:val="20"/>
        </w:rPr>
        <w:t>the Contractor is in breach of or in default under the</w:t>
      </w:r>
      <w:r>
        <w:rPr>
          <w:spacing w:val="4"/>
          <w:sz w:val="20"/>
        </w:rPr>
        <w:t xml:space="preserve"> </w:t>
      </w:r>
      <w:r>
        <w:rPr>
          <w:sz w:val="20"/>
        </w:rPr>
        <w:t>Contract.</w:t>
      </w:r>
    </w:p>
    <w:p w14:paraId="45E28CBD" w14:textId="77777777" w:rsidR="008E6ADA" w:rsidRDefault="008E6ADA">
      <w:pPr>
        <w:pStyle w:val="BodyText"/>
      </w:pPr>
    </w:p>
    <w:p w14:paraId="1F3E0E7F" w14:textId="77777777" w:rsidR="008E6ADA" w:rsidRDefault="00000000">
      <w:pPr>
        <w:pStyle w:val="ListParagraph"/>
        <w:numPr>
          <w:ilvl w:val="1"/>
          <w:numId w:val="18"/>
        </w:numPr>
        <w:tabs>
          <w:tab w:val="left" w:pos="1741"/>
        </w:tabs>
        <w:spacing w:before="1"/>
        <w:ind w:right="668"/>
        <w:jc w:val="both"/>
        <w:rPr>
          <w:sz w:val="20"/>
        </w:rPr>
      </w:pPr>
      <w:r>
        <w:rPr>
          <w:sz w:val="20"/>
        </w:rPr>
        <w:t>If the Owner converts the contract security pursuant to GC42.1, the amount realized shall be deemed to be an amount due from the Owner to the Contractor under the</w:t>
      </w:r>
      <w:r>
        <w:rPr>
          <w:spacing w:val="-9"/>
          <w:sz w:val="20"/>
        </w:rPr>
        <w:t xml:space="preserve"> </w:t>
      </w:r>
      <w:r>
        <w:rPr>
          <w:sz w:val="20"/>
        </w:rPr>
        <w:t>Contract.</w:t>
      </w:r>
    </w:p>
    <w:p w14:paraId="2ABEDDD4" w14:textId="77777777" w:rsidR="008E6ADA" w:rsidRDefault="008E6ADA">
      <w:pPr>
        <w:pStyle w:val="BodyText"/>
        <w:spacing w:before="10"/>
        <w:rPr>
          <w:sz w:val="19"/>
        </w:rPr>
      </w:pPr>
    </w:p>
    <w:p w14:paraId="7750D0A0" w14:textId="77777777" w:rsidR="008E6ADA" w:rsidRDefault="00000000">
      <w:pPr>
        <w:pStyle w:val="ListParagraph"/>
        <w:numPr>
          <w:ilvl w:val="1"/>
          <w:numId w:val="18"/>
        </w:numPr>
        <w:tabs>
          <w:tab w:val="left" w:pos="1741"/>
        </w:tabs>
        <w:ind w:right="666"/>
        <w:jc w:val="both"/>
        <w:rPr>
          <w:sz w:val="20"/>
        </w:rPr>
      </w:pPr>
      <w:r>
        <w:rPr>
          <w:sz w:val="20"/>
        </w:rPr>
        <w:t>Any balance of an amount referred to in GC42.2 that remains after payment of all losses, damage and claims of the Owner and other shall be paid by the Owner to the Contractor, if in the opinion of the Engineer, it is not required for the purposes of the</w:t>
      </w:r>
      <w:r>
        <w:rPr>
          <w:spacing w:val="-11"/>
          <w:sz w:val="20"/>
        </w:rPr>
        <w:t xml:space="preserve"> </w:t>
      </w:r>
      <w:r>
        <w:rPr>
          <w:sz w:val="20"/>
        </w:rPr>
        <w:t>Contract.</w:t>
      </w:r>
    </w:p>
    <w:p w14:paraId="72607652" w14:textId="77777777" w:rsidR="008E6ADA" w:rsidRDefault="008E6ADA">
      <w:pPr>
        <w:pStyle w:val="BodyText"/>
        <w:spacing w:before="9"/>
        <w:rPr>
          <w:sz w:val="19"/>
        </w:rPr>
      </w:pPr>
    </w:p>
    <w:p w14:paraId="79A80CB7" w14:textId="77777777" w:rsidR="008E6ADA" w:rsidRDefault="00000000">
      <w:pPr>
        <w:pStyle w:val="Heading1"/>
      </w:pPr>
      <w:bookmarkStart w:id="57" w:name="_bookmark57"/>
      <w:bookmarkEnd w:id="57"/>
      <w:r>
        <w:t>GC43. ENGINEER’S CERTIFICATES</w:t>
      </w:r>
    </w:p>
    <w:p w14:paraId="3EFCBC18" w14:textId="77777777" w:rsidR="008E6ADA" w:rsidRDefault="008E6ADA">
      <w:pPr>
        <w:pStyle w:val="BodyText"/>
        <w:spacing w:before="3"/>
        <w:rPr>
          <w:b/>
        </w:rPr>
      </w:pPr>
    </w:p>
    <w:p w14:paraId="00C8C90D" w14:textId="77777777" w:rsidR="008E6ADA" w:rsidRDefault="00000000">
      <w:pPr>
        <w:pStyle w:val="ListParagraph"/>
        <w:numPr>
          <w:ilvl w:val="1"/>
          <w:numId w:val="17"/>
        </w:numPr>
        <w:tabs>
          <w:tab w:val="left" w:pos="1740"/>
          <w:tab w:val="left" w:pos="1741"/>
        </w:tabs>
        <w:ind w:hanging="721"/>
        <w:rPr>
          <w:sz w:val="20"/>
        </w:rPr>
      </w:pPr>
      <w:r>
        <w:rPr>
          <w:sz w:val="20"/>
        </w:rPr>
        <w:t>On the date</w:t>
      </w:r>
      <w:r>
        <w:rPr>
          <w:spacing w:val="-2"/>
          <w:sz w:val="20"/>
        </w:rPr>
        <w:t xml:space="preserve"> </w:t>
      </w:r>
      <w:r>
        <w:rPr>
          <w:sz w:val="20"/>
        </w:rPr>
        <w:t>that:</w:t>
      </w:r>
    </w:p>
    <w:p w14:paraId="31D5B384" w14:textId="77777777" w:rsidR="008E6ADA" w:rsidRDefault="008E6ADA">
      <w:pPr>
        <w:pStyle w:val="BodyText"/>
        <w:spacing w:before="1"/>
      </w:pPr>
    </w:p>
    <w:p w14:paraId="6E54A6D8" w14:textId="77777777" w:rsidR="008E6ADA" w:rsidRDefault="00000000">
      <w:pPr>
        <w:pStyle w:val="ListParagraph"/>
        <w:numPr>
          <w:ilvl w:val="2"/>
          <w:numId w:val="17"/>
        </w:numPr>
        <w:tabs>
          <w:tab w:val="left" w:pos="2820"/>
          <w:tab w:val="left" w:pos="2821"/>
        </w:tabs>
        <w:ind w:hanging="1081"/>
        <w:rPr>
          <w:sz w:val="20"/>
        </w:rPr>
      </w:pPr>
      <w:r>
        <w:rPr>
          <w:sz w:val="20"/>
        </w:rPr>
        <w:t>the work has been completed,</w:t>
      </w:r>
      <w:r>
        <w:rPr>
          <w:spacing w:val="1"/>
          <w:sz w:val="20"/>
        </w:rPr>
        <w:t xml:space="preserve"> </w:t>
      </w:r>
      <w:r>
        <w:rPr>
          <w:sz w:val="20"/>
        </w:rPr>
        <w:t>and</w:t>
      </w:r>
    </w:p>
    <w:p w14:paraId="40919448" w14:textId="77777777" w:rsidR="008E6ADA" w:rsidRDefault="00000000">
      <w:pPr>
        <w:pStyle w:val="ListParagraph"/>
        <w:numPr>
          <w:ilvl w:val="2"/>
          <w:numId w:val="17"/>
        </w:numPr>
        <w:tabs>
          <w:tab w:val="left" w:pos="2821"/>
        </w:tabs>
        <w:spacing w:before="120"/>
        <w:ind w:right="663"/>
        <w:jc w:val="both"/>
        <w:rPr>
          <w:sz w:val="20"/>
        </w:rPr>
      </w:pPr>
      <w:r>
        <w:rPr>
          <w:sz w:val="20"/>
        </w:rPr>
        <w:t>the Contractor has complied with the Contract and all orders and directions made pursuant</w:t>
      </w:r>
      <w:r>
        <w:rPr>
          <w:spacing w:val="-2"/>
          <w:sz w:val="20"/>
        </w:rPr>
        <w:t xml:space="preserve"> </w:t>
      </w:r>
      <w:r>
        <w:rPr>
          <w:sz w:val="20"/>
        </w:rPr>
        <w:t>thereto,</w:t>
      </w:r>
    </w:p>
    <w:p w14:paraId="2BF26E4A" w14:textId="77777777" w:rsidR="008E6ADA" w:rsidRDefault="00000000">
      <w:pPr>
        <w:pStyle w:val="BodyText"/>
        <w:spacing w:before="119"/>
        <w:ind w:left="1740" w:right="630"/>
      </w:pPr>
      <w:proofErr w:type="gramStart"/>
      <w:r>
        <w:t>both to</w:t>
      </w:r>
      <w:proofErr w:type="gramEnd"/>
      <w:r>
        <w:t xml:space="preserve"> the satisfaction of the Engineer, he shall issue a Certificate of Final Completion to the Contractor.</w:t>
      </w:r>
    </w:p>
    <w:p w14:paraId="0E7DE873" w14:textId="77777777" w:rsidR="008E6ADA" w:rsidRDefault="008E6ADA">
      <w:pPr>
        <w:pStyle w:val="BodyText"/>
        <w:spacing w:before="1"/>
      </w:pPr>
    </w:p>
    <w:p w14:paraId="0F4B35E8" w14:textId="77777777" w:rsidR="008E6ADA" w:rsidRDefault="00000000">
      <w:pPr>
        <w:pStyle w:val="ListParagraph"/>
        <w:numPr>
          <w:ilvl w:val="1"/>
          <w:numId w:val="17"/>
        </w:numPr>
        <w:tabs>
          <w:tab w:val="left" w:pos="1741"/>
        </w:tabs>
        <w:ind w:right="662"/>
        <w:jc w:val="both"/>
        <w:rPr>
          <w:sz w:val="20"/>
        </w:rPr>
      </w:pPr>
      <w:r>
        <w:rPr>
          <w:sz w:val="20"/>
        </w:rPr>
        <w:t xml:space="preserve">If the Engineer is satisfied that the work is substantially complete the Engineer may, at any time before issuing a certificate referred to in GC43.1, issue a Certificate of Substantial Completion to the Contractor, and for the purposes hereof the work will </w:t>
      </w:r>
      <w:proofErr w:type="gramStart"/>
      <w:r>
        <w:rPr>
          <w:sz w:val="20"/>
        </w:rPr>
        <w:t>be considered to be</w:t>
      </w:r>
      <w:proofErr w:type="gramEnd"/>
      <w:r>
        <w:rPr>
          <w:sz w:val="20"/>
        </w:rPr>
        <w:t xml:space="preserve"> substantially</w:t>
      </w:r>
      <w:r>
        <w:rPr>
          <w:spacing w:val="-6"/>
          <w:sz w:val="20"/>
        </w:rPr>
        <w:t xml:space="preserve"> </w:t>
      </w:r>
      <w:r>
        <w:rPr>
          <w:sz w:val="20"/>
        </w:rPr>
        <w:t>complete:</w:t>
      </w:r>
    </w:p>
    <w:p w14:paraId="535FCC9D" w14:textId="77777777" w:rsidR="008E6ADA" w:rsidRDefault="008E6ADA">
      <w:pPr>
        <w:pStyle w:val="BodyText"/>
      </w:pPr>
    </w:p>
    <w:p w14:paraId="1D3979E1" w14:textId="77777777" w:rsidR="008E6ADA" w:rsidRDefault="00000000">
      <w:pPr>
        <w:pStyle w:val="ListParagraph"/>
        <w:numPr>
          <w:ilvl w:val="2"/>
          <w:numId w:val="17"/>
        </w:numPr>
        <w:tabs>
          <w:tab w:val="left" w:pos="2821"/>
        </w:tabs>
        <w:ind w:right="659"/>
        <w:jc w:val="both"/>
        <w:rPr>
          <w:sz w:val="20"/>
        </w:rPr>
      </w:pPr>
      <w:r>
        <w:rPr>
          <w:sz w:val="20"/>
        </w:rPr>
        <w:t>when the work under the Contract or a substantial part thereof is, in the opinion of the Engineer, ready for use by the Owner or is being used for the purposes intended, and</w:t>
      </w:r>
    </w:p>
    <w:p w14:paraId="41057438" w14:textId="77777777" w:rsidR="008E6ADA" w:rsidRDefault="00000000">
      <w:pPr>
        <w:pStyle w:val="ListParagraph"/>
        <w:numPr>
          <w:ilvl w:val="2"/>
          <w:numId w:val="17"/>
        </w:numPr>
        <w:tabs>
          <w:tab w:val="left" w:pos="2821"/>
        </w:tabs>
        <w:spacing w:before="119"/>
        <w:ind w:right="659"/>
        <w:jc w:val="both"/>
        <w:rPr>
          <w:sz w:val="20"/>
        </w:rPr>
      </w:pPr>
      <w:r>
        <w:rPr>
          <w:sz w:val="20"/>
        </w:rPr>
        <w:t>when the work remaining to be done under the Contract is, in the opinion of the Engineer, capable of completion or correction at a cost of not more</w:t>
      </w:r>
      <w:r>
        <w:rPr>
          <w:spacing w:val="-20"/>
          <w:sz w:val="20"/>
        </w:rPr>
        <w:t xml:space="preserve"> </w:t>
      </w:r>
      <w:r>
        <w:rPr>
          <w:sz w:val="20"/>
        </w:rPr>
        <w:t>than:</w:t>
      </w:r>
    </w:p>
    <w:p w14:paraId="09486D20" w14:textId="77777777" w:rsidR="008E6ADA" w:rsidRDefault="00000000">
      <w:pPr>
        <w:pStyle w:val="ListParagraph"/>
        <w:numPr>
          <w:ilvl w:val="3"/>
          <w:numId w:val="17"/>
        </w:numPr>
        <w:tabs>
          <w:tab w:val="left" w:pos="3900"/>
          <w:tab w:val="left" w:pos="3901"/>
        </w:tabs>
        <w:spacing w:before="121"/>
        <w:rPr>
          <w:sz w:val="20"/>
        </w:rPr>
      </w:pPr>
      <w:r>
        <w:rPr>
          <w:sz w:val="20"/>
        </w:rPr>
        <w:t>- 3% of the first $500,000,</w:t>
      </w:r>
      <w:r>
        <w:rPr>
          <w:spacing w:val="-2"/>
          <w:sz w:val="20"/>
        </w:rPr>
        <w:t xml:space="preserve"> </w:t>
      </w:r>
      <w:r>
        <w:rPr>
          <w:sz w:val="20"/>
        </w:rPr>
        <w:t>and</w:t>
      </w:r>
    </w:p>
    <w:p w14:paraId="3A8F23DD" w14:textId="77777777" w:rsidR="008E6ADA" w:rsidRDefault="008E6ADA">
      <w:pPr>
        <w:rPr>
          <w:sz w:val="20"/>
        </w:rPr>
        <w:sectPr w:rsidR="008E6ADA">
          <w:pgSz w:w="12240" w:h="15840"/>
          <w:pgMar w:top="1340" w:right="780" w:bottom="980" w:left="1140" w:header="580" w:footer="784" w:gutter="0"/>
          <w:cols w:space="720"/>
        </w:sectPr>
      </w:pPr>
    </w:p>
    <w:p w14:paraId="205FBAD1" w14:textId="77777777" w:rsidR="008E6ADA" w:rsidRDefault="00000000">
      <w:pPr>
        <w:pStyle w:val="ListParagraph"/>
        <w:numPr>
          <w:ilvl w:val="3"/>
          <w:numId w:val="17"/>
        </w:numPr>
        <w:tabs>
          <w:tab w:val="left" w:pos="3900"/>
          <w:tab w:val="left" w:pos="3901"/>
        </w:tabs>
        <w:spacing w:before="90"/>
        <w:rPr>
          <w:sz w:val="20"/>
        </w:rPr>
      </w:pPr>
      <w:r>
        <w:rPr>
          <w:sz w:val="20"/>
        </w:rPr>
        <w:lastRenderedPageBreak/>
        <w:t>- 2% of the next $500,000, and</w:t>
      </w:r>
    </w:p>
    <w:p w14:paraId="138E9C20" w14:textId="77777777" w:rsidR="008E6ADA" w:rsidRDefault="00000000">
      <w:pPr>
        <w:pStyle w:val="ListParagraph"/>
        <w:numPr>
          <w:ilvl w:val="3"/>
          <w:numId w:val="17"/>
        </w:numPr>
        <w:tabs>
          <w:tab w:val="left" w:pos="3900"/>
          <w:tab w:val="left" w:pos="3901"/>
        </w:tabs>
        <w:spacing w:before="121"/>
        <w:rPr>
          <w:sz w:val="20"/>
        </w:rPr>
      </w:pPr>
      <w:r>
        <w:rPr>
          <w:sz w:val="20"/>
        </w:rPr>
        <w:t>- 1% of the balance,</w:t>
      </w:r>
    </w:p>
    <w:p w14:paraId="610833F1" w14:textId="77777777" w:rsidR="008E6ADA" w:rsidRDefault="00000000">
      <w:pPr>
        <w:pStyle w:val="BodyText"/>
        <w:spacing w:before="120"/>
        <w:ind w:left="1740"/>
      </w:pPr>
      <w:r>
        <w:t>of the value of the Contract at the time this cost is calculated.</w:t>
      </w:r>
    </w:p>
    <w:p w14:paraId="12BD86DC" w14:textId="77777777" w:rsidR="008E6ADA" w:rsidRDefault="008E6ADA">
      <w:pPr>
        <w:pStyle w:val="BodyText"/>
        <w:spacing w:before="10"/>
        <w:rPr>
          <w:sz w:val="19"/>
        </w:rPr>
      </w:pPr>
    </w:p>
    <w:p w14:paraId="0BEB6564" w14:textId="77777777" w:rsidR="008E6ADA" w:rsidRDefault="00000000">
      <w:pPr>
        <w:pStyle w:val="ListParagraph"/>
        <w:numPr>
          <w:ilvl w:val="1"/>
          <w:numId w:val="17"/>
        </w:numPr>
        <w:tabs>
          <w:tab w:val="left" w:pos="1741"/>
        </w:tabs>
        <w:ind w:right="657"/>
        <w:jc w:val="both"/>
        <w:rPr>
          <w:sz w:val="20"/>
        </w:rPr>
      </w:pPr>
      <w:r>
        <w:rPr>
          <w:sz w:val="20"/>
        </w:rPr>
        <w:t>For the sole purpose of GC43.2, where the work or a substantial part thereof is ready for use or is being used for the purposes intended and the remainder of the work or a part thereof cannot be completed by the time specified in the Articles of Agreement, or as amended pursuant to GC35, for reasons beyond the control of the Contractor or where the Engineer and the Contractor agree not to complete a part of the work within the specified time, the cost of that part of the work which was either beyond the control of the Contractor to complete or the Engineer and the Contractor have agreed not to complete by the time specified shall be deducted from the value of the Contract referred to GC43.2 and the said cost shall not form part of the cost of the work remaining to be done in determining Substantial</w:t>
      </w:r>
      <w:r>
        <w:rPr>
          <w:spacing w:val="-2"/>
          <w:sz w:val="20"/>
        </w:rPr>
        <w:t xml:space="preserve"> </w:t>
      </w:r>
      <w:r>
        <w:rPr>
          <w:sz w:val="20"/>
        </w:rPr>
        <w:t>Completion.</w:t>
      </w:r>
    </w:p>
    <w:p w14:paraId="609D5B08" w14:textId="77777777" w:rsidR="008E6ADA" w:rsidRDefault="008E6ADA">
      <w:pPr>
        <w:pStyle w:val="BodyText"/>
      </w:pPr>
    </w:p>
    <w:p w14:paraId="0FBA3A78" w14:textId="77777777" w:rsidR="008E6ADA" w:rsidRDefault="00000000">
      <w:pPr>
        <w:pStyle w:val="ListParagraph"/>
        <w:numPr>
          <w:ilvl w:val="1"/>
          <w:numId w:val="17"/>
        </w:numPr>
        <w:tabs>
          <w:tab w:val="left" w:pos="1741"/>
        </w:tabs>
        <w:ind w:right="660"/>
        <w:jc w:val="both"/>
        <w:rPr>
          <w:sz w:val="20"/>
        </w:rPr>
      </w:pPr>
      <w:r>
        <w:rPr>
          <w:sz w:val="20"/>
        </w:rPr>
        <w:t>A Certificate of Substantial Completion referred to in GC43.2 shall describe the parts of the work not completed to the satisfaction of the Engineer and all things that must be done by the</w:t>
      </w:r>
      <w:r>
        <w:rPr>
          <w:spacing w:val="-5"/>
          <w:sz w:val="20"/>
        </w:rPr>
        <w:t xml:space="preserve"> </w:t>
      </w:r>
      <w:proofErr w:type="gramStart"/>
      <w:r>
        <w:rPr>
          <w:sz w:val="20"/>
        </w:rPr>
        <w:t>Contractor;</w:t>
      </w:r>
      <w:proofErr w:type="gramEnd"/>
    </w:p>
    <w:p w14:paraId="7661CB08" w14:textId="77777777" w:rsidR="008E6ADA" w:rsidRDefault="008E6ADA">
      <w:pPr>
        <w:pStyle w:val="BodyText"/>
        <w:spacing w:before="2"/>
      </w:pPr>
    </w:p>
    <w:p w14:paraId="20B6F003" w14:textId="77777777" w:rsidR="008E6ADA" w:rsidRDefault="00000000">
      <w:pPr>
        <w:pStyle w:val="ListParagraph"/>
        <w:numPr>
          <w:ilvl w:val="2"/>
          <w:numId w:val="17"/>
        </w:numPr>
        <w:tabs>
          <w:tab w:val="left" w:pos="2820"/>
          <w:tab w:val="left" w:pos="2821"/>
        </w:tabs>
        <w:ind w:right="665"/>
        <w:rPr>
          <w:sz w:val="20"/>
        </w:rPr>
      </w:pPr>
      <w:r>
        <w:rPr>
          <w:sz w:val="20"/>
        </w:rPr>
        <w:t>before a Final Certificate of Completion referred to in GC43.1 will be issued, and</w:t>
      </w:r>
    </w:p>
    <w:p w14:paraId="2522718B" w14:textId="77777777" w:rsidR="008E6ADA" w:rsidRDefault="00000000">
      <w:pPr>
        <w:pStyle w:val="ListParagraph"/>
        <w:numPr>
          <w:ilvl w:val="2"/>
          <w:numId w:val="17"/>
        </w:numPr>
        <w:tabs>
          <w:tab w:val="left" w:pos="2820"/>
          <w:tab w:val="left" w:pos="2821"/>
        </w:tabs>
        <w:spacing w:before="118"/>
        <w:ind w:right="661"/>
        <w:rPr>
          <w:sz w:val="20"/>
        </w:rPr>
      </w:pPr>
      <w:r>
        <w:rPr>
          <w:sz w:val="20"/>
        </w:rPr>
        <w:t>before the 12-month period referred to in GC31.1.2 shall commence for the said parts and all the said</w:t>
      </w:r>
      <w:r>
        <w:rPr>
          <w:spacing w:val="-6"/>
          <w:sz w:val="20"/>
        </w:rPr>
        <w:t xml:space="preserve"> </w:t>
      </w:r>
      <w:r>
        <w:rPr>
          <w:sz w:val="20"/>
        </w:rPr>
        <w:t>things.</w:t>
      </w:r>
    </w:p>
    <w:p w14:paraId="356A9BCB" w14:textId="77777777" w:rsidR="008E6ADA" w:rsidRDefault="008E6ADA">
      <w:pPr>
        <w:pStyle w:val="BodyText"/>
        <w:spacing w:before="1"/>
      </w:pPr>
    </w:p>
    <w:p w14:paraId="55E77A5C" w14:textId="77777777" w:rsidR="008E6ADA" w:rsidRDefault="00000000">
      <w:pPr>
        <w:pStyle w:val="ListParagraph"/>
        <w:numPr>
          <w:ilvl w:val="1"/>
          <w:numId w:val="17"/>
        </w:numPr>
        <w:tabs>
          <w:tab w:val="left" w:pos="1741"/>
        </w:tabs>
        <w:spacing w:before="1"/>
        <w:ind w:right="656"/>
        <w:jc w:val="both"/>
        <w:rPr>
          <w:sz w:val="20"/>
        </w:rPr>
      </w:pPr>
      <w:r>
        <w:rPr>
          <w:sz w:val="20"/>
        </w:rPr>
        <w:t>The Engineer may, in addition to the parts of the work described in a Certificate of Substantial Completion referred to in GC43.2, require the Contractor to rectify any other parts of the work not completed to his satisfaction and to do any other things that are necessary for the satisfactory completion of the</w:t>
      </w:r>
      <w:r>
        <w:rPr>
          <w:spacing w:val="-10"/>
          <w:sz w:val="20"/>
        </w:rPr>
        <w:t xml:space="preserve"> </w:t>
      </w:r>
      <w:r>
        <w:rPr>
          <w:sz w:val="20"/>
        </w:rPr>
        <w:t>work.</w:t>
      </w:r>
    </w:p>
    <w:p w14:paraId="2C4DFD6E" w14:textId="77777777" w:rsidR="008E6ADA" w:rsidRDefault="008E6ADA">
      <w:pPr>
        <w:pStyle w:val="BodyText"/>
      </w:pPr>
    </w:p>
    <w:p w14:paraId="47002EEA" w14:textId="77777777" w:rsidR="008E6ADA" w:rsidRDefault="00000000">
      <w:pPr>
        <w:pStyle w:val="ListParagraph"/>
        <w:numPr>
          <w:ilvl w:val="1"/>
          <w:numId w:val="17"/>
        </w:numPr>
        <w:tabs>
          <w:tab w:val="left" w:pos="1741"/>
        </w:tabs>
        <w:ind w:right="664"/>
        <w:jc w:val="both"/>
        <w:rPr>
          <w:sz w:val="20"/>
        </w:rPr>
      </w:pPr>
      <w:r>
        <w:rPr>
          <w:sz w:val="20"/>
        </w:rPr>
        <w:t xml:space="preserve">If the Contract or a part thereof is subject to a Unit Price Arrangement, the Engineer shall measure and record the quantities of </w:t>
      </w:r>
      <w:proofErr w:type="spellStart"/>
      <w:r>
        <w:rPr>
          <w:sz w:val="20"/>
        </w:rPr>
        <w:t>labour</w:t>
      </w:r>
      <w:proofErr w:type="spellEnd"/>
      <w:r>
        <w:rPr>
          <w:sz w:val="20"/>
        </w:rPr>
        <w:t xml:space="preserve">, </w:t>
      </w:r>
      <w:proofErr w:type="gramStart"/>
      <w:r>
        <w:rPr>
          <w:sz w:val="20"/>
        </w:rPr>
        <w:t>plant</w:t>
      </w:r>
      <w:proofErr w:type="gramEnd"/>
      <w:r>
        <w:rPr>
          <w:sz w:val="20"/>
        </w:rPr>
        <w:t xml:space="preserve"> and material, performed, used and supplied by the Contractor in performing the work and shall, at the request of the Contractor, inform him of those</w:t>
      </w:r>
      <w:r>
        <w:rPr>
          <w:spacing w:val="8"/>
          <w:sz w:val="20"/>
        </w:rPr>
        <w:t xml:space="preserve"> </w:t>
      </w:r>
      <w:r>
        <w:rPr>
          <w:sz w:val="20"/>
        </w:rPr>
        <w:t>measurements.</w:t>
      </w:r>
    </w:p>
    <w:p w14:paraId="6D14AB8F" w14:textId="77777777" w:rsidR="008E6ADA" w:rsidRDefault="008E6ADA">
      <w:pPr>
        <w:pStyle w:val="BodyText"/>
        <w:spacing w:before="11"/>
        <w:rPr>
          <w:sz w:val="19"/>
        </w:rPr>
      </w:pPr>
    </w:p>
    <w:p w14:paraId="4D068403" w14:textId="77777777" w:rsidR="008E6ADA" w:rsidRDefault="00000000">
      <w:pPr>
        <w:pStyle w:val="ListParagraph"/>
        <w:numPr>
          <w:ilvl w:val="1"/>
          <w:numId w:val="17"/>
        </w:numPr>
        <w:tabs>
          <w:tab w:val="left" w:pos="1741"/>
        </w:tabs>
        <w:ind w:right="659"/>
        <w:jc w:val="both"/>
        <w:rPr>
          <w:sz w:val="20"/>
        </w:rPr>
      </w:pPr>
      <w:r>
        <w:rPr>
          <w:sz w:val="20"/>
        </w:rPr>
        <w:t>The Contractor shall assist and co-operate with the Engineer in the performance of his duties referred to in GC43.6 and shall be entitled to inspect any record made by the Engineer pursuant to</w:t>
      </w:r>
      <w:r>
        <w:rPr>
          <w:spacing w:val="-3"/>
          <w:sz w:val="20"/>
        </w:rPr>
        <w:t xml:space="preserve"> </w:t>
      </w:r>
      <w:r>
        <w:rPr>
          <w:sz w:val="20"/>
        </w:rPr>
        <w:t>GC43.6.</w:t>
      </w:r>
    </w:p>
    <w:p w14:paraId="0E0332B2" w14:textId="77777777" w:rsidR="008E6ADA" w:rsidRDefault="008E6ADA">
      <w:pPr>
        <w:pStyle w:val="BodyText"/>
        <w:spacing w:before="11"/>
        <w:rPr>
          <w:sz w:val="19"/>
        </w:rPr>
      </w:pPr>
    </w:p>
    <w:p w14:paraId="2BBC94B5" w14:textId="77777777" w:rsidR="008E6ADA" w:rsidRDefault="00000000">
      <w:pPr>
        <w:pStyle w:val="ListParagraph"/>
        <w:numPr>
          <w:ilvl w:val="1"/>
          <w:numId w:val="17"/>
        </w:numPr>
        <w:tabs>
          <w:tab w:val="left" w:pos="1741"/>
        </w:tabs>
        <w:ind w:right="665"/>
        <w:jc w:val="both"/>
        <w:rPr>
          <w:sz w:val="20"/>
        </w:rPr>
      </w:pPr>
      <w:r>
        <w:rPr>
          <w:sz w:val="20"/>
        </w:rPr>
        <w:t>After the Engineer has issued a Certificate of Final Completion referred to in GC43.1, he shall, if GC43.6 applies, issue a Certificate of Final</w:t>
      </w:r>
      <w:r>
        <w:rPr>
          <w:spacing w:val="-4"/>
          <w:sz w:val="20"/>
        </w:rPr>
        <w:t xml:space="preserve"> </w:t>
      </w:r>
      <w:r>
        <w:rPr>
          <w:sz w:val="20"/>
        </w:rPr>
        <w:t>Measurement.</w:t>
      </w:r>
    </w:p>
    <w:p w14:paraId="7CA1A683" w14:textId="77777777" w:rsidR="008E6ADA" w:rsidRDefault="008E6ADA">
      <w:pPr>
        <w:pStyle w:val="BodyText"/>
        <w:spacing w:before="1"/>
      </w:pPr>
    </w:p>
    <w:p w14:paraId="607DE9B9" w14:textId="77777777" w:rsidR="008E6ADA" w:rsidRDefault="00000000">
      <w:pPr>
        <w:pStyle w:val="ListParagraph"/>
        <w:numPr>
          <w:ilvl w:val="1"/>
          <w:numId w:val="17"/>
        </w:numPr>
        <w:tabs>
          <w:tab w:val="left" w:pos="1740"/>
          <w:tab w:val="left" w:pos="1741"/>
        </w:tabs>
        <w:ind w:hanging="721"/>
        <w:rPr>
          <w:sz w:val="20"/>
        </w:rPr>
      </w:pPr>
      <w:r>
        <w:rPr>
          <w:sz w:val="20"/>
        </w:rPr>
        <w:t>A Certificate of Final Measurement referred to in GC43.8</w:t>
      </w:r>
      <w:r>
        <w:rPr>
          <w:spacing w:val="-5"/>
          <w:sz w:val="20"/>
        </w:rPr>
        <w:t xml:space="preserve"> </w:t>
      </w:r>
      <w:r>
        <w:rPr>
          <w:sz w:val="20"/>
        </w:rPr>
        <w:t>shall:</w:t>
      </w:r>
    </w:p>
    <w:p w14:paraId="597C3B0B" w14:textId="77777777" w:rsidR="008E6ADA" w:rsidRDefault="008E6ADA">
      <w:pPr>
        <w:pStyle w:val="BodyText"/>
        <w:spacing w:before="10"/>
        <w:rPr>
          <w:sz w:val="19"/>
        </w:rPr>
      </w:pPr>
    </w:p>
    <w:p w14:paraId="0DF1F0DD" w14:textId="77777777" w:rsidR="008E6ADA" w:rsidRDefault="00000000">
      <w:pPr>
        <w:pStyle w:val="ListParagraph"/>
        <w:numPr>
          <w:ilvl w:val="2"/>
          <w:numId w:val="17"/>
        </w:numPr>
        <w:tabs>
          <w:tab w:val="left" w:pos="2820"/>
          <w:tab w:val="left" w:pos="2821"/>
        </w:tabs>
        <w:ind w:right="665"/>
        <w:rPr>
          <w:sz w:val="20"/>
        </w:rPr>
      </w:pPr>
      <w:r>
        <w:rPr>
          <w:sz w:val="20"/>
        </w:rPr>
        <w:t>contain the aggregate of all measurements of quantities referred to in GC43.6; and</w:t>
      </w:r>
    </w:p>
    <w:p w14:paraId="15B1F5ED" w14:textId="77777777" w:rsidR="008E6ADA" w:rsidRDefault="00000000">
      <w:pPr>
        <w:pStyle w:val="ListParagraph"/>
        <w:numPr>
          <w:ilvl w:val="2"/>
          <w:numId w:val="17"/>
        </w:numPr>
        <w:tabs>
          <w:tab w:val="left" w:pos="2820"/>
          <w:tab w:val="left" w:pos="2821"/>
        </w:tabs>
        <w:spacing w:before="121"/>
        <w:ind w:right="666"/>
        <w:rPr>
          <w:sz w:val="20"/>
        </w:rPr>
      </w:pPr>
      <w:r>
        <w:rPr>
          <w:sz w:val="20"/>
        </w:rPr>
        <w:t>be binding upon and conclusive between the Owner and the Contractor as to the quantities referred to</w:t>
      </w:r>
      <w:r>
        <w:rPr>
          <w:spacing w:val="-2"/>
          <w:sz w:val="20"/>
        </w:rPr>
        <w:t xml:space="preserve"> </w:t>
      </w:r>
      <w:r>
        <w:rPr>
          <w:sz w:val="20"/>
        </w:rPr>
        <w:t>therein.</w:t>
      </w:r>
    </w:p>
    <w:p w14:paraId="67343BF1" w14:textId="77777777" w:rsidR="008E6ADA" w:rsidRDefault="008E6ADA">
      <w:pPr>
        <w:pStyle w:val="BodyText"/>
        <w:spacing w:before="11"/>
        <w:rPr>
          <w:sz w:val="19"/>
        </w:rPr>
      </w:pPr>
    </w:p>
    <w:p w14:paraId="59EC8B41" w14:textId="77777777" w:rsidR="008E6ADA" w:rsidRDefault="00000000">
      <w:pPr>
        <w:pStyle w:val="Heading1"/>
      </w:pPr>
      <w:bookmarkStart w:id="58" w:name="_bookmark58"/>
      <w:bookmarkEnd w:id="58"/>
      <w:r>
        <w:t>GC44. RETURN OF SECURITY DEPOSIT</w:t>
      </w:r>
    </w:p>
    <w:p w14:paraId="62A71C5F" w14:textId="77777777" w:rsidR="008E6ADA" w:rsidRDefault="008E6ADA">
      <w:pPr>
        <w:pStyle w:val="BodyText"/>
        <w:rPr>
          <w:b/>
        </w:rPr>
      </w:pPr>
    </w:p>
    <w:p w14:paraId="3FF84799" w14:textId="77777777" w:rsidR="008E6ADA" w:rsidRDefault="00000000">
      <w:pPr>
        <w:pStyle w:val="ListParagraph"/>
        <w:numPr>
          <w:ilvl w:val="1"/>
          <w:numId w:val="16"/>
        </w:numPr>
        <w:tabs>
          <w:tab w:val="left" w:pos="1741"/>
        </w:tabs>
        <w:spacing w:before="1"/>
        <w:ind w:right="658"/>
        <w:jc w:val="both"/>
        <w:rPr>
          <w:sz w:val="20"/>
        </w:rPr>
      </w:pPr>
      <w:r>
        <w:rPr>
          <w:sz w:val="20"/>
        </w:rPr>
        <w:t>After a Certificate of Substantial Completion referred to in GC43.2 has been issued, the Owner shall, if the Contractor is not in breach of or in default under the Contract, return to the Contractor all or any part of the security deposit that, in the opinion of the Engineer, is not required for the purposes of the</w:t>
      </w:r>
      <w:r>
        <w:rPr>
          <w:spacing w:val="-1"/>
          <w:sz w:val="20"/>
        </w:rPr>
        <w:t xml:space="preserve"> </w:t>
      </w:r>
      <w:r>
        <w:rPr>
          <w:sz w:val="20"/>
        </w:rPr>
        <w:t>Contract.</w:t>
      </w:r>
    </w:p>
    <w:p w14:paraId="32DF7F51" w14:textId="77777777" w:rsidR="008E6ADA" w:rsidRDefault="008E6ADA">
      <w:pPr>
        <w:jc w:val="both"/>
        <w:rPr>
          <w:sz w:val="20"/>
        </w:rPr>
        <w:sectPr w:rsidR="008E6ADA">
          <w:pgSz w:w="12240" w:h="15840"/>
          <w:pgMar w:top="1340" w:right="780" w:bottom="980" w:left="1140" w:header="580" w:footer="784" w:gutter="0"/>
          <w:cols w:space="720"/>
        </w:sectPr>
      </w:pPr>
    </w:p>
    <w:p w14:paraId="43240BE2" w14:textId="77777777" w:rsidR="008E6ADA" w:rsidRDefault="008E6ADA">
      <w:pPr>
        <w:pStyle w:val="BodyText"/>
        <w:spacing w:before="9"/>
        <w:rPr>
          <w:sz w:val="19"/>
        </w:rPr>
      </w:pPr>
    </w:p>
    <w:p w14:paraId="58E8C58D" w14:textId="77777777" w:rsidR="008E6ADA" w:rsidRDefault="00000000">
      <w:pPr>
        <w:pStyle w:val="ListParagraph"/>
        <w:numPr>
          <w:ilvl w:val="1"/>
          <w:numId w:val="16"/>
        </w:numPr>
        <w:tabs>
          <w:tab w:val="left" w:pos="1741"/>
        </w:tabs>
        <w:spacing w:before="93"/>
        <w:ind w:right="657"/>
        <w:jc w:val="both"/>
        <w:rPr>
          <w:sz w:val="20"/>
        </w:rPr>
      </w:pPr>
      <w:r>
        <w:rPr>
          <w:sz w:val="20"/>
        </w:rPr>
        <w:t>After a Certificate of Final Completion referred to in GC43.1 has been issued, the Owner shall return to the Contractor the remainder of any security deposit unless the Contract stipulates</w:t>
      </w:r>
      <w:r>
        <w:rPr>
          <w:spacing w:val="1"/>
          <w:sz w:val="20"/>
        </w:rPr>
        <w:t xml:space="preserve"> </w:t>
      </w:r>
      <w:r>
        <w:rPr>
          <w:sz w:val="20"/>
        </w:rPr>
        <w:t>otherwise.</w:t>
      </w:r>
    </w:p>
    <w:p w14:paraId="74EF9400" w14:textId="77777777" w:rsidR="008E6ADA" w:rsidRDefault="008E6ADA">
      <w:pPr>
        <w:pStyle w:val="BodyText"/>
        <w:spacing w:before="11"/>
        <w:rPr>
          <w:sz w:val="19"/>
        </w:rPr>
      </w:pPr>
    </w:p>
    <w:p w14:paraId="260DC5C7" w14:textId="77777777" w:rsidR="008E6ADA" w:rsidRDefault="00000000">
      <w:pPr>
        <w:pStyle w:val="ListParagraph"/>
        <w:numPr>
          <w:ilvl w:val="1"/>
          <w:numId w:val="16"/>
        </w:numPr>
        <w:tabs>
          <w:tab w:val="left" w:pos="1740"/>
          <w:tab w:val="left" w:pos="1741"/>
        </w:tabs>
        <w:ind w:hanging="721"/>
        <w:rPr>
          <w:sz w:val="20"/>
        </w:rPr>
      </w:pPr>
      <w:r>
        <w:rPr>
          <w:sz w:val="20"/>
        </w:rPr>
        <w:t>Interest shall not be paid on security</w:t>
      </w:r>
      <w:r>
        <w:rPr>
          <w:spacing w:val="-3"/>
          <w:sz w:val="20"/>
        </w:rPr>
        <w:t xml:space="preserve"> </w:t>
      </w:r>
      <w:r>
        <w:rPr>
          <w:sz w:val="20"/>
        </w:rPr>
        <w:t>deposits.</w:t>
      </w:r>
    </w:p>
    <w:p w14:paraId="79692DD8" w14:textId="77777777" w:rsidR="008E6ADA" w:rsidRDefault="008E6ADA">
      <w:pPr>
        <w:pStyle w:val="BodyText"/>
        <w:spacing w:before="10"/>
        <w:rPr>
          <w:sz w:val="19"/>
        </w:rPr>
      </w:pPr>
    </w:p>
    <w:p w14:paraId="5310AD68" w14:textId="77777777" w:rsidR="008E6ADA" w:rsidRDefault="00000000">
      <w:pPr>
        <w:pStyle w:val="Heading1"/>
      </w:pPr>
      <w:bookmarkStart w:id="59" w:name="_bookmark59"/>
      <w:bookmarkEnd w:id="59"/>
      <w:r>
        <w:t>GC45. CLARIFICATION OF TERMS IN GC46 TO GC49</w:t>
      </w:r>
    </w:p>
    <w:p w14:paraId="41D94506" w14:textId="77777777" w:rsidR="008E6ADA" w:rsidRDefault="008E6ADA">
      <w:pPr>
        <w:pStyle w:val="BodyText"/>
        <w:rPr>
          <w:b/>
        </w:rPr>
      </w:pPr>
    </w:p>
    <w:p w14:paraId="4739D3A4" w14:textId="77777777" w:rsidR="008E6ADA" w:rsidRDefault="00000000">
      <w:pPr>
        <w:pStyle w:val="ListParagraph"/>
        <w:numPr>
          <w:ilvl w:val="1"/>
          <w:numId w:val="15"/>
        </w:numPr>
        <w:tabs>
          <w:tab w:val="left" w:pos="1740"/>
          <w:tab w:val="left" w:pos="1741"/>
        </w:tabs>
        <w:spacing w:before="1"/>
        <w:ind w:hanging="721"/>
        <w:rPr>
          <w:sz w:val="20"/>
        </w:rPr>
      </w:pPr>
      <w:r>
        <w:rPr>
          <w:sz w:val="20"/>
        </w:rPr>
        <w:t>For the purposes of GC46 to GC49:</w:t>
      </w:r>
    </w:p>
    <w:p w14:paraId="107919F7" w14:textId="77777777" w:rsidR="008E6ADA" w:rsidRDefault="008E6ADA">
      <w:pPr>
        <w:pStyle w:val="BodyText"/>
      </w:pPr>
    </w:p>
    <w:p w14:paraId="10E5D4FA" w14:textId="77777777" w:rsidR="008E6ADA" w:rsidRDefault="00000000">
      <w:pPr>
        <w:pStyle w:val="ListParagraph"/>
        <w:numPr>
          <w:ilvl w:val="2"/>
          <w:numId w:val="15"/>
        </w:numPr>
        <w:tabs>
          <w:tab w:val="left" w:pos="2820"/>
          <w:tab w:val="left" w:pos="2821"/>
        </w:tabs>
        <w:ind w:hanging="1081"/>
        <w:rPr>
          <w:sz w:val="20"/>
        </w:rPr>
      </w:pPr>
      <w:r>
        <w:rPr>
          <w:sz w:val="20"/>
        </w:rPr>
        <w:t>"Unit Price Table" means the table set out in the Tender,</w:t>
      </w:r>
      <w:r>
        <w:rPr>
          <w:spacing w:val="-13"/>
          <w:sz w:val="20"/>
        </w:rPr>
        <w:t xml:space="preserve"> </w:t>
      </w:r>
      <w:r>
        <w:rPr>
          <w:sz w:val="20"/>
        </w:rPr>
        <w:t>and</w:t>
      </w:r>
    </w:p>
    <w:p w14:paraId="5C282FCB" w14:textId="77777777" w:rsidR="008E6ADA" w:rsidRDefault="00000000">
      <w:pPr>
        <w:pStyle w:val="ListParagraph"/>
        <w:numPr>
          <w:ilvl w:val="2"/>
          <w:numId w:val="15"/>
        </w:numPr>
        <w:tabs>
          <w:tab w:val="left" w:pos="2821"/>
        </w:tabs>
        <w:spacing w:before="121"/>
        <w:ind w:right="658"/>
        <w:jc w:val="both"/>
        <w:rPr>
          <w:sz w:val="20"/>
        </w:rPr>
      </w:pPr>
      <w:r>
        <w:rPr>
          <w:sz w:val="20"/>
        </w:rPr>
        <w:t>"plant" does not include tools customarily provided by a tradesman in practicing his</w:t>
      </w:r>
      <w:r>
        <w:rPr>
          <w:spacing w:val="-2"/>
          <w:sz w:val="20"/>
        </w:rPr>
        <w:t xml:space="preserve"> </w:t>
      </w:r>
      <w:r>
        <w:rPr>
          <w:sz w:val="20"/>
        </w:rPr>
        <w:t>trade.</w:t>
      </w:r>
    </w:p>
    <w:p w14:paraId="0CBE68B3" w14:textId="77777777" w:rsidR="008E6ADA" w:rsidRDefault="008E6ADA">
      <w:pPr>
        <w:pStyle w:val="BodyText"/>
        <w:spacing w:before="8"/>
        <w:rPr>
          <w:sz w:val="19"/>
        </w:rPr>
      </w:pPr>
    </w:p>
    <w:p w14:paraId="7FC3485B" w14:textId="77777777" w:rsidR="008E6ADA" w:rsidRDefault="00000000">
      <w:pPr>
        <w:pStyle w:val="Heading1"/>
      </w:pPr>
      <w:bookmarkStart w:id="60" w:name="_bookmark60"/>
      <w:bookmarkEnd w:id="60"/>
      <w:r>
        <w:t>GC46. ADDITIONS OR AMENDMENTS TO UNIT PRICE TABLE</w:t>
      </w:r>
    </w:p>
    <w:p w14:paraId="01BBC725" w14:textId="77777777" w:rsidR="008E6ADA" w:rsidRDefault="008E6ADA">
      <w:pPr>
        <w:pStyle w:val="BodyText"/>
        <w:spacing w:before="3"/>
        <w:rPr>
          <w:b/>
        </w:rPr>
      </w:pPr>
    </w:p>
    <w:p w14:paraId="1BD38221" w14:textId="77777777" w:rsidR="008E6ADA" w:rsidRDefault="00000000">
      <w:pPr>
        <w:pStyle w:val="ListParagraph"/>
        <w:numPr>
          <w:ilvl w:val="1"/>
          <w:numId w:val="14"/>
        </w:numPr>
        <w:tabs>
          <w:tab w:val="left" w:pos="1741"/>
        </w:tabs>
        <w:spacing w:before="1"/>
        <w:ind w:right="659"/>
        <w:jc w:val="both"/>
        <w:rPr>
          <w:sz w:val="20"/>
        </w:rPr>
      </w:pPr>
      <w:r>
        <w:rPr>
          <w:sz w:val="20"/>
        </w:rPr>
        <w:t>Where a Unit Price Arrangement applies to the Contract or a part thereof the Engineer and the Contractor may, by an agreement in</w:t>
      </w:r>
      <w:r>
        <w:rPr>
          <w:spacing w:val="-5"/>
          <w:sz w:val="20"/>
        </w:rPr>
        <w:t xml:space="preserve"> </w:t>
      </w:r>
      <w:r>
        <w:rPr>
          <w:sz w:val="20"/>
        </w:rPr>
        <w:t>writing:</w:t>
      </w:r>
    </w:p>
    <w:p w14:paraId="1C33DB7F" w14:textId="77777777" w:rsidR="008E6ADA" w:rsidRDefault="008E6ADA">
      <w:pPr>
        <w:pStyle w:val="BodyText"/>
        <w:spacing w:before="1"/>
      </w:pPr>
    </w:p>
    <w:p w14:paraId="0C7867C3" w14:textId="77777777" w:rsidR="008E6ADA" w:rsidRDefault="00000000">
      <w:pPr>
        <w:pStyle w:val="ListParagraph"/>
        <w:numPr>
          <w:ilvl w:val="2"/>
          <w:numId w:val="14"/>
        </w:numPr>
        <w:tabs>
          <w:tab w:val="left" w:pos="2821"/>
        </w:tabs>
        <w:ind w:right="659"/>
        <w:jc w:val="both"/>
        <w:rPr>
          <w:sz w:val="20"/>
        </w:rPr>
      </w:pPr>
      <w:r>
        <w:rPr>
          <w:sz w:val="20"/>
        </w:rPr>
        <w:t xml:space="preserve">add classes of </w:t>
      </w:r>
      <w:proofErr w:type="spellStart"/>
      <w:r>
        <w:rPr>
          <w:sz w:val="20"/>
        </w:rPr>
        <w:t>labour</w:t>
      </w:r>
      <w:proofErr w:type="spellEnd"/>
      <w:r>
        <w:rPr>
          <w:sz w:val="20"/>
        </w:rPr>
        <w:t xml:space="preserve">, plant or material, and units of measurement, prices per unit and estimated quantities to the Unit Price Table if any </w:t>
      </w:r>
      <w:proofErr w:type="spellStart"/>
      <w:r>
        <w:rPr>
          <w:sz w:val="20"/>
        </w:rPr>
        <w:t>labour</w:t>
      </w:r>
      <w:proofErr w:type="spellEnd"/>
      <w:r>
        <w:rPr>
          <w:sz w:val="20"/>
        </w:rPr>
        <w:t xml:space="preserve">, </w:t>
      </w:r>
      <w:proofErr w:type="gramStart"/>
      <w:r>
        <w:rPr>
          <w:sz w:val="20"/>
        </w:rPr>
        <w:t>plant</w:t>
      </w:r>
      <w:proofErr w:type="gramEnd"/>
      <w:r>
        <w:rPr>
          <w:sz w:val="20"/>
        </w:rPr>
        <w:t xml:space="preserve"> or material that is to be included in a Final Certificate of Measurement referred to in GC43.7 is not included in any class of </w:t>
      </w:r>
      <w:proofErr w:type="spellStart"/>
      <w:r>
        <w:rPr>
          <w:sz w:val="20"/>
        </w:rPr>
        <w:t>labour</w:t>
      </w:r>
      <w:proofErr w:type="spellEnd"/>
      <w:r>
        <w:rPr>
          <w:sz w:val="20"/>
        </w:rPr>
        <w:t>, plant or material set out in the Unit Price Table, or</w:t>
      </w:r>
    </w:p>
    <w:p w14:paraId="02316867" w14:textId="77777777" w:rsidR="008E6ADA" w:rsidRDefault="00000000">
      <w:pPr>
        <w:pStyle w:val="ListParagraph"/>
        <w:numPr>
          <w:ilvl w:val="2"/>
          <w:numId w:val="14"/>
        </w:numPr>
        <w:tabs>
          <w:tab w:val="left" w:pos="2821"/>
        </w:tabs>
        <w:spacing w:before="120"/>
        <w:ind w:right="662"/>
        <w:jc w:val="both"/>
        <w:rPr>
          <w:sz w:val="20"/>
        </w:rPr>
      </w:pPr>
      <w:r>
        <w:rPr>
          <w:sz w:val="20"/>
        </w:rPr>
        <w:t xml:space="preserve">subject to GC46.2, amend a price per unit set out in the Unit Price Table for any class of </w:t>
      </w:r>
      <w:proofErr w:type="spellStart"/>
      <w:r>
        <w:rPr>
          <w:sz w:val="20"/>
        </w:rPr>
        <w:t>labour</w:t>
      </w:r>
      <w:proofErr w:type="spellEnd"/>
      <w:r>
        <w:rPr>
          <w:sz w:val="20"/>
        </w:rPr>
        <w:t xml:space="preserve">, plant or material included therein if an estimated quantity is set out therein for that class of </w:t>
      </w:r>
      <w:proofErr w:type="spellStart"/>
      <w:r>
        <w:rPr>
          <w:sz w:val="20"/>
        </w:rPr>
        <w:t>labour</w:t>
      </w:r>
      <w:proofErr w:type="spellEnd"/>
      <w:r>
        <w:rPr>
          <w:sz w:val="20"/>
        </w:rPr>
        <w:t xml:space="preserve">, plant or material and a Final Certificate of Measurement referred to in GC43 .7 shows or is expected to show that the total quantity of that class of </w:t>
      </w:r>
      <w:proofErr w:type="spellStart"/>
      <w:r>
        <w:rPr>
          <w:sz w:val="20"/>
        </w:rPr>
        <w:t>labour</w:t>
      </w:r>
      <w:proofErr w:type="spellEnd"/>
      <w:r>
        <w:rPr>
          <w:sz w:val="20"/>
        </w:rPr>
        <w:t>, plant or material actually performed, used or supplied by the Contractor in performing the work</w:t>
      </w:r>
      <w:r>
        <w:rPr>
          <w:spacing w:val="-12"/>
          <w:sz w:val="20"/>
        </w:rPr>
        <w:t xml:space="preserve"> </w:t>
      </w:r>
      <w:r>
        <w:rPr>
          <w:sz w:val="20"/>
        </w:rPr>
        <w:t>is:</w:t>
      </w:r>
    </w:p>
    <w:p w14:paraId="3C7EF29D" w14:textId="77777777" w:rsidR="008E6ADA" w:rsidRDefault="00000000">
      <w:pPr>
        <w:pStyle w:val="ListParagraph"/>
        <w:numPr>
          <w:ilvl w:val="3"/>
          <w:numId w:val="14"/>
        </w:numPr>
        <w:tabs>
          <w:tab w:val="left" w:pos="3900"/>
          <w:tab w:val="left" w:pos="3901"/>
        </w:tabs>
        <w:spacing w:before="120"/>
        <w:rPr>
          <w:sz w:val="20"/>
        </w:rPr>
      </w:pPr>
      <w:r>
        <w:rPr>
          <w:sz w:val="20"/>
        </w:rPr>
        <w:t>less than 85% of that estimated quantity,</w:t>
      </w:r>
      <w:r>
        <w:rPr>
          <w:spacing w:val="-1"/>
          <w:sz w:val="20"/>
        </w:rPr>
        <w:t xml:space="preserve"> </w:t>
      </w:r>
      <w:r>
        <w:rPr>
          <w:sz w:val="20"/>
        </w:rPr>
        <w:t>or</w:t>
      </w:r>
    </w:p>
    <w:p w14:paraId="6D2E378B" w14:textId="77777777" w:rsidR="008E6ADA" w:rsidRDefault="00000000">
      <w:pPr>
        <w:pStyle w:val="ListParagraph"/>
        <w:numPr>
          <w:ilvl w:val="3"/>
          <w:numId w:val="14"/>
        </w:numPr>
        <w:tabs>
          <w:tab w:val="left" w:pos="3900"/>
          <w:tab w:val="left" w:pos="3901"/>
        </w:tabs>
        <w:spacing w:before="118"/>
        <w:rPr>
          <w:sz w:val="20"/>
        </w:rPr>
      </w:pPr>
      <w:proofErr w:type="gramStart"/>
      <w:r>
        <w:rPr>
          <w:sz w:val="20"/>
        </w:rPr>
        <w:t>in excess of</w:t>
      </w:r>
      <w:proofErr w:type="gramEnd"/>
      <w:r>
        <w:rPr>
          <w:sz w:val="20"/>
        </w:rPr>
        <w:t xml:space="preserve"> 115% of that estimated quantity.</w:t>
      </w:r>
    </w:p>
    <w:p w14:paraId="2115BD6B" w14:textId="77777777" w:rsidR="008E6ADA" w:rsidRDefault="008E6ADA">
      <w:pPr>
        <w:pStyle w:val="BodyText"/>
        <w:spacing w:before="1"/>
      </w:pPr>
    </w:p>
    <w:p w14:paraId="5A107754" w14:textId="77777777" w:rsidR="008E6ADA" w:rsidRDefault="00000000">
      <w:pPr>
        <w:pStyle w:val="ListParagraph"/>
        <w:numPr>
          <w:ilvl w:val="1"/>
          <w:numId w:val="14"/>
        </w:numPr>
        <w:tabs>
          <w:tab w:val="left" w:pos="1741"/>
        </w:tabs>
        <w:ind w:right="660"/>
        <w:jc w:val="both"/>
        <w:rPr>
          <w:sz w:val="20"/>
        </w:rPr>
      </w:pPr>
      <w:r>
        <w:rPr>
          <w:sz w:val="20"/>
        </w:rPr>
        <w:t xml:space="preserve">In no event shall the total cost of an item set out in the Unit Price Table that has been amended pursuant to GC46.1.2.1 exceed the amount that would have been payable to the contractor had the estimated total quantity </w:t>
      </w:r>
      <w:proofErr w:type="gramStart"/>
      <w:r>
        <w:rPr>
          <w:sz w:val="20"/>
        </w:rPr>
        <w:t>actually been</w:t>
      </w:r>
      <w:proofErr w:type="gramEnd"/>
      <w:r>
        <w:rPr>
          <w:sz w:val="20"/>
        </w:rPr>
        <w:t xml:space="preserve"> performed, used or</w:t>
      </w:r>
      <w:r>
        <w:rPr>
          <w:spacing w:val="-23"/>
          <w:sz w:val="20"/>
        </w:rPr>
        <w:t xml:space="preserve"> </w:t>
      </w:r>
      <w:r>
        <w:rPr>
          <w:sz w:val="20"/>
        </w:rPr>
        <w:t>supplied.</w:t>
      </w:r>
    </w:p>
    <w:p w14:paraId="44BEB9F7" w14:textId="77777777" w:rsidR="008E6ADA" w:rsidRDefault="00000000">
      <w:pPr>
        <w:pStyle w:val="ListParagraph"/>
        <w:numPr>
          <w:ilvl w:val="1"/>
          <w:numId w:val="14"/>
        </w:numPr>
        <w:tabs>
          <w:tab w:val="left" w:pos="1741"/>
        </w:tabs>
        <w:spacing w:before="1"/>
        <w:ind w:right="669"/>
        <w:jc w:val="both"/>
        <w:rPr>
          <w:sz w:val="20"/>
        </w:rPr>
      </w:pPr>
      <w:r>
        <w:rPr>
          <w:sz w:val="20"/>
        </w:rPr>
        <w:t xml:space="preserve">An amendment that is made necessary by GC46.1.2.2 shall apply only to the quantities that are </w:t>
      </w:r>
      <w:proofErr w:type="gramStart"/>
      <w:r>
        <w:rPr>
          <w:sz w:val="20"/>
        </w:rPr>
        <w:t>in excess of</w:t>
      </w:r>
      <w:proofErr w:type="gramEnd"/>
      <w:r>
        <w:rPr>
          <w:spacing w:val="-1"/>
          <w:sz w:val="20"/>
        </w:rPr>
        <w:t xml:space="preserve"> </w:t>
      </w:r>
      <w:r>
        <w:rPr>
          <w:sz w:val="20"/>
        </w:rPr>
        <w:t>115%.</w:t>
      </w:r>
    </w:p>
    <w:p w14:paraId="63F11A83" w14:textId="77777777" w:rsidR="008E6ADA" w:rsidRDefault="008E6ADA">
      <w:pPr>
        <w:pStyle w:val="BodyText"/>
        <w:spacing w:before="10"/>
        <w:rPr>
          <w:sz w:val="19"/>
        </w:rPr>
      </w:pPr>
    </w:p>
    <w:p w14:paraId="3392EF01" w14:textId="77777777" w:rsidR="008E6ADA" w:rsidRDefault="00000000">
      <w:pPr>
        <w:pStyle w:val="ListParagraph"/>
        <w:numPr>
          <w:ilvl w:val="1"/>
          <w:numId w:val="14"/>
        </w:numPr>
        <w:tabs>
          <w:tab w:val="left" w:pos="1741"/>
        </w:tabs>
        <w:spacing w:before="1"/>
        <w:ind w:right="661"/>
        <w:jc w:val="both"/>
        <w:rPr>
          <w:sz w:val="20"/>
        </w:rPr>
      </w:pPr>
      <w:r>
        <w:rPr>
          <w:sz w:val="20"/>
        </w:rPr>
        <w:t xml:space="preserve">If the Engineer and the Contractor do not agree as contemplated in GC46.1, the Engineer shall determine the class and the unit of measurement of the </w:t>
      </w:r>
      <w:proofErr w:type="spellStart"/>
      <w:r>
        <w:rPr>
          <w:sz w:val="20"/>
        </w:rPr>
        <w:t>labour</w:t>
      </w:r>
      <w:proofErr w:type="spellEnd"/>
      <w:r>
        <w:rPr>
          <w:sz w:val="20"/>
        </w:rPr>
        <w:t xml:space="preserve">, </w:t>
      </w:r>
      <w:proofErr w:type="gramStart"/>
      <w:r>
        <w:rPr>
          <w:sz w:val="20"/>
        </w:rPr>
        <w:t>plant</w:t>
      </w:r>
      <w:proofErr w:type="gramEnd"/>
      <w:r>
        <w:rPr>
          <w:sz w:val="20"/>
        </w:rPr>
        <w:t xml:space="preserve"> or material and subject to GC46.2 and GC46.3, the price per unit therefore shall be determined in accordance with</w:t>
      </w:r>
      <w:r>
        <w:rPr>
          <w:spacing w:val="-1"/>
          <w:sz w:val="20"/>
        </w:rPr>
        <w:t xml:space="preserve"> </w:t>
      </w:r>
      <w:r>
        <w:rPr>
          <w:sz w:val="20"/>
        </w:rPr>
        <w:t>GC49.</w:t>
      </w:r>
    </w:p>
    <w:p w14:paraId="26E7C3EB" w14:textId="77777777" w:rsidR="008E6ADA" w:rsidRDefault="008E6ADA">
      <w:pPr>
        <w:pStyle w:val="BodyText"/>
        <w:spacing w:before="9"/>
        <w:rPr>
          <w:sz w:val="19"/>
        </w:rPr>
      </w:pPr>
    </w:p>
    <w:p w14:paraId="2453DDF2" w14:textId="77777777" w:rsidR="008E6ADA" w:rsidRDefault="00000000">
      <w:pPr>
        <w:pStyle w:val="Heading1"/>
      </w:pPr>
      <w:bookmarkStart w:id="61" w:name="_bookmark61"/>
      <w:bookmarkEnd w:id="61"/>
      <w:r>
        <w:t>GC47. DETERMINATION OF COST – UNIT PRICE TABLE</w:t>
      </w:r>
    </w:p>
    <w:p w14:paraId="40766302" w14:textId="77777777" w:rsidR="008E6ADA" w:rsidRDefault="008E6ADA">
      <w:pPr>
        <w:pStyle w:val="BodyText"/>
        <w:spacing w:before="3"/>
        <w:rPr>
          <w:b/>
        </w:rPr>
      </w:pPr>
    </w:p>
    <w:p w14:paraId="18C11241" w14:textId="77777777" w:rsidR="008E6ADA" w:rsidRDefault="00000000">
      <w:pPr>
        <w:pStyle w:val="BodyText"/>
        <w:ind w:left="1740" w:right="662" w:hanging="720"/>
        <w:jc w:val="both"/>
      </w:pPr>
      <w:r>
        <w:t xml:space="preserve">47.1. Whenever, for the purposes of the </w:t>
      </w:r>
      <w:proofErr w:type="gramStart"/>
      <w:r>
        <w:t>Contract  it</w:t>
      </w:r>
      <w:proofErr w:type="gramEnd"/>
      <w:r>
        <w:t xml:space="preserve">  is  necessary to determine the cost of  </w:t>
      </w:r>
      <w:proofErr w:type="spellStart"/>
      <w:r>
        <w:t>labour</w:t>
      </w:r>
      <w:proofErr w:type="spellEnd"/>
      <w:r>
        <w:t xml:space="preserve">, plant or material, it shall be determined by multiplying the quantity of that </w:t>
      </w:r>
      <w:proofErr w:type="spellStart"/>
      <w:r>
        <w:t>labour</w:t>
      </w:r>
      <w:proofErr w:type="spellEnd"/>
      <w:r>
        <w:t>, plant or material expressed in the unit set out in the Unit Price Table by the price of that unit set out in the Unit Price</w:t>
      </w:r>
      <w:r>
        <w:rPr>
          <w:spacing w:val="-2"/>
        </w:rPr>
        <w:t xml:space="preserve"> </w:t>
      </w:r>
      <w:r>
        <w:t>Table.</w:t>
      </w:r>
    </w:p>
    <w:p w14:paraId="41E608E0" w14:textId="77777777" w:rsidR="008E6ADA" w:rsidRDefault="008E6ADA">
      <w:pPr>
        <w:pStyle w:val="BodyText"/>
        <w:spacing w:before="9"/>
        <w:rPr>
          <w:sz w:val="19"/>
        </w:rPr>
      </w:pPr>
    </w:p>
    <w:p w14:paraId="30EF5B3C" w14:textId="77777777" w:rsidR="008E6ADA" w:rsidRDefault="00000000">
      <w:pPr>
        <w:pStyle w:val="Heading1"/>
      </w:pPr>
      <w:bookmarkStart w:id="62" w:name="_bookmark62"/>
      <w:bookmarkEnd w:id="62"/>
      <w:r>
        <w:t>GC48. DETERMINATION OF COST PRIOR TO UNDERTAKING WORK-LUMP SUM</w:t>
      </w:r>
    </w:p>
    <w:p w14:paraId="698BC8D0" w14:textId="77777777" w:rsidR="008E6ADA" w:rsidRDefault="008E6ADA">
      <w:pPr>
        <w:sectPr w:rsidR="008E6ADA">
          <w:pgSz w:w="12240" w:h="15840"/>
          <w:pgMar w:top="1340" w:right="780" w:bottom="980" w:left="1140" w:header="580" w:footer="784" w:gutter="0"/>
          <w:cols w:space="720"/>
        </w:sectPr>
      </w:pPr>
    </w:p>
    <w:p w14:paraId="32A3C05C" w14:textId="77777777" w:rsidR="008E6ADA" w:rsidRDefault="00000000">
      <w:pPr>
        <w:pStyle w:val="ListParagraph"/>
        <w:numPr>
          <w:ilvl w:val="1"/>
          <w:numId w:val="13"/>
        </w:numPr>
        <w:tabs>
          <w:tab w:val="left" w:pos="1741"/>
        </w:tabs>
        <w:spacing w:before="90"/>
        <w:ind w:right="657"/>
        <w:jc w:val="both"/>
        <w:rPr>
          <w:sz w:val="20"/>
        </w:rPr>
      </w:pPr>
      <w:r>
        <w:rPr>
          <w:sz w:val="20"/>
        </w:rPr>
        <w:lastRenderedPageBreak/>
        <w:t xml:space="preserve">If the method described in GC47 cannot be used because the </w:t>
      </w:r>
      <w:proofErr w:type="spellStart"/>
      <w:r>
        <w:rPr>
          <w:sz w:val="20"/>
        </w:rPr>
        <w:t>labour</w:t>
      </w:r>
      <w:proofErr w:type="spellEnd"/>
      <w:r>
        <w:rPr>
          <w:sz w:val="20"/>
        </w:rPr>
        <w:t xml:space="preserve">, plant or material is of a kind or class that is not set out in the Unit Price Table then, for the purposes of the Contract, the price of the change shall be the aggregate costs of all </w:t>
      </w:r>
      <w:proofErr w:type="spellStart"/>
      <w:r>
        <w:rPr>
          <w:sz w:val="20"/>
        </w:rPr>
        <w:t>labour</w:t>
      </w:r>
      <w:proofErr w:type="spellEnd"/>
      <w:r>
        <w:rPr>
          <w:sz w:val="20"/>
        </w:rPr>
        <w:t>, plant and material that is required for the change as agreed upon, prior to undertaking work, by the Contractor and the Engineer plus a mark-up for overhead and profit which shall include any office administration costs, general management costs, financing and other bank charges, bonding and insurance costs, any portion of time of the Contractor or his Superintendent, any cost or rental of small tools and the risk of undertaking the work within the stipulated amount, which mark-up shall be equal</w:t>
      </w:r>
      <w:r>
        <w:rPr>
          <w:spacing w:val="-11"/>
          <w:sz w:val="20"/>
        </w:rPr>
        <w:t xml:space="preserve"> </w:t>
      </w:r>
      <w:r>
        <w:rPr>
          <w:sz w:val="20"/>
        </w:rPr>
        <w:t>to:</w:t>
      </w:r>
    </w:p>
    <w:p w14:paraId="4F17595F" w14:textId="77777777" w:rsidR="008E6ADA" w:rsidRDefault="008E6ADA">
      <w:pPr>
        <w:pStyle w:val="BodyText"/>
        <w:spacing w:before="11"/>
        <w:rPr>
          <w:sz w:val="19"/>
        </w:rPr>
      </w:pPr>
    </w:p>
    <w:p w14:paraId="4DCC6415" w14:textId="77777777" w:rsidR="008E6ADA" w:rsidRDefault="00000000">
      <w:pPr>
        <w:pStyle w:val="ListParagraph"/>
        <w:numPr>
          <w:ilvl w:val="2"/>
          <w:numId w:val="13"/>
        </w:numPr>
        <w:tabs>
          <w:tab w:val="left" w:pos="2821"/>
        </w:tabs>
        <w:ind w:right="666"/>
        <w:jc w:val="both"/>
        <w:rPr>
          <w:sz w:val="20"/>
        </w:rPr>
      </w:pPr>
      <w:r>
        <w:rPr>
          <w:sz w:val="20"/>
        </w:rPr>
        <w:t>20% of the aggregate costs referred to herein for that portion of the work done by the Contractor's own forces;</w:t>
      </w:r>
      <w:r>
        <w:rPr>
          <w:spacing w:val="-7"/>
          <w:sz w:val="20"/>
        </w:rPr>
        <w:t xml:space="preserve"> </w:t>
      </w:r>
      <w:r>
        <w:rPr>
          <w:sz w:val="20"/>
        </w:rPr>
        <w:t>and</w:t>
      </w:r>
    </w:p>
    <w:p w14:paraId="352859EA" w14:textId="77777777" w:rsidR="008E6ADA" w:rsidRDefault="00000000">
      <w:pPr>
        <w:pStyle w:val="ListParagraph"/>
        <w:numPr>
          <w:ilvl w:val="2"/>
          <w:numId w:val="13"/>
        </w:numPr>
        <w:tabs>
          <w:tab w:val="left" w:pos="2821"/>
        </w:tabs>
        <w:spacing w:before="121"/>
        <w:ind w:right="656"/>
        <w:jc w:val="both"/>
        <w:rPr>
          <w:sz w:val="20"/>
        </w:rPr>
      </w:pPr>
      <w:r>
        <w:rPr>
          <w:sz w:val="20"/>
        </w:rPr>
        <w:t>15% of the aggregate costs referred to herein for that portion of the work that is done by</w:t>
      </w:r>
      <w:r>
        <w:rPr>
          <w:spacing w:val="-6"/>
          <w:sz w:val="20"/>
        </w:rPr>
        <w:t xml:space="preserve"> </w:t>
      </w:r>
      <w:r>
        <w:rPr>
          <w:sz w:val="20"/>
        </w:rPr>
        <w:t>subcontractors.</w:t>
      </w:r>
    </w:p>
    <w:p w14:paraId="680E2924" w14:textId="77777777" w:rsidR="008E6ADA" w:rsidRDefault="008E6ADA">
      <w:pPr>
        <w:pStyle w:val="BodyText"/>
        <w:spacing w:before="11"/>
        <w:rPr>
          <w:sz w:val="19"/>
        </w:rPr>
      </w:pPr>
    </w:p>
    <w:p w14:paraId="024D40B2" w14:textId="77777777" w:rsidR="008E6ADA" w:rsidRDefault="00000000">
      <w:pPr>
        <w:pStyle w:val="ListParagraph"/>
        <w:numPr>
          <w:ilvl w:val="1"/>
          <w:numId w:val="13"/>
        </w:numPr>
        <w:tabs>
          <w:tab w:val="left" w:pos="1741"/>
        </w:tabs>
        <w:ind w:right="663"/>
        <w:jc w:val="both"/>
        <w:rPr>
          <w:sz w:val="20"/>
        </w:rPr>
      </w:pPr>
      <w:r>
        <w:rPr>
          <w:sz w:val="20"/>
        </w:rPr>
        <w:t xml:space="preserve">Subject to similar provisions expressed elsewhere in the Contract, </w:t>
      </w:r>
      <w:proofErr w:type="gramStart"/>
      <w:r>
        <w:rPr>
          <w:sz w:val="20"/>
        </w:rPr>
        <w:t>in order to</w:t>
      </w:r>
      <w:proofErr w:type="gramEnd"/>
      <w:r>
        <w:rPr>
          <w:sz w:val="20"/>
        </w:rPr>
        <w:t xml:space="preserve"> facilitate approval of the change, the Contractor shall submit a cost breakdown identifying, as a minimum, the cost of </w:t>
      </w:r>
      <w:proofErr w:type="spellStart"/>
      <w:r>
        <w:rPr>
          <w:sz w:val="20"/>
        </w:rPr>
        <w:t>labour</w:t>
      </w:r>
      <w:proofErr w:type="spellEnd"/>
      <w:r>
        <w:rPr>
          <w:sz w:val="20"/>
        </w:rPr>
        <w:t>, plant, material, each subcontract amount and the amount of the appropriate percentage mark-up as described</w:t>
      </w:r>
      <w:r>
        <w:rPr>
          <w:spacing w:val="-3"/>
          <w:sz w:val="20"/>
        </w:rPr>
        <w:t xml:space="preserve"> </w:t>
      </w:r>
      <w:r>
        <w:rPr>
          <w:sz w:val="20"/>
        </w:rPr>
        <w:t>herein.</w:t>
      </w:r>
    </w:p>
    <w:p w14:paraId="68B78E61" w14:textId="77777777" w:rsidR="008E6ADA" w:rsidRDefault="008E6ADA">
      <w:pPr>
        <w:pStyle w:val="BodyText"/>
        <w:spacing w:before="11"/>
        <w:rPr>
          <w:sz w:val="19"/>
        </w:rPr>
      </w:pPr>
    </w:p>
    <w:p w14:paraId="64DE1567" w14:textId="77777777" w:rsidR="008E6ADA" w:rsidRDefault="00000000">
      <w:pPr>
        <w:pStyle w:val="Heading1"/>
      </w:pPr>
      <w:bookmarkStart w:id="63" w:name="_bookmark63"/>
      <w:bookmarkEnd w:id="63"/>
      <w:r>
        <w:t>GC49. DETERMINATION OF COST FOLLOWING COMPLETION OF THE WORK</w:t>
      </w:r>
    </w:p>
    <w:p w14:paraId="36E7EC0E" w14:textId="77777777" w:rsidR="008E6ADA" w:rsidRDefault="008E6ADA">
      <w:pPr>
        <w:pStyle w:val="BodyText"/>
        <w:spacing w:before="1"/>
        <w:rPr>
          <w:b/>
        </w:rPr>
      </w:pPr>
    </w:p>
    <w:p w14:paraId="7A57B48B" w14:textId="77777777" w:rsidR="008E6ADA" w:rsidRDefault="00000000">
      <w:pPr>
        <w:pStyle w:val="ListParagraph"/>
        <w:numPr>
          <w:ilvl w:val="1"/>
          <w:numId w:val="12"/>
        </w:numPr>
        <w:tabs>
          <w:tab w:val="left" w:pos="1741"/>
        </w:tabs>
        <w:ind w:right="662"/>
        <w:jc w:val="both"/>
        <w:rPr>
          <w:sz w:val="20"/>
        </w:rPr>
      </w:pPr>
      <w:r>
        <w:rPr>
          <w:sz w:val="20"/>
        </w:rPr>
        <w:t>Where it is not possible to predetermine the price of a change, including elements not set out in the Unit Price Table, the actual price of the change shall be equal to the aggregate costs of:</w:t>
      </w:r>
    </w:p>
    <w:p w14:paraId="11B62213" w14:textId="77777777" w:rsidR="008E6ADA" w:rsidRDefault="008E6ADA">
      <w:pPr>
        <w:pStyle w:val="BodyText"/>
        <w:spacing w:before="10"/>
        <w:rPr>
          <w:sz w:val="19"/>
        </w:rPr>
      </w:pPr>
    </w:p>
    <w:p w14:paraId="1345E3D5" w14:textId="77777777" w:rsidR="008E6ADA" w:rsidRDefault="00000000">
      <w:pPr>
        <w:pStyle w:val="ListParagraph"/>
        <w:numPr>
          <w:ilvl w:val="2"/>
          <w:numId w:val="12"/>
        </w:numPr>
        <w:tabs>
          <w:tab w:val="left" w:pos="2821"/>
        </w:tabs>
        <w:spacing w:before="1"/>
        <w:ind w:right="659"/>
        <w:jc w:val="both"/>
        <w:rPr>
          <w:sz w:val="20"/>
        </w:rPr>
      </w:pPr>
      <w:r>
        <w:rPr>
          <w:sz w:val="20"/>
        </w:rPr>
        <w:t xml:space="preserve">all reasonable and proper amounts </w:t>
      </w:r>
      <w:proofErr w:type="gramStart"/>
      <w:r>
        <w:rPr>
          <w:sz w:val="20"/>
        </w:rPr>
        <w:t>actually expended</w:t>
      </w:r>
      <w:proofErr w:type="gramEnd"/>
      <w:r>
        <w:rPr>
          <w:sz w:val="20"/>
        </w:rPr>
        <w:t xml:space="preserve"> or legally payable by the Contractor in respect of the </w:t>
      </w:r>
      <w:proofErr w:type="spellStart"/>
      <w:r>
        <w:rPr>
          <w:sz w:val="20"/>
        </w:rPr>
        <w:t>labour</w:t>
      </w:r>
      <w:proofErr w:type="spellEnd"/>
      <w:r>
        <w:rPr>
          <w:sz w:val="20"/>
        </w:rPr>
        <w:t>, plant or material that falls within one of the classes of expenditure described in GC49.2 that are directly attributable to the performance of the Contract;</w:t>
      </w:r>
      <w:r>
        <w:rPr>
          <w:spacing w:val="2"/>
          <w:sz w:val="20"/>
        </w:rPr>
        <w:t xml:space="preserve"> </w:t>
      </w:r>
      <w:r>
        <w:rPr>
          <w:sz w:val="20"/>
        </w:rPr>
        <w:t>and</w:t>
      </w:r>
    </w:p>
    <w:p w14:paraId="7B422D4E" w14:textId="77777777" w:rsidR="008E6ADA" w:rsidRDefault="00000000">
      <w:pPr>
        <w:pStyle w:val="ListParagraph"/>
        <w:numPr>
          <w:ilvl w:val="2"/>
          <w:numId w:val="12"/>
        </w:numPr>
        <w:tabs>
          <w:tab w:val="left" w:pos="2821"/>
        </w:tabs>
        <w:spacing w:before="122"/>
        <w:ind w:right="652"/>
        <w:jc w:val="both"/>
        <w:rPr>
          <w:sz w:val="20"/>
        </w:rPr>
      </w:pPr>
      <w:r>
        <w:rPr>
          <w:sz w:val="20"/>
        </w:rPr>
        <w:t xml:space="preserve">a mark-up equal to 10% of the amounts referred to in GC49.1.1 which </w:t>
      </w:r>
      <w:r>
        <w:rPr>
          <w:spacing w:val="2"/>
          <w:sz w:val="20"/>
        </w:rPr>
        <w:t xml:space="preserve">mark- </w:t>
      </w:r>
      <w:r>
        <w:rPr>
          <w:sz w:val="20"/>
        </w:rPr>
        <w:t>up shall be for profit and all other expenditures or costs, not covered in GC49.1.1, including overhead, general administration costs and financing and interest</w:t>
      </w:r>
      <w:r>
        <w:rPr>
          <w:spacing w:val="-1"/>
          <w:sz w:val="20"/>
        </w:rPr>
        <w:t xml:space="preserve"> </w:t>
      </w:r>
      <w:r>
        <w:rPr>
          <w:sz w:val="20"/>
        </w:rPr>
        <w:t>charges.</w:t>
      </w:r>
    </w:p>
    <w:p w14:paraId="34D0FBC1" w14:textId="77777777" w:rsidR="008E6ADA" w:rsidRDefault="008E6ADA">
      <w:pPr>
        <w:pStyle w:val="BodyText"/>
        <w:spacing w:before="11"/>
        <w:rPr>
          <w:sz w:val="19"/>
        </w:rPr>
      </w:pPr>
    </w:p>
    <w:p w14:paraId="5056DCAD" w14:textId="77777777" w:rsidR="008E6ADA" w:rsidRDefault="00000000">
      <w:pPr>
        <w:pStyle w:val="ListParagraph"/>
        <w:numPr>
          <w:ilvl w:val="1"/>
          <w:numId w:val="12"/>
        </w:numPr>
        <w:tabs>
          <w:tab w:val="left" w:pos="1741"/>
        </w:tabs>
        <w:ind w:right="668"/>
        <w:jc w:val="both"/>
        <w:rPr>
          <w:sz w:val="20"/>
        </w:rPr>
      </w:pPr>
      <w:r>
        <w:rPr>
          <w:sz w:val="20"/>
        </w:rPr>
        <w:t xml:space="preserve">For purposes of GC49.1.1 the classes of expenditure that may be </w:t>
      </w:r>
      <w:proofErr w:type="gramStart"/>
      <w:r>
        <w:rPr>
          <w:sz w:val="20"/>
        </w:rPr>
        <w:t>taken into account</w:t>
      </w:r>
      <w:proofErr w:type="gramEnd"/>
      <w:r>
        <w:rPr>
          <w:sz w:val="20"/>
        </w:rPr>
        <w:t xml:space="preserve"> in determining the cost of </w:t>
      </w:r>
      <w:proofErr w:type="spellStart"/>
      <w:r>
        <w:rPr>
          <w:sz w:val="20"/>
        </w:rPr>
        <w:t>labour</w:t>
      </w:r>
      <w:proofErr w:type="spellEnd"/>
      <w:r>
        <w:rPr>
          <w:sz w:val="20"/>
        </w:rPr>
        <w:t>, plant and material</w:t>
      </w:r>
      <w:r>
        <w:rPr>
          <w:spacing w:val="-2"/>
          <w:sz w:val="20"/>
        </w:rPr>
        <w:t xml:space="preserve"> </w:t>
      </w:r>
      <w:r>
        <w:rPr>
          <w:sz w:val="20"/>
        </w:rPr>
        <w:t>are:</w:t>
      </w:r>
    </w:p>
    <w:p w14:paraId="2F5CB037" w14:textId="77777777" w:rsidR="008E6ADA" w:rsidRDefault="008E6ADA">
      <w:pPr>
        <w:pStyle w:val="BodyText"/>
        <w:spacing w:before="10"/>
        <w:rPr>
          <w:sz w:val="19"/>
        </w:rPr>
      </w:pPr>
    </w:p>
    <w:p w14:paraId="11E0FFE1" w14:textId="77777777" w:rsidR="008E6ADA" w:rsidRDefault="00000000">
      <w:pPr>
        <w:pStyle w:val="ListParagraph"/>
        <w:numPr>
          <w:ilvl w:val="2"/>
          <w:numId w:val="12"/>
        </w:numPr>
        <w:tabs>
          <w:tab w:val="left" w:pos="2820"/>
          <w:tab w:val="left" w:pos="2821"/>
        </w:tabs>
        <w:ind w:hanging="1081"/>
        <w:rPr>
          <w:sz w:val="20"/>
        </w:rPr>
      </w:pPr>
      <w:r>
        <w:rPr>
          <w:sz w:val="20"/>
        </w:rPr>
        <w:t>payments to</w:t>
      </w:r>
      <w:r>
        <w:rPr>
          <w:spacing w:val="-2"/>
          <w:sz w:val="20"/>
        </w:rPr>
        <w:t xml:space="preserve"> </w:t>
      </w:r>
      <w:r>
        <w:rPr>
          <w:sz w:val="20"/>
        </w:rPr>
        <w:t>subcontractors.</w:t>
      </w:r>
    </w:p>
    <w:p w14:paraId="7FC522AA" w14:textId="77777777" w:rsidR="008E6ADA" w:rsidRDefault="00000000">
      <w:pPr>
        <w:pStyle w:val="ListParagraph"/>
        <w:numPr>
          <w:ilvl w:val="2"/>
          <w:numId w:val="12"/>
        </w:numPr>
        <w:tabs>
          <w:tab w:val="left" w:pos="2821"/>
        </w:tabs>
        <w:spacing w:before="121"/>
        <w:ind w:right="664"/>
        <w:jc w:val="both"/>
        <w:rPr>
          <w:sz w:val="20"/>
        </w:rPr>
      </w:pPr>
      <w:r>
        <w:rPr>
          <w:sz w:val="20"/>
        </w:rPr>
        <w:t>wages, salaries and travelling expenses of employees of the Contractor located at the work site and that portion of wages, salaries, bonuses, living and travelling expenses of personnel of the Contractor generally employed at the head office or at a general office of the Contractor provided they are actually and properly engaged on the work under the</w:t>
      </w:r>
      <w:r>
        <w:rPr>
          <w:spacing w:val="-7"/>
          <w:sz w:val="20"/>
        </w:rPr>
        <w:t xml:space="preserve"> </w:t>
      </w:r>
      <w:r>
        <w:rPr>
          <w:sz w:val="20"/>
        </w:rPr>
        <w:t>Contract.</w:t>
      </w:r>
    </w:p>
    <w:p w14:paraId="48CFE259" w14:textId="77777777" w:rsidR="008E6ADA" w:rsidRDefault="00000000">
      <w:pPr>
        <w:pStyle w:val="ListParagraph"/>
        <w:numPr>
          <w:ilvl w:val="2"/>
          <w:numId w:val="12"/>
        </w:numPr>
        <w:tabs>
          <w:tab w:val="left" w:pos="2821"/>
        </w:tabs>
        <w:spacing w:before="120"/>
        <w:ind w:right="656"/>
        <w:jc w:val="both"/>
        <w:rPr>
          <w:sz w:val="20"/>
        </w:rPr>
      </w:pPr>
      <w:r>
        <w:rPr>
          <w:sz w:val="20"/>
        </w:rPr>
        <w:t>assessments payable under any statutory authority relating to worker's compensation, employment insurance, pension plan or holidays with pay, territorial health or insurance plans, and environmental</w:t>
      </w:r>
      <w:r>
        <w:rPr>
          <w:spacing w:val="-6"/>
          <w:sz w:val="20"/>
        </w:rPr>
        <w:t xml:space="preserve"> </w:t>
      </w:r>
      <w:r>
        <w:rPr>
          <w:sz w:val="20"/>
        </w:rPr>
        <w:t>reviews.</w:t>
      </w:r>
    </w:p>
    <w:p w14:paraId="6A2B3D48" w14:textId="77777777" w:rsidR="008E6ADA" w:rsidRDefault="00000000">
      <w:pPr>
        <w:pStyle w:val="ListParagraph"/>
        <w:numPr>
          <w:ilvl w:val="2"/>
          <w:numId w:val="12"/>
        </w:numPr>
        <w:tabs>
          <w:tab w:val="left" w:pos="2821"/>
        </w:tabs>
        <w:spacing w:before="121"/>
        <w:ind w:right="664"/>
        <w:jc w:val="both"/>
        <w:rPr>
          <w:sz w:val="20"/>
        </w:rPr>
      </w:pPr>
      <w:r>
        <w:rPr>
          <w:sz w:val="20"/>
        </w:rPr>
        <w:t xml:space="preserve">rent that is paid or an amount equivalent to the said rent if the plant is owned by the Contractor, that is necessary for and used in the performance of the work, if the rent or the equivalent amount is </w:t>
      </w:r>
      <w:proofErr w:type="gramStart"/>
      <w:r>
        <w:rPr>
          <w:sz w:val="20"/>
        </w:rPr>
        <w:t>reasonable</w:t>
      </w:r>
      <w:proofErr w:type="gramEnd"/>
      <w:r>
        <w:rPr>
          <w:sz w:val="20"/>
        </w:rPr>
        <w:t xml:space="preserve"> and use of that plant has been approved by the</w:t>
      </w:r>
      <w:r>
        <w:rPr>
          <w:spacing w:val="-6"/>
          <w:sz w:val="20"/>
        </w:rPr>
        <w:t xml:space="preserve"> </w:t>
      </w:r>
      <w:r>
        <w:rPr>
          <w:sz w:val="20"/>
        </w:rPr>
        <w:t>Engineer.</w:t>
      </w:r>
    </w:p>
    <w:p w14:paraId="17DAE1E7" w14:textId="77777777" w:rsidR="008E6ADA" w:rsidRDefault="00000000">
      <w:pPr>
        <w:pStyle w:val="ListParagraph"/>
        <w:numPr>
          <w:ilvl w:val="2"/>
          <w:numId w:val="12"/>
        </w:numPr>
        <w:tabs>
          <w:tab w:val="left" w:pos="2821"/>
        </w:tabs>
        <w:spacing w:before="119"/>
        <w:ind w:right="666"/>
        <w:jc w:val="both"/>
        <w:rPr>
          <w:sz w:val="20"/>
        </w:rPr>
      </w:pPr>
      <w:r>
        <w:rPr>
          <w:sz w:val="20"/>
        </w:rPr>
        <w:t>payments for maintaining and operating the plant that is necessary for and used in the performance of the work, and payments for effecting such</w:t>
      </w:r>
      <w:r>
        <w:rPr>
          <w:spacing w:val="12"/>
          <w:sz w:val="20"/>
        </w:rPr>
        <w:t xml:space="preserve"> </w:t>
      </w:r>
      <w:r>
        <w:rPr>
          <w:sz w:val="20"/>
        </w:rPr>
        <w:t>repairs</w:t>
      </w:r>
    </w:p>
    <w:p w14:paraId="4319203A" w14:textId="77777777" w:rsidR="008E6ADA" w:rsidRDefault="008E6ADA">
      <w:pPr>
        <w:jc w:val="both"/>
        <w:rPr>
          <w:sz w:val="20"/>
        </w:rPr>
        <w:sectPr w:rsidR="008E6ADA">
          <w:pgSz w:w="12240" w:h="15840"/>
          <w:pgMar w:top="1340" w:right="780" w:bottom="980" w:left="1140" w:header="580" w:footer="784" w:gutter="0"/>
          <w:cols w:space="720"/>
        </w:sectPr>
      </w:pPr>
    </w:p>
    <w:p w14:paraId="35F62B96" w14:textId="77777777" w:rsidR="008E6ADA" w:rsidRDefault="00000000">
      <w:pPr>
        <w:pStyle w:val="BodyText"/>
        <w:spacing w:before="90"/>
        <w:ind w:left="2820" w:right="664"/>
        <w:jc w:val="both"/>
      </w:pPr>
      <w:r>
        <w:lastRenderedPageBreak/>
        <w:t>thereto as, in the opinion of the Engineer, are necessary for the proper performance of the Contract other than payments for any repairs to the plant arising out of defects existing before its allocation to the work.</w:t>
      </w:r>
    </w:p>
    <w:p w14:paraId="3FF2DD27" w14:textId="77777777" w:rsidR="008E6ADA" w:rsidRDefault="00000000">
      <w:pPr>
        <w:pStyle w:val="ListParagraph"/>
        <w:numPr>
          <w:ilvl w:val="2"/>
          <w:numId w:val="12"/>
        </w:numPr>
        <w:tabs>
          <w:tab w:val="left" w:pos="2821"/>
        </w:tabs>
        <w:spacing w:before="119"/>
        <w:ind w:right="663"/>
        <w:jc w:val="both"/>
        <w:rPr>
          <w:sz w:val="20"/>
        </w:rPr>
      </w:pPr>
      <w:r>
        <w:rPr>
          <w:sz w:val="20"/>
        </w:rPr>
        <w:t>payments for material that is necessary for and incorporated in the work, or that is necessary for and consumed in the performance of the</w:t>
      </w:r>
      <w:r>
        <w:rPr>
          <w:spacing w:val="-11"/>
          <w:sz w:val="20"/>
        </w:rPr>
        <w:t xml:space="preserve"> </w:t>
      </w:r>
      <w:r>
        <w:rPr>
          <w:sz w:val="20"/>
        </w:rPr>
        <w:t>Contract.</w:t>
      </w:r>
    </w:p>
    <w:p w14:paraId="631AFBD4" w14:textId="77777777" w:rsidR="008E6ADA" w:rsidRDefault="00000000">
      <w:pPr>
        <w:pStyle w:val="ListParagraph"/>
        <w:numPr>
          <w:ilvl w:val="2"/>
          <w:numId w:val="12"/>
        </w:numPr>
        <w:tabs>
          <w:tab w:val="left" w:pos="2821"/>
        </w:tabs>
        <w:spacing w:before="121"/>
        <w:ind w:right="661"/>
        <w:jc w:val="both"/>
        <w:rPr>
          <w:sz w:val="20"/>
        </w:rPr>
      </w:pPr>
      <w:r>
        <w:rPr>
          <w:sz w:val="20"/>
        </w:rPr>
        <w:t>payments for preparation, delivery, handling, erection, installation,</w:t>
      </w:r>
      <w:r>
        <w:rPr>
          <w:spacing w:val="-25"/>
          <w:sz w:val="20"/>
        </w:rPr>
        <w:t xml:space="preserve"> </w:t>
      </w:r>
      <w:r>
        <w:rPr>
          <w:sz w:val="20"/>
        </w:rPr>
        <w:t>inspection, protection and removal of the plant and material necessary for and used in the performance of the</w:t>
      </w:r>
      <w:r>
        <w:rPr>
          <w:spacing w:val="-2"/>
          <w:sz w:val="20"/>
        </w:rPr>
        <w:t xml:space="preserve"> </w:t>
      </w:r>
      <w:r>
        <w:rPr>
          <w:sz w:val="20"/>
        </w:rPr>
        <w:t>Contract.</w:t>
      </w:r>
    </w:p>
    <w:p w14:paraId="1D3BEBFA" w14:textId="77777777" w:rsidR="008E6ADA" w:rsidRDefault="00000000">
      <w:pPr>
        <w:pStyle w:val="ListParagraph"/>
        <w:numPr>
          <w:ilvl w:val="2"/>
          <w:numId w:val="12"/>
        </w:numPr>
        <w:tabs>
          <w:tab w:val="left" w:pos="2821"/>
        </w:tabs>
        <w:spacing w:before="121"/>
        <w:ind w:right="662"/>
        <w:jc w:val="both"/>
        <w:rPr>
          <w:sz w:val="20"/>
        </w:rPr>
      </w:pPr>
      <w:r>
        <w:rPr>
          <w:sz w:val="20"/>
        </w:rPr>
        <w:t>any other payments made by the Contractor with the approval of the Engineer that are necessary for the performance of the</w:t>
      </w:r>
      <w:r>
        <w:rPr>
          <w:spacing w:val="-3"/>
          <w:sz w:val="20"/>
        </w:rPr>
        <w:t xml:space="preserve"> </w:t>
      </w:r>
      <w:r>
        <w:rPr>
          <w:sz w:val="20"/>
        </w:rPr>
        <w:t>Contract.</w:t>
      </w:r>
    </w:p>
    <w:p w14:paraId="1ED8A83E" w14:textId="77777777" w:rsidR="008E6ADA" w:rsidRDefault="008E6ADA">
      <w:pPr>
        <w:pStyle w:val="BodyText"/>
        <w:spacing w:before="8"/>
        <w:rPr>
          <w:sz w:val="19"/>
        </w:rPr>
      </w:pPr>
    </w:p>
    <w:p w14:paraId="78BB24DE" w14:textId="77777777" w:rsidR="008E6ADA" w:rsidRDefault="00000000">
      <w:pPr>
        <w:pStyle w:val="Heading1"/>
      </w:pPr>
      <w:bookmarkStart w:id="64" w:name="_bookmark64"/>
      <w:bookmarkEnd w:id="64"/>
      <w:r>
        <w:t>GC50. RECORDS TO BE KEPT BY CONTRACTOR</w:t>
      </w:r>
    </w:p>
    <w:p w14:paraId="3E824A64" w14:textId="77777777" w:rsidR="008E6ADA" w:rsidRDefault="008E6ADA">
      <w:pPr>
        <w:pStyle w:val="BodyText"/>
        <w:spacing w:before="3"/>
        <w:rPr>
          <w:b/>
        </w:rPr>
      </w:pPr>
    </w:p>
    <w:p w14:paraId="276CADFB" w14:textId="77777777" w:rsidR="008E6ADA" w:rsidRDefault="00000000">
      <w:pPr>
        <w:pStyle w:val="ListParagraph"/>
        <w:numPr>
          <w:ilvl w:val="1"/>
          <w:numId w:val="11"/>
        </w:numPr>
        <w:tabs>
          <w:tab w:val="left" w:pos="1740"/>
          <w:tab w:val="left" w:pos="1741"/>
        </w:tabs>
        <w:ind w:hanging="721"/>
        <w:rPr>
          <w:sz w:val="20"/>
        </w:rPr>
      </w:pPr>
      <w:r>
        <w:rPr>
          <w:sz w:val="20"/>
        </w:rPr>
        <w:t>The Contractor</w:t>
      </w:r>
      <w:r>
        <w:rPr>
          <w:spacing w:val="-3"/>
          <w:sz w:val="20"/>
        </w:rPr>
        <w:t xml:space="preserve"> </w:t>
      </w:r>
      <w:r>
        <w:rPr>
          <w:sz w:val="20"/>
        </w:rPr>
        <w:t>shall:</w:t>
      </w:r>
    </w:p>
    <w:p w14:paraId="0F5B2CE2" w14:textId="77777777" w:rsidR="008E6ADA" w:rsidRDefault="008E6ADA">
      <w:pPr>
        <w:pStyle w:val="BodyText"/>
        <w:spacing w:before="11"/>
        <w:rPr>
          <w:sz w:val="19"/>
        </w:rPr>
      </w:pPr>
    </w:p>
    <w:p w14:paraId="37D5A482" w14:textId="77777777" w:rsidR="008E6ADA" w:rsidRDefault="00000000">
      <w:pPr>
        <w:pStyle w:val="ListParagraph"/>
        <w:numPr>
          <w:ilvl w:val="2"/>
          <w:numId w:val="11"/>
        </w:numPr>
        <w:tabs>
          <w:tab w:val="left" w:pos="2821"/>
        </w:tabs>
        <w:ind w:right="662"/>
        <w:jc w:val="both"/>
        <w:rPr>
          <w:sz w:val="20"/>
        </w:rPr>
      </w:pPr>
      <w:r>
        <w:rPr>
          <w:sz w:val="20"/>
        </w:rPr>
        <w:t>maintain full records of his estimated and actual costs of the work together with all tender calls, quotations, contracts, correspondence, invoices,</w:t>
      </w:r>
      <w:r>
        <w:rPr>
          <w:spacing w:val="-27"/>
          <w:sz w:val="20"/>
        </w:rPr>
        <w:t xml:space="preserve"> </w:t>
      </w:r>
      <w:proofErr w:type="gramStart"/>
      <w:r>
        <w:rPr>
          <w:sz w:val="20"/>
        </w:rPr>
        <w:t>receipts</w:t>
      </w:r>
      <w:proofErr w:type="gramEnd"/>
      <w:r>
        <w:rPr>
          <w:sz w:val="20"/>
        </w:rPr>
        <w:t xml:space="preserve"> and vouchers relating</w:t>
      </w:r>
      <w:r>
        <w:rPr>
          <w:spacing w:val="-1"/>
          <w:sz w:val="20"/>
        </w:rPr>
        <w:t xml:space="preserve"> </w:t>
      </w:r>
      <w:r>
        <w:rPr>
          <w:sz w:val="20"/>
        </w:rPr>
        <w:t>thereto.</w:t>
      </w:r>
    </w:p>
    <w:p w14:paraId="1A14D0DE" w14:textId="77777777" w:rsidR="008E6ADA" w:rsidRDefault="00000000">
      <w:pPr>
        <w:pStyle w:val="ListParagraph"/>
        <w:numPr>
          <w:ilvl w:val="2"/>
          <w:numId w:val="11"/>
        </w:numPr>
        <w:tabs>
          <w:tab w:val="left" w:pos="2821"/>
        </w:tabs>
        <w:spacing w:before="121"/>
        <w:ind w:right="660"/>
        <w:jc w:val="both"/>
        <w:rPr>
          <w:sz w:val="20"/>
        </w:rPr>
      </w:pPr>
      <w:r>
        <w:rPr>
          <w:sz w:val="20"/>
        </w:rPr>
        <w:t xml:space="preserve">make all records and material referred to in GC50.1.1 available to audit and inspection by the Owner and the Comptroller General of the Government of the Northwest Territories or by persons acting on behalf of either or </w:t>
      </w:r>
      <w:proofErr w:type="gramStart"/>
      <w:r>
        <w:rPr>
          <w:sz w:val="20"/>
        </w:rPr>
        <w:t>both of them</w:t>
      </w:r>
      <w:proofErr w:type="gramEnd"/>
      <w:r>
        <w:rPr>
          <w:sz w:val="20"/>
        </w:rPr>
        <w:t xml:space="preserve"> when</w:t>
      </w:r>
      <w:r>
        <w:rPr>
          <w:spacing w:val="2"/>
          <w:sz w:val="20"/>
        </w:rPr>
        <w:t xml:space="preserve"> </w:t>
      </w:r>
      <w:r>
        <w:rPr>
          <w:sz w:val="20"/>
        </w:rPr>
        <w:t>requested.</w:t>
      </w:r>
    </w:p>
    <w:p w14:paraId="2B9D8C9F" w14:textId="77777777" w:rsidR="008E6ADA" w:rsidRDefault="00000000">
      <w:pPr>
        <w:pStyle w:val="BodyText"/>
        <w:ind w:left="2820" w:right="659"/>
        <w:jc w:val="both"/>
      </w:pPr>
      <w:r>
        <w:t>allow any of the persons referred to in GC50.1.2 to make copies of and to take extracts from any of the records and material referred to in GC50.1.1.</w:t>
      </w:r>
    </w:p>
    <w:p w14:paraId="56287D89" w14:textId="77777777" w:rsidR="008E6ADA" w:rsidRDefault="00000000">
      <w:pPr>
        <w:pStyle w:val="ListParagraph"/>
        <w:numPr>
          <w:ilvl w:val="2"/>
          <w:numId w:val="11"/>
        </w:numPr>
        <w:tabs>
          <w:tab w:val="left" w:pos="2821"/>
        </w:tabs>
        <w:spacing w:before="120"/>
        <w:ind w:right="665"/>
        <w:jc w:val="both"/>
        <w:rPr>
          <w:sz w:val="20"/>
        </w:rPr>
      </w:pPr>
      <w:r>
        <w:rPr>
          <w:sz w:val="20"/>
        </w:rPr>
        <w:t>furnish any person referred to in GC50.1.2 with information he may require from time to time in connection with such records and</w:t>
      </w:r>
      <w:r>
        <w:rPr>
          <w:spacing w:val="-5"/>
          <w:sz w:val="20"/>
        </w:rPr>
        <w:t xml:space="preserve"> </w:t>
      </w:r>
      <w:r>
        <w:rPr>
          <w:sz w:val="20"/>
        </w:rPr>
        <w:t>material.</w:t>
      </w:r>
    </w:p>
    <w:p w14:paraId="6A64DF70" w14:textId="77777777" w:rsidR="008E6ADA" w:rsidRDefault="008E6ADA">
      <w:pPr>
        <w:pStyle w:val="BodyText"/>
        <w:spacing w:before="10"/>
        <w:rPr>
          <w:sz w:val="19"/>
        </w:rPr>
      </w:pPr>
    </w:p>
    <w:p w14:paraId="3ADCB064" w14:textId="77777777" w:rsidR="008E6ADA" w:rsidRDefault="00000000">
      <w:pPr>
        <w:pStyle w:val="ListParagraph"/>
        <w:numPr>
          <w:ilvl w:val="1"/>
          <w:numId w:val="11"/>
        </w:numPr>
        <w:tabs>
          <w:tab w:val="left" w:pos="1741"/>
        </w:tabs>
        <w:spacing w:before="1"/>
        <w:ind w:right="661"/>
        <w:jc w:val="both"/>
        <w:rPr>
          <w:sz w:val="20"/>
        </w:rPr>
      </w:pPr>
      <w:r>
        <w:rPr>
          <w:sz w:val="20"/>
        </w:rPr>
        <w:t xml:space="preserve">The records maintained by the Contractor pursuant to GC50.1.1 shall be kept intact by the Contractor until the expiration of two years after the date that a Final Certificate of Completion referred to in GC43.1 was issued or until the expiration of such other </w:t>
      </w:r>
      <w:proofErr w:type="gramStart"/>
      <w:r>
        <w:rPr>
          <w:sz w:val="20"/>
        </w:rPr>
        <w:t>period of time</w:t>
      </w:r>
      <w:proofErr w:type="gramEnd"/>
      <w:r>
        <w:rPr>
          <w:sz w:val="20"/>
        </w:rPr>
        <w:t xml:space="preserve"> as the Owner may</w:t>
      </w:r>
      <w:r>
        <w:rPr>
          <w:spacing w:val="-7"/>
          <w:sz w:val="20"/>
        </w:rPr>
        <w:t xml:space="preserve"> </w:t>
      </w:r>
      <w:r>
        <w:rPr>
          <w:sz w:val="20"/>
        </w:rPr>
        <w:t>direct.</w:t>
      </w:r>
    </w:p>
    <w:p w14:paraId="3F67CAF7" w14:textId="77777777" w:rsidR="008E6ADA" w:rsidRDefault="008E6ADA">
      <w:pPr>
        <w:pStyle w:val="BodyText"/>
        <w:spacing w:before="11"/>
        <w:rPr>
          <w:sz w:val="19"/>
        </w:rPr>
      </w:pPr>
    </w:p>
    <w:p w14:paraId="0BE22905" w14:textId="77777777" w:rsidR="008E6ADA" w:rsidRDefault="00000000">
      <w:pPr>
        <w:pStyle w:val="ListParagraph"/>
        <w:numPr>
          <w:ilvl w:val="1"/>
          <w:numId w:val="11"/>
        </w:numPr>
        <w:tabs>
          <w:tab w:val="left" w:pos="1741"/>
        </w:tabs>
        <w:ind w:right="656"/>
        <w:jc w:val="both"/>
        <w:rPr>
          <w:sz w:val="20"/>
        </w:rPr>
      </w:pPr>
      <w:r>
        <w:rPr>
          <w:sz w:val="20"/>
        </w:rPr>
        <w:t xml:space="preserve">Further to GC52, the Contractor acknowledges that the GNWT may be required to release, in whole or in part, the Contract and any other information or documents in the GNWT's possession or control relating to this Contract pursuant to the </w:t>
      </w:r>
      <w:r>
        <w:rPr>
          <w:i/>
          <w:sz w:val="20"/>
        </w:rPr>
        <w:t>Access to Information and Protection of Privacy</w:t>
      </w:r>
      <w:r>
        <w:rPr>
          <w:i/>
          <w:spacing w:val="1"/>
          <w:sz w:val="20"/>
        </w:rPr>
        <w:t xml:space="preserve"> </w:t>
      </w:r>
      <w:r>
        <w:rPr>
          <w:i/>
          <w:sz w:val="20"/>
        </w:rPr>
        <w:t>Act</w:t>
      </w:r>
      <w:r>
        <w:rPr>
          <w:sz w:val="20"/>
        </w:rPr>
        <w:t>.</w:t>
      </w:r>
    </w:p>
    <w:p w14:paraId="7E4C5CA2" w14:textId="77777777" w:rsidR="008E6ADA" w:rsidRDefault="008E6ADA">
      <w:pPr>
        <w:pStyle w:val="BodyText"/>
        <w:spacing w:before="2"/>
      </w:pPr>
    </w:p>
    <w:p w14:paraId="528ABF6B" w14:textId="77777777" w:rsidR="008E6ADA" w:rsidRDefault="00000000">
      <w:pPr>
        <w:pStyle w:val="ListParagraph"/>
        <w:numPr>
          <w:ilvl w:val="1"/>
          <w:numId w:val="11"/>
        </w:numPr>
        <w:tabs>
          <w:tab w:val="left" w:pos="1741"/>
        </w:tabs>
        <w:ind w:right="665"/>
        <w:jc w:val="both"/>
        <w:rPr>
          <w:sz w:val="20"/>
        </w:rPr>
      </w:pPr>
      <w:r>
        <w:rPr>
          <w:sz w:val="20"/>
        </w:rPr>
        <w:t>The Contractor shall cause all subcontractors and all other persons directly or indirectly controlled by or affiliated with the Contractor and all persons directly or indirectly having control of the Contractor to comply with GC50.1 to GC50.3 as if they were the</w:t>
      </w:r>
      <w:r>
        <w:rPr>
          <w:spacing w:val="-22"/>
          <w:sz w:val="20"/>
        </w:rPr>
        <w:t xml:space="preserve"> </w:t>
      </w:r>
      <w:r>
        <w:rPr>
          <w:sz w:val="20"/>
        </w:rPr>
        <w:t>Contractor.</w:t>
      </w:r>
    </w:p>
    <w:p w14:paraId="2FDE3C6C" w14:textId="77777777" w:rsidR="008E6ADA" w:rsidRDefault="008E6ADA">
      <w:pPr>
        <w:pStyle w:val="BodyText"/>
        <w:spacing w:before="8"/>
        <w:rPr>
          <w:sz w:val="19"/>
        </w:rPr>
      </w:pPr>
    </w:p>
    <w:p w14:paraId="7BC0B8D2" w14:textId="77777777" w:rsidR="008E6ADA" w:rsidRDefault="00000000">
      <w:pPr>
        <w:pStyle w:val="Heading1"/>
        <w:spacing w:before="1"/>
      </w:pPr>
      <w:bookmarkStart w:id="65" w:name="_bookmark65"/>
      <w:bookmarkEnd w:id="65"/>
      <w:r>
        <w:t>GC51. APPLICABLE LAWS</w:t>
      </w:r>
    </w:p>
    <w:p w14:paraId="2B7F5C55" w14:textId="77777777" w:rsidR="008E6ADA" w:rsidRDefault="008E6ADA">
      <w:pPr>
        <w:pStyle w:val="BodyText"/>
        <w:spacing w:before="1"/>
        <w:rPr>
          <w:b/>
        </w:rPr>
      </w:pPr>
    </w:p>
    <w:p w14:paraId="5005EF16" w14:textId="77777777" w:rsidR="008E6ADA" w:rsidRDefault="00000000">
      <w:pPr>
        <w:pStyle w:val="ListParagraph"/>
        <w:numPr>
          <w:ilvl w:val="1"/>
          <w:numId w:val="10"/>
        </w:numPr>
        <w:tabs>
          <w:tab w:val="left" w:pos="1741"/>
        </w:tabs>
        <w:ind w:right="666"/>
        <w:jc w:val="both"/>
        <w:rPr>
          <w:sz w:val="20"/>
        </w:rPr>
      </w:pPr>
      <w:r>
        <w:rPr>
          <w:sz w:val="20"/>
        </w:rPr>
        <w:t xml:space="preserve">The Contractor shall comply with all legislative and regulatory provisions whether Federal, </w:t>
      </w:r>
      <w:proofErr w:type="gramStart"/>
      <w:r>
        <w:rPr>
          <w:sz w:val="20"/>
        </w:rPr>
        <w:t>Territorial</w:t>
      </w:r>
      <w:proofErr w:type="gramEnd"/>
      <w:r>
        <w:rPr>
          <w:sz w:val="20"/>
        </w:rPr>
        <w:t xml:space="preserve"> or Municipal applicable to the performance of the</w:t>
      </w:r>
      <w:r>
        <w:rPr>
          <w:spacing w:val="-8"/>
          <w:sz w:val="20"/>
        </w:rPr>
        <w:t xml:space="preserve"> </w:t>
      </w:r>
      <w:r>
        <w:rPr>
          <w:sz w:val="20"/>
        </w:rPr>
        <w:t>work.</w:t>
      </w:r>
    </w:p>
    <w:p w14:paraId="0EB20067" w14:textId="77777777" w:rsidR="008E6ADA" w:rsidRDefault="008E6ADA">
      <w:pPr>
        <w:pStyle w:val="BodyText"/>
        <w:spacing w:before="1"/>
      </w:pPr>
    </w:p>
    <w:p w14:paraId="5DC627FD" w14:textId="77777777" w:rsidR="008E6ADA" w:rsidRDefault="00000000">
      <w:pPr>
        <w:pStyle w:val="ListParagraph"/>
        <w:numPr>
          <w:ilvl w:val="1"/>
          <w:numId w:val="10"/>
        </w:numPr>
        <w:tabs>
          <w:tab w:val="left" w:pos="1741"/>
        </w:tabs>
        <w:ind w:right="660"/>
        <w:jc w:val="both"/>
        <w:rPr>
          <w:sz w:val="20"/>
        </w:rPr>
      </w:pPr>
      <w:r>
        <w:rPr>
          <w:sz w:val="20"/>
        </w:rPr>
        <w:t>Unless otherwise provided in the Contract, the Contractor shall obtain all permits and hold all certificates and licenses for the performance of the</w:t>
      </w:r>
      <w:r>
        <w:rPr>
          <w:spacing w:val="-10"/>
          <w:sz w:val="20"/>
        </w:rPr>
        <w:t xml:space="preserve"> </w:t>
      </w:r>
      <w:r>
        <w:rPr>
          <w:sz w:val="20"/>
        </w:rPr>
        <w:t>work.</w:t>
      </w:r>
    </w:p>
    <w:p w14:paraId="15F8F412" w14:textId="77777777" w:rsidR="008E6ADA" w:rsidRDefault="008E6ADA">
      <w:pPr>
        <w:pStyle w:val="BodyText"/>
        <w:spacing w:before="10"/>
        <w:rPr>
          <w:sz w:val="19"/>
        </w:rPr>
      </w:pPr>
    </w:p>
    <w:p w14:paraId="0AB8243E" w14:textId="77777777" w:rsidR="008E6ADA" w:rsidRDefault="00000000">
      <w:pPr>
        <w:pStyle w:val="ListParagraph"/>
        <w:numPr>
          <w:ilvl w:val="1"/>
          <w:numId w:val="10"/>
        </w:numPr>
        <w:tabs>
          <w:tab w:val="left" w:pos="1741"/>
        </w:tabs>
        <w:spacing w:before="1"/>
        <w:ind w:right="665"/>
        <w:jc w:val="both"/>
        <w:rPr>
          <w:sz w:val="20"/>
        </w:rPr>
      </w:pPr>
      <w:r>
        <w:rPr>
          <w:sz w:val="20"/>
        </w:rPr>
        <w:t xml:space="preserve">From time to time, the Engineer may request that the Contractor provide evidence that it complies with all applicable legislative and regulatory provisions and that it holds all required permits, </w:t>
      </w:r>
      <w:proofErr w:type="gramStart"/>
      <w:r>
        <w:rPr>
          <w:sz w:val="20"/>
        </w:rPr>
        <w:t>certificates</w:t>
      </w:r>
      <w:proofErr w:type="gramEnd"/>
      <w:r>
        <w:rPr>
          <w:sz w:val="20"/>
        </w:rPr>
        <w:t xml:space="preserve"> and licenses. Such evidence shall be provided within the time set in the request or as otherwise stipulated in the</w:t>
      </w:r>
      <w:r>
        <w:rPr>
          <w:spacing w:val="-8"/>
          <w:sz w:val="20"/>
        </w:rPr>
        <w:t xml:space="preserve"> </w:t>
      </w:r>
      <w:r>
        <w:rPr>
          <w:sz w:val="20"/>
        </w:rPr>
        <w:t>Contract.</w:t>
      </w:r>
    </w:p>
    <w:p w14:paraId="55531FDC" w14:textId="77777777" w:rsidR="008E6ADA" w:rsidRDefault="008E6ADA">
      <w:pPr>
        <w:jc w:val="both"/>
        <w:rPr>
          <w:sz w:val="20"/>
        </w:rPr>
        <w:sectPr w:rsidR="008E6ADA">
          <w:pgSz w:w="12240" w:h="15840"/>
          <w:pgMar w:top="1340" w:right="780" w:bottom="980" w:left="1140" w:header="580" w:footer="784" w:gutter="0"/>
          <w:cols w:space="720"/>
        </w:sectPr>
      </w:pPr>
    </w:p>
    <w:p w14:paraId="70FA23BE" w14:textId="77777777" w:rsidR="008E6ADA" w:rsidRDefault="008E6ADA">
      <w:pPr>
        <w:pStyle w:val="BodyText"/>
        <w:spacing w:before="9"/>
        <w:rPr>
          <w:sz w:val="19"/>
        </w:rPr>
      </w:pPr>
    </w:p>
    <w:p w14:paraId="473A34A5" w14:textId="77777777" w:rsidR="008E6ADA" w:rsidRDefault="00000000">
      <w:pPr>
        <w:pStyle w:val="ListParagraph"/>
        <w:numPr>
          <w:ilvl w:val="1"/>
          <w:numId w:val="10"/>
        </w:numPr>
        <w:tabs>
          <w:tab w:val="left" w:pos="1741"/>
        </w:tabs>
        <w:spacing w:before="93"/>
        <w:ind w:right="664"/>
        <w:jc w:val="both"/>
        <w:rPr>
          <w:sz w:val="20"/>
        </w:rPr>
      </w:pPr>
      <w:r>
        <w:rPr>
          <w:sz w:val="20"/>
        </w:rPr>
        <w:t>This Contract shall be deemed to have been made in the Northwest Territories and shall be governed by the laws of the Northwest Territories as far as</w:t>
      </w:r>
      <w:r>
        <w:rPr>
          <w:spacing w:val="-13"/>
          <w:sz w:val="20"/>
        </w:rPr>
        <w:t xml:space="preserve"> </w:t>
      </w:r>
      <w:r>
        <w:rPr>
          <w:sz w:val="20"/>
        </w:rPr>
        <w:t>applicable.</w:t>
      </w:r>
    </w:p>
    <w:p w14:paraId="1F028B44" w14:textId="77777777" w:rsidR="008E6ADA" w:rsidRDefault="008E6ADA">
      <w:pPr>
        <w:pStyle w:val="BodyText"/>
        <w:spacing w:before="10"/>
        <w:rPr>
          <w:sz w:val="19"/>
        </w:rPr>
      </w:pPr>
    </w:p>
    <w:p w14:paraId="3FA563B4" w14:textId="77777777" w:rsidR="008E6ADA" w:rsidRDefault="00000000">
      <w:pPr>
        <w:pStyle w:val="ListParagraph"/>
        <w:numPr>
          <w:ilvl w:val="1"/>
          <w:numId w:val="10"/>
        </w:numPr>
        <w:tabs>
          <w:tab w:val="left" w:pos="1741"/>
        </w:tabs>
        <w:ind w:right="661"/>
        <w:jc w:val="both"/>
        <w:rPr>
          <w:sz w:val="20"/>
        </w:rPr>
      </w:pPr>
      <w:r>
        <w:rPr>
          <w:sz w:val="20"/>
        </w:rPr>
        <w:t>In the event of any legal action arising out of this Contract, the Contractor, if originating such action, may sue the Government of the Northwest Territories in the name and style of "The Government of the Northwest Territories" and the Government of the Northwest Territories, if originating such action, may commence the action against the Contractor in his own behalf in the name and style of "The Government of the Northwest</w:t>
      </w:r>
      <w:r>
        <w:rPr>
          <w:spacing w:val="-27"/>
          <w:sz w:val="20"/>
        </w:rPr>
        <w:t xml:space="preserve"> </w:t>
      </w:r>
      <w:r>
        <w:rPr>
          <w:sz w:val="20"/>
        </w:rPr>
        <w:t>Territories".</w:t>
      </w:r>
    </w:p>
    <w:p w14:paraId="46EECC7A" w14:textId="77777777" w:rsidR="008E6ADA" w:rsidRDefault="008E6ADA">
      <w:pPr>
        <w:pStyle w:val="BodyText"/>
        <w:spacing w:before="9"/>
        <w:rPr>
          <w:sz w:val="19"/>
        </w:rPr>
      </w:pPr>
    </w:p>
    <w:p w14:paraId="5227473A" w14:textId="77777777" w:rsidR="008E6ADA" w:rsidRDefault="00000000">
      <w:pPr>
        <w:pStyle w:val="Heading1"/>
        <w:spacing w:before="1"/>
      </w:pPr>
      <w:bookmarkStart w:id="66" w:name="_bookmark66"/>
      <w:bookmarkEnd w:id="66"/>
      <w:r>
        <w:t>GC52. ACCESS TO INFORMATION AND PROTECTION OF PRIVACY ACT</w:t>
      </w:r>
    </w:p>
    <w:p w14:paraId="47E44CEB" w14:textId="77777777" w:rsidR="008E6ADA" w:rsidRDefault="008E6ADA">
      <w:pPr>
        <w:pStyle w:val="BodyText"/>
        <w:spacing w:before="3"/>
        <w:rPr>
          <w:b/>
        </w:rPr>
      </w:pPr>
    </w:p>
    <w:p w14:paraId="1C67ACD7" w14:textId="77777777" w:rsidR="008E6ADA" w:rsidRDefault="00000000">
      <w:pPr>
        <w:ind w:left="1740" w:right="665" w:hanging="720"/>
        <w:jc w:val="both"/>
        <w:rPr>
          <w:sz w:val="20"/>
        </w:rPr>
      </w:pPr>
      <w:r>
        <w:rPr>
          <w:sz w:val="20"/>
        </w:rPr>
        <w:t xml:space="preserve">52.1. All information, including documents, submitted to the GNWT are in the custody or under the control of the GNWT and thus subject to the protection and disclosure provisions of the </w:t>
      </w:r>
      <w:r>
        <w:rPr>
          <w:i/>
          <w:sz w:val="20"/>
        </w:rPr>
        <w:t>Access to Information and Protection of Privacy</w:t>
      </w:r>
      <w:r>
        <w:rPr>
          <w:i/>
          <w:spacing w:val="-2"/>
          <w:sz w:val="20"/>
        </w:rPr>
        <w:t xml:space="preserve"> </w:t>
      </w:r>
      <w:r>
        <w:rPr>
          <w:i/>
          <w:sz w:val="20"/>
        </w:rPr>
        <w:t>Act</w:t>
      </w:r>
      <w:r>
        <w:rPr>
          <w:sz w:val="20"/>
        </w:rPr>
        <w:t>.</w:t>
      </w:r>
    </w:p>
    <w:p w14:paraId="505E62EF" w14:textId="77777777" w:rsidR="008E6ADA" w:rsidRDefault="008E6ADA">
      <w:pPr>
        <w:pStyle w:val="BodyText"/>
        <w:spacing w:before="9"/>
        <w:rPr>
          <w:sz w:val="19"/>
        </w:rPr>
      </w:pPr>
    </w:p>
    <w:p w14:paraId="500658D1" w14:textId="77777777" w:rsidR="008E6ADA" w:rsidRDefault="00000000">
      <w:pPr>
        <w:pStyle w:val="Heading1"/>
      </w:pPr>
      <w:bookmarkStart w:id="67" w:name="_bookmark67"/>
      <w:bookmarkEnd w:id="67"/>
      <w:r>
        <w:t>GC53. HARASSMENT FREE AND RESPECTFUL WORKPLACE POLICY</w:t>
      </w:r>
    </w:p>
    <w:p w14:paraId="1E8A3CA5" w14:textId="77777777" w:rsidR="008E6ADA" w:rsidRDefault="008E6ADA">
      <w:pPr>
        <w:pStyle w:val="BodyText"/>
        <w:spacing w:before="3"/>
        <w:rPr>
          <w:b/>
        </w:rPr>
      </w:pPr>
    </w:p>
    <w:p w14:paraId="38453CF1" w14:textId="77777777" w:rsidR="008E6ADA" w:rsidRDefault="00000000">
      <w:pPr>
        <w:pStyle w:val="BodyText"/>
        <w:ind w:left="1740" w:right="656" w:hanging="720"/>
        <w:jc w:val="both"/>
      </w:pPr>
      <w:r>
        <w:t>53.1. It is a term of this Contract that the provisions of the GNWT's Harassment Free and Respectful Workplace Policy are applicable to and govern the relations between the Contractor and its employees, agents and representatives and any employee of the GNWT for the term of the Contract. Further, it is a term of this Contract that the Contractor shall, upon the request of the GNWT, remove from any GNWT work site where the Contract work is being performed, any person employed by it for purposes of the Contract who, in the opinion of the GNWT, has violated the Harassment Free and Respectful Workplace Policy, and the Contractor shall not permit a person who has been removed to return to the work</w:t>
      </w:r>
      <w:r>
        <w:rPr>
          <w:spacing w:val="3"/>
        </w:rPr>
        <w:t xml:space="preserve"> </w:t>
      </w:r>
      <w:r>
        <w:t>site.</w:t>
      </w:r>
    </w:p>
    <w:p w14:paraId="533FA977" w14:textId="77777777" w:rsidR="008E6ADA" w:rsidRDefault="008E6ADA">
      <w:pPr>
        <w:pStyle w:val="BodyText"/>
        <w:spacing w:before="8"/>
        <w:rPr>
          <w:sz w:val="19"/>
        </w:rPr>
      </w:pPr>
    </w:p>
    <w:p w14:paraId="4C5511BF" w14:textId="77777777" w:rsidR="008E6ADA" w:rsidRDefault="00000000">
      <w:pPr>
        <w:pStyle w:val="Heading1"/>
        <w:spacing w:before="1"/>
      </w:pPr>
      <w:bookmarkStart w:id="68" w:name="_bookmark68"/>
      <w:bookmarkEnd w:id="68"/>
      <w:r>
        <w:t>GC54. CONTRACTOR STATUS</w:t>
      </w:r>
    </w:p>
    <w:p w14:paraId="7696AC38" w14:textId="77777777" w:rsidR="008E6ADA" w:rsidRDefault="008E6ADA">
      <w:pPr>
        <w:pStyle w:val="BodyText"/>
        <w:spacing w:before="3"/>
        <w:rPr>
          <w:b/>
        </w:rPr>
      </w:pPr>
    </w:p>
    <w:p w14:paraId="0D59C666" w14:textId="77777777" w:rsidR="008E6ADA" w:rsidRDefault="00000000">
      <w:pPr>
        <w:pStyle w:val="ListParagraph"/>
        <w:numPr>
          <w:ilvl w:val="1"/>
          <w:numId w:val="9"/>
        </w:numPr>
        <w:tabs>
          <w:tab w:val="left" w:pos="1740"/>
          <w:tab w:val="left" w:pos="1741"/>
        </w:tabs>
        <w:ind w:hanging="721"/>
        <w:rPr>
          <w:sz w:val="20"/>
        </w:rPr>
      </w:pPr>
      <w:r>
        <w:rPr>
          <w:sz w:val="20"/>
        </w:rPr>
        <w:t>The Contractor shall be engaged under the Contract as an independent</w:t>
      </w:r>
      <w:r>
        <w:rPr>
          <w:spacing w:val="-4"/>
          <w:sz w:val="20"/>
        </w:rPr>
        <w:t xml:space="preserve"> </w:t>
      </w:r>
      <w:r>
        <w:rPr>
          <w:sz w:val="20"/>
        </w:rPr>
        <w:t>contractor.</w:t>
      </w:r>
    </w:p>
    <w:p w14:paraId="481CF9D1" w14:textId="77777777" w:rsidR="008E6ADA" w:rsidRDefault="008E6ADA">
      <w:pPr>
        <w:pStyle w:val="BodyText"/>
        <w:spacing w:before="10"/>
        <w:rPr>
          <w:sz w:val="19"/>
        </w:rPr>
      </w:pPr>
    </w:p>
    <w:p w14:paraId="1AA89AB3" w14:textId="77777777" w:rsidR="008E6ADA" w:rsidRDefault="00000000">
      <w:pPr>
        <w:pStyle w:val="ListParagraph"/>
        <w:numPr>
          <w:ilvl w:val="1"/>
          <w:numId w:val="9"/>
        </w:numPr>
        <w:tabs>
          <w:tab w:val="left" w:pos="1741"/>
        </w:tabs>
        <w:ind w:right="656"/>
        <w:jc w:val="both"/>
        <w:rPr>
          <w:sz w:val="20"/>
        </w:rPr>
      </w:pPr>
      <w:r>
        <w:rPr>
          <w:sz w:val="20"/>
        </w:rPr>
        <w:t xml:space="preserve">The Contractor and any employee of the said Contractor is not engaged by the Contract as an employee, </w:t>
      </w:r>
      <w:proofErr w:type="gramStart"/>
      <w:r>
        <w:rPr>
          <w:sz w:val="20"/>
        </w:rPr>
        <w:t>servant</w:t>
      </w:r>
      <w:proofErr w:type="gramEnd"/>
      <w:r>
        <w:rPr>
          <w:sz w:val="20"/>
        </w:rPr>
        <w:t xml:space="preserve"> or agent of the</w:t>
      </w:r>
      <w:r>
        <w:rPr>
          <w:spacing w:val="-2"/>
          <w:sz w:val="20"/>
        </w:rPr>
        <w:t xml:space="preserve"> </w:t>
      </w:r>
      <w:r>
        <w:rPr>
          <w:sz w:val="20"/>
        </w:rPr>
        <w:t>Owner.</w:t>
      </w:r>
    </w:p>
    <w:p w14:paraId="51437B5A" w14:textId="77777777" w:rsidR="008E6ADA" w:rsidRDefault="008E6ADA">
      <w:pPr>
        <w:pStyle w:val="BodyText"/>
        <w:spacing w:before="1"/>
      </w:pPr>
    </w:p>
    <w:p w14:paraId="24DFF99F" w14:textId="77777777" w:rsidR="008E6ADA" w:rsidRDefault="00000000">
      <w:pPr>
        <w:pStyle w:val="ListParagraph"/>
        <w:numPr>
          <w:ilvl w:val="1"/>
          <w:numId w:val="9"/>
        </w:numPr>
        <w:tabs>
          <w:tab w:val="left" w:pos="1741"/>
        </w:tabs>
        <w:ind w:right="662"/>
        <w:jc w:val="both"/>
        <w:rPr>
          <w:sz w:val="20"/>
        </w:rPr>
      </w:pPr>
      <w:r>
        <w:rPr>
          <w:sz w:val="20"/>
        </w:rPr>
        <w:t xml:space="preserve">For the purposes of GC54.1 and GC54.2 the Contractor shall be solely responsible for </w:t>
      </w:r>
      <w:proofErr w:type="gramStart"/>
      <w:r>
        <w:rPr>
          <w:sz w:val="20"/>
        </w:rPr>
        <w:t>any and all</w:t>
      </w:r>
      <w:proofErr w:type="gramEnd"/>
      <w:r>
        <w:rPr>
          <w:sz w:val="20"/>
        </w:rPr>
        <w:t xml:space="preserve"> payments and deductions required to be made by law including those required for Canada Pension Plans, Unemployment Insurance, Workers’ Compensation or Income</w:t>
      </w:r>
      <w:r>
        <w:rPr>
          <w:spacing w:val="-2"/>
          <w:sz w:val="20"/>
        </w:rPr>
        <w:t xml:space="preserve"> </w:t>
      </w:r>
      <w:r>
        <w:rPr>
          <w:sz w:val="20"/>
        </w:rPr>
        <w:t>Tax.</w:t>
      </w:r>
    </w:p>
    <w:p w14:paraId="3F781F01" w14:textId="77777777" w:rsidR="008E6ADA" w:rsidRDefault="008E6ADA">
      <w:pPr>
        <w:pStyle w:val="BodyText"/>
        <w:spacing w:before="9"/>
        <w:rPr>
          <w:sz w:val="19"/>
        </w:rPr>
      </w:pPr>
    </w:p>
    <w:p w14:paraId="7E4A45D2" w14:textId="77777777" w:rsidR="008E6ADA" w:rsidRDefault="00000000">
      <w:pPr>
        <w:pStyle w:val="Heading1"/>
        <w:ind w:left="1020" w:right="694" w:hanging="720"/>
      </w:pPr>
      <w:bookmarkStart w:id="69" w:name="_bookmark69"/>
      <w:bookmarkEnd w:id="69"/>
      <w:r>
        <w:t>GC55. HUMAN REMAINS, ARCHAEOLOGICAL REMAINS AND ITEMS OR HISTORICAL OR SCIENTIFIC INTEREST</w:t>
      </w:r>
    </w:p>
    <w:p w14:paraId="02658F0A" w14:textId="77777777" w:rsidR="008E6ADA" w:rsidRDefault="008E6ADA">
      <w:pPr>
        <w:pStyle w:val="BodyText"/>
        <w:spacing w:before="1"/>
        <w:rPr>
          <w:b/>
        </w:rPr>
      </w:pPr>
    </w:p>
    <w:p w14:paraId="0D2D2EF4" w14:textId="77777777" w:rsidR="008E6ADA" w:rsidRDefault="00000000">
      <w:pPr>
        <w:pStyle w:val="ListParagraph"/>
        <w:numPr>
          <w:ilvl w:val="1"/>
          <w:numId w:val="8"/>
        </w:numPr>
        <w:tabs>
          <w:tab w:val="left" w:pos="1747"/>
          <w:tab w:val="left" w:pos="1748"/>
        </w:tabs>
        <w:rPr>
          <w:sz w:val="20"/>
        </w:rPr>
      </w:pPr>
      <w:r>
        <w:rPr>
          <w:sz w:val="20"/>
        </w:rPr>
        <w:t>For the purposes of this</w:t>
      </w:r>
      <w:r>
        <w:rPr>
          <w:spacing w:val="2"/>
          <w:sz w:val="20"/>
        </w:rPr>
        <w:t xml:space="preserve"> </w:t>
      </w:r>
      <w:r>
        <w:rPr>
          <w:sz w:val="20"/>
        </w:rPr>
        <w:t>clause:</w:t>
      </w:r>
    </w:p>
    <w:p w14:paraId="196F0297" w14:textId="77777777" w:rsidR="008E6ADA" w:rsidRDefault="008E6ADA">
      <w:pPr>
        <w:pStyle w:val="BodyText"/>
        <w:spacing w:before="1"/>
      </w:pPr>
    </w:p>
    <w:p w14:paraId="52C30AF3" w14:textId="77777777" w:rsidR="008E6ADA" w:rsidRDefault="00000000">
      <w:pPr>
        <w:pStyle w:val="ListParagraph"/>
        <w:numPr>
          <w:ilvl w:val="2"/>
          <w:numId w:val="8"/>
        </w:numPr>
        <w:tabs>
          <w:tab w:val="left" w:pos="2821"/>
        </w:tabs>
        <w:ind w:right="666"/>
        <w:jc w:val="both"/>
        <w:rPr>
          <w:sz w:val="20"/>
        </w:rPr>
      </w:pPr>
      <w:r>
        <w:rPr>
          <w:sz w:val="20"/>
        </w:rPr>
        <w:t>"</w:t>
      </w:r>
      <w:proofErr w:type="gramStart"/>
      <w:r>
        <w:rPr>
          <w:sz w:val="20"/>
        </w:rPr>
        <w:t>human</w:t>
      </w:r>
      <w:proofErr w:type="gramEnd"/>
      <w:r>
        <w:rPr>
          <w:sz w:val="20"/>
        </w:rPr>
        <w:t xml:space="preserve"> remains" means the whole or any part of a deceased human being, irrespective of the time that has elapsed since</w:t>
      </w:r>
      <w:r>
        <w:rPr>
          <w:spacing w:val="-3"/>
          <w:sz w:val="20"/>
        </w:rPr>
        <w:t xml:space="preserve"> </w:t>
      </w:r>
      <w:r>
        <w:rPr>
          <w:sz w:val="20"/>
        </w:rPr>
        <w:t>death.</w:t>
      </w:r>
    </w:p>
    <w:p w14:paraId="1F87EE66" w14:textId="77777777" w:rsidR="008E6ADA" w:rsidRDefault="008E6ADA">
      <w:pPr>
        <w:pStyle w:val="BodyText"/>
        <w:spacing w:before="2"/>
      </w:pPr>
    </w:p>
    <w:p w14:paraId="3CD1803E" w14:textId="77777777" w:rsidR="008E6ADA" w:rsidRDefault="00000000">
      <w:pPr>
        <w:pStyle w:val="ListParagraph"/>
        <w:numPr>
          <w:ilvl w:val="2"/>
          <w:numId w:val="8"/>
        </w:numPr>
        <w:tabs>
          <w:tab w:val="left" w:pos="2821"/>
        </w:tabs>
        <w:ind w:right="661"/>
        <w:jc w:val="both"/>
        <w:rPr>
          <w:sz w:val="20"/>
        </w:rPr>
      </w:pPr>
      <w:r>
        <w:rPr>
          <w:sz w:val="20"/>
        </w:rPr>
        <w:t>"</w:t>
      </w:r>
      <w:proofErr w:type="gramStart"/>
      <w:r>
        <w:rPr>
          <w:sz w:val="20"/>
        </w:rPr>
        <w:t>archaeological</w:t>
      </w:r>
      <w:proofErr w:type="gramEnd"/>
      <w:r>
        <w:rPr>
          <w:sz w:val="20"/>
        </w:rPr>
        <w:t xml:space="preserve"> remains" are items, artifacts or things made, modified or used by human beings in antiquity and may include, but not be limited to stone, wood or iron structures or monuments, dump deposits, bone artifacts, weapons, tools, coins and</w:t>
      </w:r>
      <w:r>
        <w:rPr>
          <w:spacing w:val="-2"/>
          <w:sz w:val="20"/>
        </w:rPr>
        <w:t xml:space="preserve"> </w:t>
      </w:r>
      <w:r>
        <w:rPr>
          <w:sz w:val="20"/>
        </w:rPr>
        <w:t>pottery.</w:t>
      </w:r>
    </w:p>
    <w:p w14:paraId="4C31A569" w14:textId="77777777" w:rsidR="008E6ADA" w:rsidRDefault="008E6ADA">
      <w:pPr>
        <w:pStyle w:val="BodyText"/>
      </w:pPr>
    </w:p>
    <w:p w14:paraId="27A393A6" w14:textId="77777777" w:rsidR="008E6ADA" w:rsidRDefault="00000000">
      <w:pPr>
        <w:pStyle w:val="ListParagraph"/>
        <w:numPr>
          <w:ilvl w:val="2"/>
          <w:numId w:val="8"/>
        </w:numPr>
        <w:tabs>
          <w:tab w:val="left" w:pos="2821"/>
        </w:tabs>
        <w:ind w:right="660"/>
        <w:jc w:val="both"/>
        <w:rPr>
          <w:sz w:val="20"/>
        </w:rPr>
      </w:pPr>
      <w:r>
        <w:rPr>
          <w:sz w:val="20"/>
        </w:rPr>
        <w:t>"</w:t>
      </w:r>
      <w:proofErr w:type="gramStart"/>
      <w:r>
        <w:rPr>
          <w:sz w:val="20"/>
        </w:rPr>
        <w:t>items</w:t>
      </w:r>
      <w:proofErr w:type="gramEnd"/>
      <w:r>
        <w:rPr>
          <w:sz w:val="20"/>
        </w:rPr>
        <w:t xml:space="preserve"> of historical or scientific interest" are naturally occurring or manufactured</w:t>
      </w:r>
      <w:r>
        <w:rPr>
          <w:spacing w:val="11"/>
          <w:sz w:val="20"/>
        </w:rPr>
        <w:t xml:space="preserve"> </w:t>
      </w:r>
      <w:r>
        <w:rPr>
          <w:sz w:val="20"/>
        </w:rPr>
        <w:t>objects</w:t>
      </w:r>
      <w:r>
        <w:rPr>
          <w:spacing w:val="13"/>
          <w:sz w:val="20"/>
        </w:rPr>
        <w:t xml:space="preserve"> </w:t>
      </w:r>
      <w:r>
        <w:rPr>
          <w:sz w:val="20"/>
        </w:rPr>
        <w:t>or</w:t>
      </w:r>
      <w:r>
        <w:rPr>
          <w:spacing w:val="15"/>
          <w:sz w:val="20"/>
        </w:rPr>
        <w:t xml:space="preserve"> </w:t>
      </w:r>
      <w:r>
        <w:rPr>
          <w:sz w:val="20"/>
        </w:rPr>
        <w:t>things</w:t>
      </w:r>
      <w:r>
        <w:rPr>
          <w:spacing w:val="13"/>
          <w:sz w:val="20"/>
        </w:rPr>
        <w:t xml:space="preserve"> </w:t>
      </w:r>
      <w:r>
        <w:rPr>
          <w:sz w:val="20"/>
        </w:rPr>
        <w:t>of</w:t>
      </w:r>
      <w:r>
        <w:rPr>
          <w:spacing w:val="13"/>
          <w:sz w:val="20"/>
        </w:rPr>
        <w:t xml:space="preserve"> </w:t>
      </w:r>
      <w:r>
        <w:rPr>
          <w:sz w:val="20"/>
        </w:rPr>
        <w:t>any</w:t>
      </w:r>
      <w:r>
        <w:rPr>
          <w:spacing w:val="11"/>
          <w:sz w:val="20"/>
        </w:rPr>
        <w:t xml:space="preserve"> </w:t>
      </w:r>
      <w:r>
        <w:rPr>
          <w:sz w:val="20"/>
        </w:rPr>
        <w:t>age</w:t>
      </w:r>
      <w:r>
        <w:rPr>
          <w:spacing w:val="16"/>
          <w:sz w:val="20"/>
        </w:rPr>
        <w:t xml:space="preserve"> </w:t>
      </w:r>
      <w:r>
        <w:rPr>
          <w:sz w:val="20"/>
        </w:rPr>
        <w:t>that</w:t>
      </w:r>
      <w:r>
        <w:rPr>
          <w:spacing w:val="14"/>
          <w:sz w:val="20"/>
        </w:rPr>
        <w:t xml:space="preserve"> </w:t>
      </w:r>
      <w:r>
        <w:rPr>
          <w:sz w:val="20"/>
        </w:rPr>
        <w:t>are</w:t>
      </w:r>
      <w:r>
        <w:rPr>
          <w:spacing w:val="12"/>
          <w:sz w:val="20"/>
        </w:rPr>
        <w:t xml:space="preserve"> </w:t>
      </w:r>
      <w:r>
        <w:rPr>
          <w:sz w:val="20"/>
        </w:rPr>
        <w:t>not</w:t>
      </w:r>
      <w:r>
        <w:rPr>
          <w:spacing w:val="13"/>
          <w:sz w:val="20"/>
        </w:rPr>
        <w:t xml:space="preserve"> </w:t>
      </w:r>
      <w:r>
        <w:rPr>
          <w:sz w:val="20"/>
        </w:rPr>
        <w:t>archaeological</w:t>
      </w:r>
    </w:p>
    <w:p w14:paraId="49640D5D" w14:textId="77777777" w:rsidR="008E6ADA" w:rsidRDefault="008E6ADA">
      <w:pPr>
        <w:jc w:val="both"/>
        <w:rPr>
          <w:sz w:val="20"/>
        </w:rPr>
        <w:sectPr w:rsidR="008E6ADA">
          <w:pgSz w:w="12240" w:h="15840"/>
          <w:pgMar w:top="1340" w:right="780" w:bottom="980" w:left="1140" w:header="580" w:footer="784" w:gutter="0"/>
          <w:cols w:space="720"/>
        </w:sectPr>
      </w:pPr>
    </w:p>
    <w:p w14:paraId="1E617C42" w14:textId="77777777" w:rsidR="008E6ADA" w:rsidRDefault="00000000">
      <w:pPr>
        <w:pStyle w:val="BodyText"/>
        <w:spacing w:before="90"/>
        <w:ind w:left="2820" w:right="694"/>
      </w:pPr>
      <w:r>
        <w:lastRenderedPageBreak/>
        <w:t xml:space="preserve">remains but may be of interest to society because of their historical or scientific significance, value, rarity, natural </w:t>
      </w:r>
      <w:proofErr w:type="gramStart"/>
      <w:r>
        <w:t>beauty</w:t>
      </w:r>
      <w:proofErr w:type="gramEnd"/>
      <w:r>
        <w:t xml:space="preserve"> or other quality.</w:t>
      </w:r>
    </w:p>
    <w:p w14:paraId="1CE8B0CB" w14:textId="77777777" w:rsidR="008E6ADA" w:rsidRDefault="008E6ADA">
      <w:pPr>
        <w:pStyle w:val="BodyText"/>
        <w:spacing w:before="10"/>
        <w:rPr>
          <w:sz w:val="19"/>
        </w:rPr>
      </w:pPr>
    </w:p>
    <w:p w14:paraId="25D313CB" w14:textId="77777777" w:rsidR="008E6ADA" w:rsidRDefault="00000000">
      <w:pPr>
        <w:pStyle w:val="ListParagraph"/>
        <w:numPr>
          <w:ilvl w:val="1"/>
          <w:numId w:val="8"/>
        </w:numPr>
        <w:tabs>
          <w:tab w:val="left" w:pos="1748"/>
        </w:tabs>
        <w:ind w:right="657"/>
        <w:jc w:val="both"/>
        <w:rPr>
          <w:sz w:val="20"/>
        </w:rPr>
      </w:pPr>
      <w:r>
        <w:rPr>
          <w:sz w:val="20"/>
        </w:rPr>
        <w:t xml:space="preserve">If, </w:t>
      </w:r>
      <w:proofErr w:type="gramStart"/>
      <w:r>
        <w:rPr>
          <w:sz w:val="20"/>
        </w:rPr>
        <w:t>during the course of</w:t>
      </w:r>
      <w:proofErr w:type="gramEnd"/>
      <w:r>
        <w:rPr>
          <w:sz w:val="20"/>
        </w:rPr>
        <w:t xml:space="preserve"> the work, the Contractor encounters any object, item or thing which is described in GC55.1, or which resembles any object, item or thing described in GC55.1, the Contractor</w:t>
      </w:r>
      <w:r>
        <w:rPr>
          <w:spacing w:val="1"/>
          <w:sz w:val="20"/>
        </w:rPr>
        <w:t xml:space="preserve"> </w:t>
      </w:r>
      <w:r>
        <w:rPr>
          <w:sz w:val="20"/>
        </w:rPr>
        <w:t>shall:</w:t>
      </w:r>
    </w:p>
    <w:p w14:paraId="2DAB277E" w14:textId="77777777" w:rsidR="008E6ADA" w:rsidRDefault="008E6ADA">
      <w:pPr>
        <w:pStyle w:val="BodyText"/>
        <w:spacing w:before="2"/>
      </w:pPr>
    </w:p>
    <w:p w14:paraId="1A16D0F6" w14:textId="77777777" w:rsidR="008E6ADA" w:rsidRDefault="00000000">
      <w:pPr>
        <w:pStyle w:val="ListParagraph"/>
        <w:numPr>
          <w:ilvl w:val="2"/>
          <w:numId w:val="8"/>
        </w:numPr>
        <w:tabs>
          <w:tab w:val="left" w:pos="2821"/>
        </w:tabs>
        <w:ind w:right="666"/>
        <w:jc w:val="both"/>
        <w:rPr>
          <w:sz w:val="20"/>
        </w:rPr>
      </w:pPr>
      <w:r>
        <w:rPr>
          <w:sz w:val="20"/>
        </w:rPr>
        <w:t xml:space="preserve">take all reasonable steps, including stopping work in the affected area, to protect and preserve the object, </w:t>
      </w:r>
      <w:proofErr w:type="gramStart"/>
      <w:r>
        <w:rPr>
          <w:sz w:val="20"/>
        </w:rPr>
        <w:t>item</w:t>
      </w:r>
      <w:proofErr w:type="gramEnd"/>
      <w:r>
        <w:rPr>
          <w:sz w:val="20"/>
        </w:rPr>
        <w:t xml:space="preserve"> or thing,</w:t>
      </w:r>
      <w:r>
        <w:rPr>
          <w:spacing w:val="-3"/>
          <w:sz w:val="20"/>
        </w:rPr>
        <w:t xml:space="preserve"> </w:t>
      </w:r>
      <w:r>
        <w:rPr>
          <w:sz w:val="20"/>
        </w:rPr>
        <w:t>and</w:t>
      </w:r>
    </w:p>
    <w:p w14:paraId="785B2C14" w14:textId="77777777" w:rsidR="008E6ADA" w:rsidRDefault="008E6ADA">
      <w:pPr>
        <w:pStyle w:val="BodyText"/>
        <w:spacing w:before="10"/>
        <w:rPr>
          <w:sz w:val="19"/>
        </w:rPr>
      </w:pPr>
    </w:p>
    <w:p w14:paraId="5CB6FCBE" w14:textId="77777777" w:rsidR="008E6ADA" w:rsidRDefault="00000000">
      <w:pPr>
        <w:pStyle w:val="ListParagraph"/>
        <w:numPr>
          <w:ilvl w:val="2"/>
          <w:numId w:val="8"/>
        </w:numPr>
        <w:tabs>
          <w:tab w:val="left" w:pos="2820"/>
          <w:tab w:val="left" w:pos="2821"/>
        </w:tabs>
        <w:spacing w:before="1"/>
        <w:ind w:hanging="1081"/>
        <w:rPr>
          <w:sz w:val="20"/>
        </w:rPr>
      </w:pPr>
      <w:r>
        <w:rPr>
          <w:sz w:val="20"/>
        </w:rPr>
        <w:t>immediately notify the Engineer of the circumstances in writing,</w:t>
      </w:r>
      <w:r>
        <w:rPr>
          <w:spacing w:val="-9"/>
          <w:sz w:val="20"/>
        </w:rPr>
        <w:t xml:space="preserve"> </w:t>
      </w:r>
      <w:r>
        <w:rPr>
          <w:sz w:val="20"/>
        </w:rPr>
        <w:t>and</w:t>
      </w:r>
    </w:p>
    <w:p w14:paraId="730ADA10" w14:textId="77777777" w:rsidR="008E6ADA" w:rsidRDefault="008E6ADA">
      <w:pPr>
        <w:pStyle w:val="BodyText"/>
      </w:pPr>
    </w:p>
    <w:p w14:paraId="025C9E3D" w14:textId="77777777" w:rsidR="008E6ADA" w:rsidRDefault="00000000">
      <w:pPr>
        <w:pStyle w:val="ListParagraph"/>
        <w:numPr>
          <w:ilvl w:val="2"/>
          <w:numId w:val="8"/>
        </w:numPr>
        <w:tabs>
          <w:tab w:val="left" w:pos="2821"/>
        </w:tabs>
        <w:ind w:right="667"/>
        <w:jc w:val="both"/>
        <w:rPr>
          <w:sz w:val="20"/>
        </w:rPr>
      </w:pPr>
      <w:r>
        <w:rPr>
          <w:sz w:val="20"/>
        </w:rPr>
        <w:t xml:space="preserve">take all reasonable steps to minimize additional costs which may accrue </w:t>
      </w:r>
      <w:proofErr w:type="gramStart"/>
      <w:r>
        <w:rPr>
          <w:sz w:val="20"/>
        </w:rPr>
        <w:t>as a result of</w:t>
      </w:r>
      <w:proofErr w:type="gramEnd"/>
      <w:r>
        <w:rPr>
          <w:sz w:val="20"/>
        </w:rPr>
        <w:t xml:space="preserve"> any work stoppage.</w:t>
      </w:r>
    </w:p>
    <w:p w14:paraId="362F388B" w14:textId="77777777" w:rsidR="008E6ADA" w:rsidRDefault="008E6ADA">
      <w:pPr>
        <w:pStyle w:val="BodyText"/>
        <w:spacing w:before="11"/>
        <w:rPr>
          <w:sz w:val="19"/>
        </w:rPr>
      </w:pPr>
    </w:p>
    <w:p w14:paraId="4C98F0AF" w14:textId="77777777" w:rsidR="008E6ADA" w:rsidRDefault="00000000">
      <w:pPr>
        <w:pStyle w:val="ListParagraph"/>
        <w:numPr>
          <w:ilvl w:val="1"/>
          <w:numId w:val="8"/>
        </w:numPr>
        <w:tabs>
          <w:tab w:val="left" w:pos="1748"/>
        </w:tabs>
        <w:ind w:right="655"/>
        <w:jc w:val="both"/>
        <w:rPr>
          <w:sz w:val="20"/>
        </w:rPr>
      </w:pPr>
      <w:r>
        <w:rPr>
          <w:sz w:val="20"/>
        </w:rPr>
        <w:t xml:space="preserve">Upon receipt of a notification in accordance with GC55.2.2, the Engineer shall, in a timely manner, determine whether the object, item or thing is one described in, or contemplated by, GC55.1, and shall notify the Contractor in writing of any action to be performed, or work to be carried out by, the Contractor </w:t>
      </w:r>
      <w:proofErr w:type="gramStart"/>
      <w:r>
        <w:rPr>
          <w:sz w:val="20"/>
        </w:rPr>
        <w:t>as a result of</w:t>
      </w:r>
      <w:proofErr w:type="gramEnd"/>
      <w:r>
        <w:rPr>
          <w:sz w:val="20"/>
        </w:rPr>
        <w:t xml:space="preserve"> the Engineer's</w:t>
      </w:r>
      <w:r>
        <w:rPr>
          <w:spacing w:val="-9"/>
          <w:sz w:val="20"/>
        </w:rPr>
        <w:t xml:space="preserve"> </w:t>
      </w:r>
      <w:r>
        <w:rPr>
          <w:sz w:val="20"/>
        </w:rPr>
        <w:t>determination.</w:t>
      </w:r>
    </w:p>
    <w:p w14:paraId="22563F4B" w14:textId="77777777" w:rsidR="008E6ADA" w:rsidRDefault="008E6ADA">
      <w:pPr>
        <w:pStyle w:val="BodyText"/>
        <w:spacing w:before="2"/>
      </w:pPr>
    </w:p>
    <w:p w14:paraId="61C6F24A" w14:textId="77777777" w:rsidR="008E6ADA" w:rsidRDefault="00000000">
      <w:pPr>
        <w:pStyle w:val="ListParagraph"/>
        <w:numPr>
          <w:ilvl w:val="1"/>
          <w:numId w:val="8"/>
        </w:numPr>
        <w:tabs>
          <w:tab w:val="left" w:pos="1748"/>
        </w:tabs>
        <w:ind w:right="657"/>
        <w:jc w:val="both"/>
        <w:rPr>
          <w:sz w:val="20"/>
        </w:rPr>
      </w:pPr>
      <w:r>
        <w:rPr>
          <w:sz w:val="20"/>
        </w:rPr>
        <w:t>The Engineer may, at any time, enlist the services of experts, particularly and archaeologist or historian as appropriate, to assist in the investigation, examination, taking of measurements or other such recordings, placing of permanent protection around or removing of the object, item or thing encountered by the Contractor, and monitoring in case of further discoveries, and the Contractor shall, to the satisfaction of the Engineer, allow them access and cooperate with them in the carrying out of their duties and</w:t>
      </w:r>
      <w:r>
        <w:rPr>
          <w:spacing w:val="-2"/>
          <w:sz w:val="20"/>
        </w:rPr>
        <w:t xml:space="preserve"> </w:t>
      </w:r>
      <w:r>
        <w:rPr>
          <w:sz w:val="20"/>
        </w:rPr>
        <w:t>obligations.</w:t>
      </w:r>
    </w:p>
    <w:p w14:paraId="2849FD1E" w14:textId="77777777" w:rsidR="008E6ADA" w:rsidRDefault="008E6ADA">
      <w:pPr>
        <w:pStyle w:val="BodyText"/>
        <w:spacing w:before="10"/>
        <w:rPr>
          <w:sz w:val="19"/>
        </w:rPr>
      </w:pPr>
    </w:p>
    <w:p w14:paraId="39802185" w14:textId="77777777" w:rsidR="008E6ADA" w:rsidRDefault="00000000">
      <w:pPr>
        <w:pStyle w:val="ListParagraph"/>
        <w:numPr>
          <w:ilvl w:val="1"/>
          <w:numId w:val="8"/>
        </w:numPr>
        <w:tabs>
          <w:tab w:val="left" w:pos="1748"/>
        </w:tabs>
        <w:ind w:right="665"/>
        <w:jc w:val="both"/>
        <w:rPr>
          <w:sz w:val="20"/>
        </w:rPr>
      </w:pPr>
      <w:r>
        <w:rPr>
          <w:sz w:val="20"/>
        </w:rPr>
        <w:t>Human remains, archaeological remains and items of historic or scientific interest encountered at the site of the work shall remain the property of the</w:t>
      </w:r>
      <w:r>
        <w:rPr>
          <w:spacing w:val="-8"/>
          <w:sz w:val="20"/>
        </w:rPr>
        <w:t xml:space="preserve"> </w:t>
      </w:r>
      <w:r>
        <w:rPr>
          <w:sz w:val="20"/>
        </w:rPr>
        <w:t>Owner.</w:t>
      </w:r>
    </w:p>
    <w:p w14:paraId="0392B8F2" w14:textId="77777777" w:rsidR="008E6ADA" w:rsidRDefault="008E6ADA">
      <w:pPr>
        <w:pStyle w:val="BodyText"/>
      </w:pPr>
    </w:p>
    <w:p w14:paraId="2ECDD649" w14:textId="77777777" w:rsidR="008E6ADA" w:rsidRDefault="00000000">
      <w:pPr>
        <w:pStyle w:val="Heading1"/>
      </w:pPr>
      <w:bookmarkStart w:id="70" w:name="_bookmark70"/>
      <w:bookmarkEnd w:id="70"/>
      <w:r>
        <w:t>GC56. CONTAMINATED SITE CONDITIONS</w:t>
      </w:r>
    </w:p>
    <w:p w14:paraId="29A2751B" w14:textId="77777777" w:rsidR="008E6ADA" w:rsidRDefault="008E6ADA">
      <w:pPr>
        <w:pStyle w:val="BodyText"/>
        <w:rPr>
          <w:b/>
        </w:rPr>
      </w:pPr>
    </w:p>
    <w:p w14:paraId="58734454" w14:textId="77777777" w:rsidR="008E6ADA" w:rsidRDefault="00000000">
      <w:pPr>
        <w:pStyle w:val="ListParagraph"/>
        <w:numPr>
          <w:ilvl w:val="1"/>
          <w:numId w:val="7"/>
        </w:numPr>
        <w:tabs>
          <w:tab w:val="left" w:pos="1741"/>
        </w:tabs>
        <w:spacing w:before="1"/>
        <w:ind w:right="664"/>
        <w:jc w:val="both"/>
        <w:rPr>
          <w:sz w:val="20"/>
        </w:rPr>
      </w:pPr>
      <w:r>
        <w:rPr>
          <w:sz w:val="20"/>
        </w:rPr>
        <w:t>For the purposes of this clause, a contaminated site condition exists when toxic, radioactive or other hazardous substances or materials, or other pollutants, are found to be present at the site of the work to the extent that they constitute a hazard, or potential hazard, to the environment, property, or the health or safety of any</w:t>
      </w:r>
      <w:r>
        <w:rPr>
          <w:spacing w:val="-14"/>
          <w:sz w:val="20"/>
        </w:rPr>
        <w:t xml:space="preserve"> </w:t>
      </w:r>
      <w:r>
        <w:rPr>
          <w:sz w:val="20"/>
        </w:rPr>
        <w:t>person.</w:t>
      </w:r>
    </w:p>
    <w:p w14:paraId="59113B35" w14:textId="77777777" w:rsidR="008E6ADA" w:rsidRDefault="008E6ADA">
      <w:pPr>
        <w:pStyle w:val="BodyText"/>
        <w:spacing w:before="11"/>
        <w:rPr>
          <w:sz w:val="19"/>
        </w:rPr>
      </w:pPr>
    </w:p>
    <w:p w14:paraId="0519414A" w14:textId="77777777" w:rsidR="008E6ADA" w:rsidRDefault="00000000">
      <w:pPr>
        <w:pStyle w:val="ListParagraph"/>
        <w:numPr>
          <w:ilvl w:val="1"/>
          <w:numId w:val="7"/>
        </w:numPr>
        <w:tabs>
          <w:tab w:val="left" w:pos="1741"/>
        </w:tabs>
        <w:ind w:right="659"/>
        <w:jc w:val="both"/>
        <w:rPr>
          <w:sz w:val="20"/>
        </w:rPr>
      </w:pPr>
      <w:r>
        <w:rPr>
          <w:sz w:val="20"/>
        </w:rPr>
        <w:t>If the Contractor encounters a contaminated site condition, or has reasonable grounds to believe that a contaminated site condition exists at the site of the work, the Contractor shall:</w:t>
      </w:r>
    </w:p>
    <w:p w14:paraId="34EA6FFA" w14:textId="77777777" w:rsidR="008E6ADA" w:rsidRDefault="008E6ADA">
      <w:pPr>
        <w:pStyle w:val="BodyText"/>
        <w:spacing w:before="1"/>
      </w:pPr>
    </w:p>
    <w:p w14:paraId="20D69739" w14:textId="77777777" w:rsidR="008E6ADA" w:rsidRDefault="00000000">
      <w:pPr>
        <w:pStyle w:val="ListParagraph"/>
        <w:numPr>
          <w:ilvl w:val="2"/>
          <w:numId w:val="7"/>
        </w:numPr>
        <w:tabs>
          <w:tab w:val="left" w:pos="2821"/>
        </w:tabs>
        <w:ind w:right="665"/>
        <w:jc w:val="both"/>
        <w:rPr>
          <w:sz w:val="20"/>
        </w:rPr>
      </w:pPr>
      <w:r>
        <w:rPr>
          <w:sz w:val="20"/>
        </w:rPr>
        <w:t xml:space="preserve">take all reasonable steps, including stopping the work, to ensure that no person suffers injury, </w:t>
      </w:r>
      <w:proofErr w:type="gramStart"/>
      <w:r>
        <w:rPr>
          <w:sz w:val="20"/>
        </w:rPr>
        <w:t>sickness</w:t>
      </w:r>
      <w:proofErr w:type="gramEnd"/>
      <w:r>
        <w:rPr>
          <w:sz w:val="20"/>
        </w:rPr>
        <w:t xml:space="preserve"> or death, and that neither property nor the environment is injured or destroyed as a result of the contaminated site conditions,</w:t>
      </w:r>
      <w:r>
        <w:rPr>
          <w:spacing w:val="-2"/>
          <w:sz w:val="20"/>
        </w:rPr>
        <w:t xml:space="preserve"> </w:t>
      </w:r>
      <w:r>
        <w:rPr>
          <w:sz w:val="20"/>
        </w:rPr>
        <w:t>and</w:t>
      </w:r>
    </w:p>
    <w:p w14:paraId="63743188" w14:textId="77777777" w:rsidR="008E6ADA" w:rsidRDefault="008E6ADA">
      <w:pPr>
        <w:pStyle w:val="BodyText"/>
        <w:spacing w:before="1"/>
      </w:pPr>
    </w:p>
    <w:p w14:paraId="7B9D27B6" w14:textId="77777777" w:rsidR="008E6ADA" w:rsidRDefault="00000000">
      <w:pPr>
        <w:pStyle w:val="ListParagraph"/>
        <w:numPr>
          <w:ilvl w:val="2"/>
          <w:numId w:val="7"/>
        </w:numPr>
        <w:tabs>
          <w:tab w:val="left" w:pos="2820"/>
          <w:tab w:val="left" w:pos="2821"/>
        </w:tabs>
        <w:ind w:hanging="1081"/>
        <w:rPr>
          <w:sz w:val="20"/>
        </w:rPr>
      </w:pPr>
      <w:r>
        <w:rPr>
          <w:sz w:val="20"/>
        </w:rPr>
        <w:t>immediately notify the Engineer of the circumstances in writing,</w:t>
      </w:r>
      <w:r>
        <w:rPr>
          <w:spacing w:val="-8"/>
          <w:sz w:val="20"/>
        </w:rPr>
        <w:t xml:space="preserve"> </w:t>
      </w:r>
      <w:r>
        <w:rPr>
          <w:sz w:val="20"/>
        </w:rPr>
        <w:t>and</w:t>
      </w:r>
    </w:p>
    <w:p w14:paraId="5709743E" w14:textId="77777777" w:rsidR="008E6ADA" w:rsidRDefault="008E6ADA">
      <w:pPr>
        <w:pStyle w:val="BodyText"/>
        <w:spacing w:before="9"/>
        <w:rPr>
          <w:sz w:val="19"/>
        </w:rPr>
      </w:pPr>
    </w:p>
    <w:p w14:paraId="20BD4392" w14:textId="77777777" w:rsidR="008E6ADA" w:rsidRDefault="00000000">
      <w:pPr>
        <w:pStyle w:val="ListParagraph"/>
        <w:numPr>
          <w:ilvl w:val="2"/>
          <w:numId w:val="7"/>
        </w:numPr>
        <w:tabs>
          <w:tab w:val="left" w:pos="2821"/>
        </w:tabs>
        <w:spacing w:before="1"/>
        <w:ind w:right="667"/>
        <w:jc w:val="both"/>
        <w:rPr>
          <w:sz w:val="20"/>
        </w:rPr>
      </w:pPr>
      <w:r>
        <w:rPr>
          <w:sz w:val="20"/>
        </w:rPr>
        <w:t xml:space="preserve">take all reasonable steps to minimize additional costs which may accrue </w:t>
      </w:r>
      <w:proofErr w:type="gramStart"/>
      <w:r>
        <w:rPr>
          <w:sz w:val="20"/>
        </w:rPr>
        <w:t>as a result of</w:t>
      </w:r>
      <w:proofErr w:type="gramEnd"/>
      <w:r>
        <w:rPr>
          <w:sz w:val="20"/>
        </w:rPr>
        <w:t xml:space="preserve"> any work stoppage.</w:t>
      </w:r>
    </w:p>
    <w:p w14:paraId="17D5F1BD" w14:textId="77777777" w:rsidR="008E6ADA" w:rsidRDefault="008E6ADA">
      <w:pPr>
        <w:pStyle w:val="BodyText"/>
        <w:spacing w:before="1"/>
      </w:pPr>
    </w:p>
    <w:p w14:paraId="05A78DE5" w14:textId="77777777" w:rsidR="008E6ADA" w:rsidRDefault="00000000">
      <w:pPr>
        <w:pStyle w:val="ListParagraph"/>
        <w:numPr>
          <w:ilvl w:val="1"/>
          <w:numId w:val="7"/>
        </w:numPr>
        <w:tabs>
          <w:tab w:val="left" w:pos="1741"/>
        </w:tabs>
        <w:ind w:right="663"/>
        <w:jc w:val="both"/>
        <w:rPr>
          <w:sz w:val="20"/>
        </w:rPr>
      </w:pPr>
      <w:r>
        <w:rPr>
          <w:sz w:val="20"/>
        </w:rPr>
        <w:t>Upon receipt of a notification in accordance with GC56.2.2, the Engineer shall, in a timely manner, determine whether a contaminated site condition as described in, or contemplated by, GC56.1, exists, and shall notify the Contractor in writing of any action</w:t>
      </w:r>
      <w:r>
        <w:rPr>
          <w:spacing w:val="-23"/>
          <w:sz w:val="20"/>
        </w:rPr>
        <w:t xml:space="preserve"> </w:t>
      </w:r>
      <w:r>
        <w:rPr>
          <w:sz w:val="20"/>
        </w:rPr>
        <w:t>to</w:t>
      </w:r>
    </w:p>
    <w:p w14:paraId="07FB4071" w14:textId="77777777" w:rsidR="008E6ADA" w:rsidRDefault="008E6ADA">
      <w:pPr>
        <w:jc w:val="both"/>
        <w:rPr>
          <w:sz w:val="20"/>
        </w:rPr>
        <w:sectPr w:rsidR="008E6ADA">
          <w:pgSz w:w="12240" w:h="15840"/>
          <w:pgMar w:top="1340" w:right="780" w:bottom="980" w:left="1140" w:header="580" w:footer="784" w:gutter="0"/>
          <w:cols w:space="720"/>
        </w:sectPr>
      </w:pPr>
    </w:p>
    <w:p w14:paraId="4CE3F602" w14:textId="77777777" w:rsidR="008E6ADA" w:rsidRDefault="00000000">
      <w:pPr>
        <w:pStyle w:val="BodyText"/>
        <w:spacing w:before="90"/>
        <w:ind w:left="1740" w:right="666"/>
        <w:jc w:val="both"/>
      </w:pPr>
      <w:r>
        <w:lastRenderedPageBreak/>
        <w:t xml:space="preserve">be taken, or work to be performed, by the Contractor </w:t>
      </w:r>
      <w:proofErr w:type="gramStart"/>
      <w:r>
        <w:t>as a result of</w:t>
      </w:r>
      <w:proofErr w:type="gramEnd"/>
      <w:r>
        <w:t xml:space="preserve"> the Engineer's determination.</w:t>
      </w:r>
    </w:p>
    <w:p w14:paraId="60618517" w14:textId="77777777" w:rsidR="008E6ADA" w:rsidRDefault="008E6ADA">
      <w:pPr>
        <w:pStyle w:val="BodyText"/>
        <w:spacing w:before="10"/>
        <w:rPr>
          <w:sz w:val="19"/>
        </w:rPr>
      </w:pPr>
    </w:p>
    <w:p w14:paraId="183B9F72" w14:textId="77777777" w:rsidR="008E6ADA" w:rsidRDefault="00000000">
      <w:pPr>
        <w:pStyle w:val="ListParagraph"/>
        <w:numPr>
          <w:ilvl w:val="1"/>
          <w:numId w:val="7"/>
        </w:numPr>
        <w:tabs>
          <w:tab w:val="left" w:pos="1741"/>
        </w:tabs>
        <w:ind w:right="659"/>
        <w:jc w:val="both"/>
        <w:rPr>
          <w:sz w:val="20"/>
        </w:rPr>
      </w:pPr>
      <w:r>
        <w:rPr>
          <w:sz w:val="20"/>
        </w:rPr>
        <w:t xml:space="preserve">If the Contractor's services are required by the Engineer, the Contractor shall follow the direction of the Engineer </w:t>
      </w:r>
      <w:proofErr w:type="gramStart"/>
      <w:r>
        <w:rPr>
          <w:sz w:val="20"/>
        </w:rPr>
        <w:t>with regard to</w:t>
      </w:r>
      <w:proofErr w:type="gramEnd"/>
      <w:r>
        <w:rPr>
          <w:sz w:val="20"/>
        </w:rPr>
        <w:t xml:space="preserve"> any excavation, treatment and disposal of the contaminated substances or</w:t>
      </w:r>
      <w:r>
        <w:rPr>
          <w:spacing w:val="-1"/>
          <w:sz w:val="20"/>
        </w:rPr>
        <w:t xml:space="preserve"> </w:t>
      </w:r>
      <w:r>
        <w:rPr>
          <w:sz w:val="20"/>
        </w:rPr>
        <w:t>materials.</w:t>
      </w:r>
    </w:p>
    <w:p w14:paraId="426094F5" w14:textId="77777777" w:rsidR="008E6ADA" w:rsidRDefault="008E6ADA">
      <w:pPr>
        <w:pStyle w:val="BodyText"/>
        <w:spacing w:before="2"/>
      </w:pPr>
    </w:p>
    <w:p w14:paraId="0E3F4BDB" w14:textId="77777777" w:rsidR="008E6ADA" w:rsidRDefault="00000000">
      <w:pPr>
        <w:pStyle w:val="ListParagraph"/>
        <w:numPr>
          <w:ilvl w:val="1"/>
          <w:numId w:val="7"/>
        </w:numPr>
        <w:tabs>
          <w:tab w:val="left" w:pos="1741"/>
        </w:tabs>
        <w:ind w:right="662"/>
        <w:jc w:val="both"/>
        <w:rPr>
          <w:sz w:val="20"/>
        </w:rPr>
      </w:pPr>
      <w:r>
        <w:rPr>
          <w:sz w:val="20"/>
        </w:rPr>
        <w:t>The Engineer may at any time, and at the Engineer's sole discretion, enlist the services of experts and specialty contractors to assist in determining the existence of, and the extent and treatment of the contaminated site conditions, and the Contractor shall, to the satisfaction of the Engineer, allow them access and cooperate with them in the carrying out of their duties and</w:t>
      </w:r>
      <w:r>
        <w:rPr>
          <w:spacing w:val="-2"/>
          <w:sz w:val="20"/>
        </w:rPr>
        <w:t xml:space="preserve"> </w:t>
      </w:r>
      <w:r>
        <w:rPr>
          <w:sz w:val="20"/>
        </w:rPr>
        <w:t>obligations.</w:t>
      </w:r>
    </w:p>
    <w:p w14:paraId="2D4DC3A9" w14:textId="77777777" w:rsidR="008E6ADA" w:rsidRDefault="008E6ADA">
      <w:pPr>
        <w:pStyle w:val="BodyText"/>
        <w:spacing w:before="9"/>
        <w:rPr>
          <w:sz w:val="19"/>
        </w:rPr>
      </w:pPr>
    </w:p>
    <w:p w14:paraId="1B57FF97" w14:textId="77777777" w:rsidR="008E6ADA" w:rsidRDefault="00000000">
      <w:pPr>
        <w:pStyle w:val="Heading1"/>
      </w:pPr>
      <w:bookmarkStart w:id="71" w:name="_bookmark71"/>
      <w:bookmarkEnd w:id="71"/>
      <w:r>
        <w:t>GC57. INSURANCE</w:t>
      </w:r>
    </w:p>
    <w:p w14:paraId="19F50B7D" w14:textId="77777777" w:rsidR="008E6ADA" w:rsidRDefault="008E6ADA">
      <w:pPr>
        <w:pStyle w:val="BodyText"/>
        <w:spacing w:before="1"/>
        <w:rPr>
          <w:b/>
        </w:rPr>
      </w:pPr>
    </w:p>
    <w:p w14:paraId="68C686C3" w14:textId="77777777" w:rsidR="008E6ADA" w:rsidRDefault="00000000">
      <w:pPr>
        <w:pStyle w:val="ListParagraph"/>
        <w:numPr>
          <w:ilvl w:val="1"/>
          <w:numId w:val="6"/>
        </w:numPr>
        <w:tabs>
          <w:tab w:val="left" w:pos="1741"/>
        </w:tabs>
        <w:ind w:right="662"/>
        <w:jc w:val="both"/>
        <w:rPr>
          <w:sz w:val="20"/>
        </w:rPr>
      </w:pPr>
      <w:r>
        <w:rPr>
          <w:sz w:val="20"/>
        </w:rPr>
        <w:t xml:space="preserve">The Contractor shall without limiting its obligations or liabilities hereto, obtain, maintain at its sole </w:t>
      </w:r>
      <w:proofErr w:type="gramStart"/>
      <w:r>
        <w:rPr>
          <w:sz w:val="20"/>
        </w:rPr>
        <w:t>cost</w:t>
      </w:r>
      <w:proofErr w:type="gramEnd"/>
      <w:r>
        <w:rPr>
          <w:sz w:val="20"/>
        </w:rPr>
        <w:t xml:space="preserve"> and expense and pay for during the period of this Contract minimum insurance in accordance with GC58 to GC61. The amount and type of insurance specified herein in no way reduces or limits the liability or responsibility of the Contractor hereunder.</w:t>
      </w:r>
    </w:p>
    <w:p w14:paraId="232CC434" w14:textId="77777777" w:rsidR="008E6ADA" w:rsidRDefault="008E6ADA">
      <w:pPr>
        <w:pStyle w:val="BodyText"/>
        <w:spacing w:before="1"/>
      </w:pPr>
    </w:p>
    <w:p w14:paraId="076FBECF" w14:textId="77777777" w:rsidR="008E6ADA" w:rsidRDefault="00000000">
      <w:pPr>
        <w:pStyle w:val="ListParagraph"/>
        <w:numPr>
          <w:ilvl w:val="1"/>
          <w:numId w:val="6"/>
        </w:numPr>
        <w:tabs>
          <w:tab w:val="left" w:pos="1741"/>
        </w:tabs>
        <w:ind w:right="663"/>
        <w:jc w:val="both"/>
        <w:rPr>
          <w:sz w:val="20"/>
        </w:rPr>
      </w:pPr>
      <w:r>
        <w:rPr>
          <w:sz w:val="20"/>
        </w:rPr>
        <w:t xml:space="preserve">Within in fourteen (14) days after acceptance of the Contractor's Tender, the Contractor shall, unless otherwise directed in writing by the Engineer, deposit with the Engineer an Insurer's Certificate of Insurance in the form displayed in the Tender and, if requested by the Engineer, the </w:t>
      </w:r>
      <w:proofErr w:type="gramStart"/>
      <w:r>
        <w:rPr>
          <w:sz w:val="20"/>
        </w:rPr>
        <w:t>originals</w:t>
      </w:r>
      <w:proofErr w:type="gramEnd"/>
      <w:r>
        <w:rPr>
          <w:sz w:val="20"/>
        </w:rPr>
        <w:t xml:space="preserve"> or certified true copies of all contracts of insurance maintained by the Contractor pursuant to the Insurance Coverage Requirements shown</w:t>
      </w:r>
      <w:r>
        <w:rPr>
          <w:spacing w:val="-21"/>
          <w:sz w:val="20"/>
        </w:rPr>
        <w:t xml:space="preserve"> </w:t>
      </w:r>
      <w:r>
        <w:rPr>
          <w:sz w:val="20"/>
        </w:rPr>
        <w:t>hereunder.</w:t>
      </w:r>
    </w:p>
    <w:p w14:paraId="64F7BC5A" w14:textId="77777777" w:rsidR="008E6ADA" w:rsidRDefault="008E6ADA">
      <w:pPr>
        <w:pStyle w:val="BodyText"/>
      </w:pPr>
    </w:p>
    <w:p w14:paraId="0F01A888" w14:textId="77777777" w:rsidR="008E6ADA" w:rsidRDefault="00000000">
      <w:pPr>
        <w:pStyle w:val="ListParagraph"/>
        <w:numPr>
          <w:ilvl w:val="1"/>
          <w:numId w:val="6"/>
        </w:numPr>
        <w:tabs>
          <w:tab w:val="left" w:pos="1741"/>
        </w:tabs>
        <w:ind w:right="662"/>
        <w:jc w:val="both"/>
        <w:rPr>
          <w:sz w:val="20"/>
        </w:rPr>
      </w:pPr>
      <w:r>
        <w:rPr>
          <w:sz w:val="20"/>
        </w:rPr>
        <w:t xml:space="preserve">The provisions of the Insurance Coverage Requirements contained hereunder are not intended to cover </w:t>
      </w:r>
      <w:proofErr w:type="gramStart"/>
      <w:r>
        <w:rPr>
          <w:sz w:val="20"/>
        </w:rPr>
        <w:t>all of</w:t>
      </w:r>
      <w:proofErr w:type="gramEnd"/>
      <w:r>
        <w:rPr>
          <w:sz w:val="20"/>
        </w:rPr>
        <w:t xml:space="preserve"> the Contractor's risks under GC58. Any additional risk management measures or additional insurance coverage the Contractor may deem necessary to fulfill its obligations under GC8 shall be at its own discretion and expense. Umbrella/Excess liability insurance may be purchased to achieve the limits</w:t>
      </w:r>
      <w:r>
        <w:rPr>
          <w:spacing w:val="-19"/>
          <w:sz w:val="20"/>
        </w:rPr>
        <w:t xml:space="preserve"> </w:t>
      </w:r>
      <w:r>
        <w:rPr>
          <w:sz w:val="20"/>
        </w:rPr>
        <w:t>required.</w:t>
      </w:r>
    </w:p>
    <w:p w14:paraId="4DAB2918" w14:textId="77777777" w:rsidR="008E6ADA" w:rsidRDefault="008E6ADA">
      <w:pPr>
        <w:pStyle w:val="BodyText"/>
        <w:spacing w:before="9"/>
        <w:rPr>
          <w:sz w:val="19"/>
        </w:rPr>
      </w:pPr>
    </w:p>
    <w:p w14:paraId="3A5466B2" w14:textId="77777777" w:rsidR="008E6ADA" w:rsidRDefault="00000000">
      <w:pPr>
        <w:pStyle w:val="ListParagraph"/>
        <w:numPr>
          <w:ilvl w:val="1"/>
          <w:numId w:val="6"/>
        </w:numPr>
        <w:tabs>
          <w:tab w:val="left" w:pos="1741"/>
        </w:tabs>
        <w:spacing w:before="1"/>
        <w:ind w:hanging="721"/>
        <w:jc w:val="both"/>
        <w:rPr>
          <w:b/>
          <w:sz w:val="20"/>
        </w:rPr>
      </w:pPr>
      <w:r>
        <w:rPr>
          <w:b/>
          <w:sz w:val="20"/>
        </w:rPr>
        <w:t>Deductible</w:t>
      </w:r>
    </w:p>
    <w:p w14:paraId="52F4807F" w14:textId="77777777" w:rsidR="008E6ADA" w:rsidRDefault="00000000">
      <w:pPr>
        <w:pStyle w:val="BodyText"/>
        <w:spacing w:before="2"/>
        <w:ind w:left="1740" w:right="667"/>
        <w:jc w:val="both"/>
      </w:pPr>
      <w:r>
        <w:t>Unless noted otherwise, the payment of monies up to the deductible amount made in satisfaction of a claim shall be borne by the Contractor.</w:t>
      </w:r>
    </w:p>
    <w:p w14:paraId="08F26D12" w14:textId="77777777" w:rsidR="008E6ADA" w:rsidRDefault="008E6ADA">
      <w:pPr>
        <w:pStyle w:val="BodyText"/>
        <w:spacing w:before="11"/>
        <w:rPr>
          <w:sz w:val="19"/>
        </w:rPr>
      </w:pPr>
    </w:p>
    <w:p w14:paraId="574EF25A" w14:textId="77777777" w:rsidR="008E6ADA" w:rsidRDefault="00000000">
      <w:pPr>
        <w:pStyle w:val="ListParagraph"/>
        <w:numPr>
          <w:ilvl w:val="1"/>
          <w:numId w:val="6"/>
        </w:numPr>
        <w:tabs>
          <w:tab w:val="left" w:pos="1741"/>
        </w:tabs>
        <w:ind w:hanging="721"/>
        <w:jc w:val="both"/>
        <w:rPr>
          <w:b/>
          <w:sz w:val="20"/>
        </w:rPr>
      </w:pPr>
      <w:r>
        <w:rPr>
          <w:b/>
          <w:sz w:val="20"/>
        </w:rPr>
        <w:t>Waiver of</w:t>
      </w:r>
      <w:r>
        <w:rPr>
          <w:b/>
          <w:spacing w:val="-2"/>
          <w:sz w:val="20"/>
        </w:rPr>
        <w:t xml:space="preserve"> </w:t>
      </w:r>
      <w:r>
        <w:rPr>
          <w:b/>
          <w:sz w:val="20"/>
        </w:rPr>
        <w:t>Recourse</w:t>
      </w:r>
    </w:p>
    <w:p w14:paraId="0AB443FC" w14:textId="77777777" w:rsidR="008E6ADA" w:rsidRDefault="00000000">
      <w:pPr>
        <w:pStyle w:val="BodyText"/>
        <w:ind w:left="1740" w:right="665"/>
        <w:jc w:val="both"/>
      </w:pPr>
      <w:r>
        <w:t>Contractor waives all rights of recourse against the Owner for damages to Contractor's property or property of others for which Contractor is responsible and Contractor's Insurers have no right of subrogation against the Owner.</w:t>
      </w:r>
    </w:p>
    <w:p w14:paraId="40A0D37E" w14:textId="77777777" w:rsidR="008E6ADA" w:rsidRDefault="008E6ADA">
      <w:pPr>
        <w:pStyle w:val="BodyText"/>
        <w:spacing w:before="11"/>
        <w:rPr>
          <w:sz w:val="19"/>
        </w:rPr>
      </w:pPr>
    </w:p>
    <w:p w14:paraId="74DE6468" w14:textId="77777777" w:rsidR="008E6ADA" w:rsidRDefault="00000000">
      <w:pPr>
        <w:pStyle w:val="ListParagraph"/>
        <w:numPr>
          <w:ilvl w:val="1"/>
          <w:numId w:val="6"/>
        </w:numPr>
        <w:tabs>
          <w:tab w:val="left" w:pos="1741"/>
        </w:tabs>
        <w:ind w:hanging="721"/>
        <w:jc w:val="both"/>
        <w:rPr>
          <w:b/>
          <w:sz w:val="20"/>
        </w:rPr>
      </w:pPr>
      <w:r>
        <w:rPr>
          <w:b/>
          <w:sz w:val="20"/>
        </w:rPr>
        <w:t>Coverage</w:t>
      </w:r>
      <w:r>
        <w:rPr>
          <w:b/>
          <w:spacing w:val="-2"/>
          <w:sz w:val="20"/>
        </w:rPr>
        <w:t xml:space="preserve"> </w:t>
      </w:r>
      <w:r>
        <w:rPr>
          <w:b/>
          <w:sz w:val="20"/>
        </w:rPr>
        <w:t>Deficiencies</w:t>
      </w:r>
    </w:p>
    <w:p w14:paraId="12BEEF9B" w14:textId="77777777" w:rsidR="008E6ADA" w:rsidRDefault="00000000">
      <w:pPr>
        <w:pStyle w:val="BodyText"/>
        <w:ind w:left="1740" w:right="667"/>
        <w:jc w:val="both"/>
      </w:pPr>
      <w:r>
        <w:t>Contractor shall be responsible for any exclusions and/or insufficiencies of coverage relating to policies herein described.</w:t>
      </w:r>
    </w:p>
    <w:p w14:paraId="41FAD0AB" w14:textId="77777777" w:rsidR="008E6ADA" w:rsidRDefault="008E6ADA">
      <w:pPr>
        <w:pStyle w:val="BodyText"/>
      </w:pPr>
    </w:p>
    <w:p w14:paraId="4E241546" w14:textId="77777777" w:rsidR="008E6ADA" w:rsidRDefault="00000000">
      <w:pPr>
        <w:pStyle w:val="ListParagraph"/>
        <w:numPr>
          <w:ilvl w:val="1"/>
          <w:numId w:val="6"/>
        </w:numPr>
        <w:tabs>
          <w:tab w:val="left" w:pos="1741"/>
        </w:tabs>
        <w:ind w:hanging="721"/>
        <w:jc w:val="both"/>
        <w:rPr>
          <w:b/>
          <w:sz w:val="20"/>
        </w:rPr>
      </w:pPr>
      <w:r>
        <w:rPr>
          <w:b/>
          <w:sz w:val="20"/>
        </w:rPr>
        <w:t>Notice of</w:t>
      </w:r>
      <w:r>
        <w:rPr>
          <w:b/>
          <w:spacing w:val="-1"/>
          <w:sz w:val="20"/>
        </w:rPr>
        <w:t xml:space="preserve"> </w:t>
      </w:r>
      <w:r>
        <w:rPr>
          <w:b/>
          <w:sz w:val="20"/>
        </w:rPr>
        <w:t>Cancellation</w:t>
      </w:r>
    </w:p>
    <w:p w14:paraId="59510082" w14:textId="77777777" w:rsidR="008E6ADA" w:rsidRDefault="00000000">
      <w:pPr>
        <w:pStyle w:val="BodyText"/>
        <w:spacing w:before="3"/>
        <w:ind w:left="1740" w:right="664"/>
        <w:jc w:val="both"/>
      </w:pPr>
      <w:r>
        <w:t xml:space="preserve">All required insurance shall be endorsed to provide the Owner with 30 days advance written notice of material change, </w:t>
      </w:r>
      <w:proofErr w:type="gramStart"/>
      <w:r>
        <w:t>cancellation</w:t>
      </w:r>
      <w:proofErr w:type="gramEnd"/>
      <w:r>
        <w:t xml:space="preserve"> or termination. Such notices shall be addressed to: The Owner (as noted on the Contractor's Certificate of Insurance).</w:t>
      </w:r>
    </w:p>
    <w:p w14:paraId="138D7284" w14:textId="77777777" w:rsidR="008E6ADA" w:rsidRDefault="008E6ADA">
      <w:pPr>
        <w:pStyle w:val="BodyText"/>
        <w:spacing w:before="8"/>
        <w:rPr>
          <w:sz w:val="19"/>
        </w:rPr>
      </w:pPr>
    </w:p>
    <w:p w14:paraId="346EEC06" w14:textId="77777777" w:rsidR="008E6ADA" w:rsidRDefault="00000000">
      <w:pPr>
        <w:pStyle w:val="Heading1"/>
      </w:pPr>
      <w:bookmarkStart w:id="72" w:name="_bookmark72"/>
      <w:bookmarkEnd w:id="72"/>
      <w:r>
        <w:t>GC58.   COMMERCIAL GENERAL</w:t>
      </w:r>
      <w:r>
        <w:rPr>
          <w:spacing w:val="-35"/>
        </w:rPr>
        <w:t xml:space="preserve"> </w:t>
      </w:r>
      <w:r>
        <w:t>LIABILITY</w:t>
      </w:r>
    </w:p>
    <w:p w14:paraId="1E617341" w14:textId="77777777" w:rsidR="008E6ADA" w:rsidRDefault="008E6ADA">
      <w:pPr>
        <w:pStyle w:val="BodyText"/>
        <w:spacing w:before="3"/>
        <w:rPr>
          <w:b/>
        </w:rPr>
      </w:pPr>
    </w:p>
    <w:p w14:paraId="1B8F4C9F" w14:textId="77777777" w:rsidR="008E6ADA" w:rsidRDefault="00000000">
      <w:pPr>
        <w:pStyle w:val="ListParagraph"/>
        <w:numPr>
          <w:ilvl w:val="1"/>
          <w:numId w:val="5"/>
        </w:numPr>
        <w:tabs>
          <w:tab w:val="left" w:pos="1741"/>
        </w:tabs>
        <w:ind w:right="658"/>
        <w:jc w:val="both"/>
        <w:rPr>
          <w:sz w:val="20"/>
        </w:rPr>
      </w:pPr>
      <w:r>
        <w:rPr>
          <w:sz w:val="20"/>
        </w:rPr>
        <w:t xml:space="preserve">Commercial General Liability Insurance with limits of not less than two million dollars inclusive per occurrence for bodily injury, personal injury, death, and damage to property </w:t>
      </w:r>
      <w:proofErr w:type="gramStart"/>
      <w:r>
        <w:rPr>
          <w:sz w:val="20"/>
        </w:rPr>
        <w:t>including  loss</w:t>
      </w:r>
      <w:proofErr w:type="gramEnd"/>
      <w:r>
        <w:rPr>
          <w:sz w:val="20"/>
        </w:rPr>
        <w:t xml:space="preserve">  of  use  thereof.   </w:t>
      </w:r>
      <w:proofErr w:type="gramStart"/>
      <w:r>
        <w:rPr>
          <w:sz w:val="20"/>
        </w:rPr>
        <w:t>This  insurance</w:t>
      </w:r>
      <w:proofErr w:type="gramEnd"/>
      <w:r>
        <w:rPr>
          <w:sz w:val="20"/>
        </w:rPr>
        <w:t xml:space="preserve">  shall  be  maintained  continuously</w:t>
      </w:r>
      <w:r>
        <w:rPr>
          <w:spacing w:val="-5"/>
          <w:sz w:val="20"/>
        </w:rPr>
        <w:t xml:space="preserve"> </w:t>
      </w:r>
      <w:r>
        <w:rPr>
          <w:sz w:val="20"/>
        </w:rPr>
        <w:t>from</w:t>
      </w:r>
    </w:p>
    <w:p w14:paraId="637B3897" w14:textId="77777777" w:rsidR="008E6ADA" w:rsidRDefault="008E6ADA">
      <w:pPr>
        <w:jc w:val="both"/>
        <w:rPr>
          <w:sz w:val="20"/>
        </w:rPr>
        <w:sectPr w:rsidR="008E6ADA">
          <w:pgSz w:w="12240" w:h="15840"/>
          <w:pgMar w:top="1340" w:right="780" w:bottom="980" w:left="1140" w:header="580" w:footer="784" w:gutter="0"/>
          <w:cols w:space="720"/>
        </w:sectPr>
      </w:pPr>
    </w:p>
    <w:p w14:paraId="0936E7FA" w14:textId="77777777" w:rsidR="008E6ADA" w:rsidRDefault="00000000">
      <w:pPr>
        <w:pStyle w:val="BodyText"/>
        <w:spacing w:before="90"/>
        <w:ind w:left="1740" w:right="664"/>
        <w:jc w:val="both"/>
      </w:pPr>
      <w:r>
        <w:lastRenderedPageBreak/>
        <w:t>commencement of the work until not less than twelve (12) months from the date of the Final Certification of Completion. The Owner is to be added as an Additional Insured to the policy, for the Contract activity. Such insurance shall include but is not limited to:</w:t>
      </w:r>
    </w:p>
    <w:p w14:paraId="1A6E239C" w14:textId="77777777" w:rsidR="008E6ADA" w:rsidRDefault="008E6ADA">
      <w:pPr>
        <w:pStyle w:val="BodyText"/>
        <w:spacing w:before="11"/>
        <w:rPr>
          <w:sz w:val="19"/>
        </w:rPr>
      </w:pPr>
    </w:p>
    <w:p w14:paraId="0E58DD95" w14:textId="77777777" w:rsidR="008E6ADA" w:rsidRDefault="00000000">
      <w:pPr>
        <w:pStyle w:val="ListParagraph"/>
        <w:numPr>
          <w:ilvl w:val="2"/>
          <w:numId w:val="5"/>
        </w:numPr>
        <w:tabs>
          <w:tab w:val="left" w:pos="2820"/>
          <w:tab w:val="left" w:pos="2821"/>
        </w:tabs>
        <w:ind w:hanging="1081"/>
        <w:rPr>
          <w:sz w:val="20"/>
        </w:rPr>
      </w:pPr>
      <w:r>
        <w:rPr>
          <w:sz w:val="20"/>
        </w:rPr>
        <w:t>Premises, Property and Operations</w:t>
      </w:r>
      <w:r>
        <w:rPr>
          <w:spacing w:val="-7"/>
          <w:sz w:val="20"/>
        </w:rPr>
        <w:t xml:space="preserve"> </w:t>
      </w:r>
      <w:proofErr w:type="gramStart"/>
      <w:r>
        <w:rPr>
          <w:sz w:val="20"/>
        </w:rPr>
        <w:t>Liability;</w:t>
      </w:r>
      <w:proofErr w:type="gramEnd"/>
    </w:p>
    <w:p w14:paraId="023962AB" w14:textId="77777777" w:rsidR="008E6ADA" w:rsidRDefault="00000000">
      <w:pPr>
        <w:pStyle w:val="ListParagraph"/>
        <w:numPr>
          <w:ilvl w:val="2"/>
          <w:numId w:val="5"/>
        </w:numPr>
        <w:tabs>
          <w:tab w:val="left" w:pos="2820"/>
          <w:tab w:val="left" w:pos="2821"/>
        </w:tabs>
        <w:spacing w:before="120"/>
        <w:ind w:hanging="1081"/>
        <w:rPr>
          <w:sz w:val="20"/>
        </w:rPr>
      </w:pPr>
      <w:r>
        <w:rPr>
          <w:sz w:val="20"/>
        </w:rPr>
        <w:t>Products and Completed Operations</w:t>
      </w:r>
      <w:r>
        <w:rPr>
          <w:spacing w:val="-3"/>
          <w:sz w:val="20"/>
        </w:rPr>
        <w:t xml:space="preserve"> </w:t>
      </w:r>
      <w:proofErr w:type="gramStart"/>
      <w:r>
        <w:rPr>
          <w:sz w:val="20"/>
        </w:rPr>
        <w:t>Liability;</w:t>
      </w:r>
      <w:proofErr w:type="gramEnd"/>
    </w:p>
    <w:p w14:paraId="6E8ADCCF" w14:textId="77777777" w:rsidR="008E6ADA" w:rsidRDefault="00000000">
      <w:pPr>
        <w:pStyle w:val="ListParagraph"/>
        <w:numPr>
          <w:ilvl w:val="2"/>
          <w:numId w:val="5"/>
        </w:numPr>
        <w:tabs>
          <w:tab w:val="left" w:pos="2820"/>
          <w:tab w:val="left" w:pos="2821"/>
        </w:tabs>
        <w:spacing w:before="121"/>
        <w:ind w:hanging="1081"/>
        <w:rPr>
          <w:sz w:val="20"/>
        </w:rPr>
      </w:pPr>
      <w:r>
        <w:rPr>
          <w:sz w:val="20"/>
        </w:rPr>
        <w:t>Owners' and Contractors' Protective</w:t>
      </w:r>
      <w:r>
        <w:rPr>
          <w:spacing w:val="-3"/>
          <w:sz w:val="20"/>
        </w:rPr>
        <w:t xml:space="preserve"> </w:t>
      </w:r>
      <w:proofErr w:type="gramStart"/>
      <w:r>
        <w:rPr>
          <w:sz w:val="20"/>
        </w:rPr>
        <w:t>Liability;</w:t>
      </w:r>
      <w:proofErr w:type="gramEnd"/>
    </w:p>
    <w:p w14:paraId="6045F539" w14:textId="77777777" w:rsidR="008E6ADA" w:rsidRDefault="00000000">
      <w:pPr>
        <w:pStyle w:val="ListParagraph"/>
        <w:numPr>
          <w:ilvl w:val="2"/>
          <w:numId w:val="5"/>
        </w:numPr>
        <w:tabs>
          <w:tab w:val="left" w:pos="2820"/>
          <w:tab w:val="left" w:pos="2821"/>
        </w:tabs>
        <w:spacing w:before="120"/>
        <w:ind w:hanging="1081"/>
        <w:rPr>
          <w:sz w:val="20"/>
        </w:rPr>
      </w:pPr>
      <w:r>
        <w:rPr>
          <w:sz w:val="20"/>
        </w:rPr>
        <w:t>Blanket Written Contractual</w:t>
      </w:r>
      <w:r>
        <w:rPr>
          <w:spacing w:val="-7"/>
          <w:sz w:val="20"/>
        </w:rPr>
        <w:t xml:space="preserve"> </w:t>
      </w:r>
      <w:proofErr w:type="gramStart"/>
      <w:r>
        <w:rPr>
          <w:sz w:val="20"/>
        </w:rPr>
        <w:t>Liability;</w:t>
      </w:r>
      <w:proofErr w:type="gramEnd"/>
    </w:p>
    <w:p w14:paraId="76DD7E92" w14:textId="77777777" w:rsidR="008E6ADA" w:rsidRDefault="00000000">
      <w:pPr>
        <w:pStyle w:val="ListParagraph"/>
        <w:numPr>
          <w:ilvl w:val="2"/>
          <w:numId w:val="5"/>
        </w:numPr>
        <w:tabs>
          <w:tab w:val="left" w:pos="2820"/>
          <w:tab w:val="left" w:pos="2821"/>
        </w:tabs>
        <w:spacing w:before="121"/>
        <w:ind w:hanging="1081"/>
        <w:rPr>
          <w:sz w:val="20"/>
        </w:rPr>
      </w:pPr>
      <w:r>
        <w:rPr>
          <w:sz w:val="20"/>
        </w:rPr>
        <w:t>Non-Owned Automobile</w:t>
      </w:r>
      <w:r>
        <w:rPr>
          <w:spacing w:val="-3"/>
          <w:sz w:val="20"/>
        </w:rPr>
        <w:t xml:space="preserve"> </w:t>
      </w:r>
      <w:proofErr w:type="gramStart"/>
      <w:r>
        <w:rPr>
          <w:sz w:val="20"/>
        </w:rPr>
        <w:t>Liability;</w:t>
      </w:r>
      <w:proofErr w:type="gramEnd"/>
    </w:p>
    <w:p w14:paraId="2A4D9257" w14:textId="77777777" w:rsidR="008E6ADA" w:rsidRDefault="00000000">
      <w:pPr>
        <w:pStyle w:val="ListParagraph"/>
        <w:numPr>
          <w:ilvl w:val="2"/>
          <w:numId w:val="5"/>
        </w:numPr>
        <w:tabs>
          <w:tab w:val="left" w:pos="2820"/>
          <w:tab w:val="left" w:pos="2821"/>
        </w:tabs>
        <w:spacing w:before="118"/>
        <w:ind w:hanging="1081"/>
        <w:rPr>
          <w:sz w:val="20"/>
        </w:rPr>
      </w:pPr>
      <w:r>
        <w:rPr>
          <w:sz w:val="20"/>
        </w:rPr>
        <w:t>Broad Form Property Damage</w:t>
      </w:r>
      <w:r>
        <w:rPr>
          <w:spacing w:val="1"/>
          <w:sz w:val="20"/>
        </w:rPr>
        <w:t xml:space="preserve"> </w:t>
      </w:r>
      <w:proofErr w:type="gramStart"/>
      <w:r>
        <w:rPr>
          <w:sz w:val="20"/>
        </w:rPr>
        <w:t>Extension;</w:t>
      </w:r>
      <w:proofErr w:type="gramEnd"/>
    </w:p>
    <w:p w14:paraId="7CF3CB46" w14:textId="77777777" w:rsidR="008E6ADA" w:rsidRDefault="00000000">
      <w:pPr>
        <w:pStyle w:val="ListParagraph"/>
        <w:numPr>
          <w:ilvl w:val="2"/>
          <w:numId w:val="5"/>
        </w:numPr>
        <w:tabs>
          <w:tab w:val="left" w:pos="2821"/>
        </w:tabs>
        <w:spacing w:before="120"/>
        <w:ind w:right="663"/>
        <w:jc w:val="both"/>
        <w:rPr>
          <w:sz w:val="20"/>
        </w:rPr>
      </w:pPr>
      <w:r>
        <w:rPr>
          <w:sz w:val="20"/>
        </w:rPr>
        <w:t>Use of explosives for blasting, shoring, excavating, underpinning, demolition, removal, pile driving and caisson work, work below ground surface, tunneling and grading, as</w:t>
      </w:r>
      <w:r>
        <w:rPr>
          <w:spacing w:val="1"/>
          <w:sz w:val="20"/>
        </w:rPr>
        <w:t xml:space="preserve"> </w:t>
      </w:r>
      <w:proofErr w:type="gramStart"/>
      <w:r>
        <w:rPr>
          <w:sz w:val="20"/>
        </w:rPr>
        <w:t>applicable;</w:t>
      </w:r>
      <w:proofErr w:type="gramEnd"/>
    </w:p>
    <w:p w14:paraId="2FCA3B0F" w14:textId="77777777" w:rsidR="008E6ADA" w:rsidRDefault="00000000">
      <w:pPr>
        <w:pStyle w:val="ListParagraph"/>
        <w:numPr>
          <w:ilvl w:val="2"/>
          <w:numId w:val="5"/>
        </w:numPr>
        <w:tabs>
          <w:tab w:val="left" w:pos="2820"/>
          <w:tab w:val="left" w:pos="2821"/>
        </w:tabs>
        <w:spacing w:before="122"/>
        <w:ind w:hanging="1081"/>
        <w:rPr>
          <w:sz w:val="20"/>
        </w:rPr>
      </w:pPr>
      <w:r>
        <w:rPr>
          <w:sz w:val="20"/>
        </w:rPr>
        <w:t xml:space="preserve">Contingent Employer's </w:t>
      </w:r>
      <w:proofErr w:type="gramStart"/>
      <w:r>
        <w:rPr>
          <w:sz w:val="20"/>
        </w:rPr>
        <w:t>Liability;</w:t>
      </w:r>
      <w:proofErr w:type="gramEnd"/>
    </w:p>
    <w:p w14:paraId="7C488763" w14:textId="77777777" w:rsidR="008E6ADA" w:rsidRDefault="00000000">
      <w:pPr>
        <w:pStyle w:val="ListParagraph"/>
        <w:numPr>
          <w:ilvl w:val="2"/>
          <w:numId w:val="5"/>
        </w:numPr>
        <w:tabs>
          <w:tab w:val="left" w:pos="2820"/>
          <w:tab w:val="left" w:pos="2821"/>
        </w:tabs>
        <w:spacing w:before="120"/>
        <w:ind w:hanging="1081"/>
        <w:rPr>
          <w:sz w:val="20"/>
        </w:rPr>
      </w:pPr>
      <w:r>
        <w:rPr>
          <w:sz w:val="20"/>
        </w:rPr>
        <w:t>Person Injury</w:t>
      </w:r>
      <w:r>
        <w:rPr>
          <w:spacing w:val="-4"/>
          <w:sz w:val="20"/>
        </w:rPr>
        <w:t xml:space="preserve"> </w:t>
      </w:r>
      <w:proofErr w:type="gramStart"/>
      <w:r>
        <w:rPr>
          <w:sz w:val="20"/>
        </w:rPr>
        <w:t>Liability;</w:t>
      </w:r>
      <w:proofErr w:type="gramEnd"/>
    </w:p>
    <w:p w14:paraId="057ED21C" w14:textId="77777777" w:rsidR="008E6ADA" w:rsidRDefault="00000000">
      <w:pPr>
        <w:pStyle w:val="ListParagraph"/>
        <w:numPr>
          <w:ilvl w:val="2"/>
          <w:numId w:val="5"/>
        </w:numPr>
        <w:tabs>
          <w:tab w:val="left" w:pos="2820"/>
          <w:tab w:val="left" w:pos="2821"/>
        </w:tabs>
        <w:spacing w:before="118"/>
        <w:ind w:hanging="1081"/>
        <w:rPr>
          <w:sz w:val="20"/>
        </w:rPr>
      </w:pPr>
      <w:r>
        <w:rPr>
          <w:sz w:val="20"/>
        </w:rPr>
        <w:t>Employees As Additional</w:t>
      </w:r>
      <w:r>
        <w:rPr>
          <w:spacing w:val="-3"/>
          <w:sz w:val="20"/>
        </w:rPr>
        <w:t xml:space="preserve"> </w:t>
      </w:r>
      <w:proofErr w:type="gramStart"/>
      <w:r>
        <w:rPr>
          <w:sz w:val="20"/>
        </w:rPr>
        <w:t>Insured;</w:t>
      </w:r>
      <w:proofErr w:type="gramEnd"/>
    </w:p>
    <w:p w14:paraId="6D4F3A6F" w14:textId="77777777" w:rsidR="008E6ADA" w:rsidRDefault="00000000">
      <w:pPr>
        <w:pStyle w:val="ListParagraph"/>
        <w:numPr>
          <w:ilvl w:val="2"/>
          <w:numId w:val="5"/>
        </w:numPr>
        <w:tabs>
          <w:tab w:val="left" w:pos="2820"/>
          <w:tab w:val="left" w:pos="2821"/>
        </w:tabs>
        <w:spacing w:before="121"/>
        <w:ind w:hanging="1081"/>
        <w:rPr>
          <w:sz w:val="20"/>
        </w:rPr>
      </w:pPr>
      <w:r>
        <w:rPr>
          <w:sz w:val="20"/>
        </w:rPr>
        <w:t xml:space="preserve">Cross Liability </w:t>
      </w:r>
      <w:proofErr w:type="gramStart"/>
      <w:r>
        <w:rPr>
          <w:sz w:val="20"/>
        </w:rPr>
        <w:t>With</w:t>
      </w:r>
      <w:proofErr w:type="gramEnd"/>
      <w:r>
        <w:rPr>
          <w:sz w:val="20"/>
        </w:rPr>
        <w:t xml:space="preserve"> Respect To Additional</w:t>
      </w:r>
      <w:r>
        <w:rPr>
          <w:spacing w:val="-13"/>
          <w:sz w:val="20"/>
        </w:rPr>
        <w:t xml:space="preserve"> </w:t>
      </w:r>
      <w:r>
        <w:rPr>
          <w:sz w:val="20"/>
        </w:rPr>
        <w:t>Insured.</w:t>
      </w:r>
    </w:p>
    <w:p w14:paraId="1381B25B" w14:textId="77777777" w:rsidR="008E6ADA" w:rsidRDefault="00000000">
      <w:pPr>
        <w:pStyle w:val="ListParagraph"/>
        <w:numPr>
          <w:ilvl w:val="2"/>
          <w:numId w:val="5"/>
        </w:numPr>
        <w:tabs>
          <w:tab w:val="left" w:pos="2820"/>
          <w:tab w:val="left" w:pos="2821"/>
        </w:tabs>
        <w:spacing w:before="120"/>
        <w:ind w:hanging="1081"/>
        <w:rPr>
          <w:sz w:val="20"/>
        </w:rPr>
      </w:pPr>
      <w:r>
        <w:rPr>
          <w:sz w:val="20"/>
        </w:rPr>
        <w:t>Asbestos Abatement Liability, as applicable.</w:t>
      </w:r>
    </w:p>
    <w:p w14:paraId="71A4149D" w14:textId="77777777" w:rsidR="008E6ADA" w:rsidRDefault="008E6ADA">
      <w:pPr>
        <w:pStyle w:val="BodyText"/>
        <w:spacing w:before="10"/>
        <w:rPr>
          <w:sz w:val="19"/>
        </w:rPr>
      </w:pPr>
    </w:p>
    <w:p w14:paraId="3EB7B6C8" w14:textId="77777777" w:rsidR="008E6ADA" w:rsidRDefault="00000000">
      <w:pPr>
        <w:pStyle w:val="Heading1"/>
      </w:pPr>
      <w:bookmarkStart w:id="73" w:name="_bookmark73"/>
      <w:bookmarkEnd w:id="73"/>
      <w:r>
        <w:t>GC59. AUTOMOBILE LIABILITY INSURANCE</w:t>
      </w:r>
    </w:p>
    <w:p w14:paraId="28EBF84A" w14:textId="77777777" w:rsidR="008E6ADA" w:rsidRDefault="008E6ADA">
      <w:pPr>
        <w:pStyle w:val="BodyText"/>
        <w:spacing w:before="1"/>
        <w:rPr>
          <w:b/>
        </w:rPr>
      </w:pPr>
    </w:p>
    <w:p w14:paraId="7FA0FC5B" w14:textId="77777777" w:rsidR="008E6ADA" w:rsidRDefault="00000000">
      <w:pPr>
        <w:pStyle w:val="ListParagraph"/>
        <w:numPr>
          <w:ilvl w:val="1"/>
          <w:numId w:val="4"/>
        </w:numPr>
        <w:tabs>
          <w:tab w:val="left" w:pos="1741"/>
        </w:tabs>
        <w:ind w:right="666"/>
        <w:jc w:val="both"/>
        <w:rPr>
          <w:sz w:val="20"/>
        </w:rPr>
      </w:pPr>
      <w:r>
        <w:rPr>
          <w:sz w:val="20"/>
        </w:rPr>
        <w:t>Automobile Liability Insurance in respect of Contractor's owned and leased vehicles shall have limits of not less than two million dollars inclusive per occurrence for bodily injury, death, and damage to property. And when</w:t>
      </w:r>
      <w:r>
        <w:rPr>
          <w:spacing w:val="-4"/>
          <w:sz w:val="20"/>
        </w:rPr>
        <w:t xml:space="preserve"> </w:t>
      </w:r>
      <w:r>
        <w:rPr>
          <w:sz w:val="20"/>
        </w:rPr>
        <w:t>applicable:</w:t>
      </w:r>
    </w:p>
    <w:p w14:paraId="5DFE2837" w14:textId="77777777" w:rsidR="008E6ADA" w:rsidRDefault="00000000">
      <w:pPr>
        <w:pStyle w:val="ListParagraph"/>
        <w:numPr>
          <w:ilvl w:val="2"/>
          <w:numId w:val="4"/>
        </w:numPr>
        <w:tabs>
          <w:tab w:val="left" w:pos="2460"/>
          <w:tab w:val="left" w:pos="2461"/>
        </w:tabs>
        <w:spacing w:before="121"/>
        <w:ind w:hanging="721"/>
        <w:jc w:val="left"/>
        <w:rPr>
          <w:sz w:val="20"/>
        </w:rPr>
      </w:pPr>
      <w:r>
        <w:rPr>
          <w:sz w:val="20"/>
        </w:rPr>
        <w:t xml:space="preserve">S.E.F. No. 4a Explosives </w:t>
      </w:r>
      <w:proofErr w:type="gramStart"/>
      <w:r>
        <w:rPr>
          <w:sz w:val="20"/>
        </w:rPr>
        <w:t>Endorsement;</w:t>
      </w:r>
      <w:proofErr w:type="gramEnd"/>
    </w:p>
    <w:p w14:paraId="7A59BB3D" w14:textId="77777777" w:rsidR="008E6ADA" w:rsidRDefault="00000000">
      <w:pPr>
        <w:pStyle w:val="ListParagraph"/>
        <w:numPr>
          <w:ilvl w:val="2"/>
          <w:numId w:val="4"/>
        </w:numPr>
        <w:tabs>
          <w:tab w:val="left" w:pos="2460"/>
          <w:tab w:val="left" w:pos="2461"/>
        </w:tabs>
        <w:spacing w:before="121"/>
        <w:ind w:hanging="721"/>
        <w:jc w:val="left"/>
        <w:rPr>
          <w:sz w:val="20"/>
        </w:rPr>
      </w:pPr>
      <w:r>
        <w:rPr>
          <w:sz w:val="20"/>
        </w:rPr>
        <w:t>S.E.F. No. 21b Blanket Fleet</w:t>
      </w:r>
      <w:r>
        <w:rPr>
          <w:spacing w:val="-4"/>
          <w:sz w:val="20"/>
        </w:rPr>
        <w:t xml:space="preserve"> </w:t>
      </w:r>
      <w:r>
        <w:rPr>
          <w:sz w:val="20"/>
        </w:rPr>
        <w:t>Endorsement.</w:t>
      </w:r>
    </w:p>
    <w:p w14:paraId="5F711DA0" w14:textId="77777777" w:rsidR="008E6ADA" w:rsidRDefault="008E6ADA">
      <w:pPr>
        <w:pStyle w:val="BodyText"/>
        <w:spacing w:before="7"/>
        <w:rPr>
          <w:sz w:val="19"/>
        </w:rPr>
      </w:pPr>
    </w:p>
    <w:p w14:paraId="118A76BE" w14:textId="77777777" w:rsidR="008E6ADA" w:rsidRDefault="00000000">
      <w:pPr>
        <w:pStyle w:val="Heading1"/>
        <w:spacing w:before="1"/>
      </w:pPr>
      <w:bookmarkStart w:id="74" w:name="_bookmark74"/>
      <w:bookmarkEnd w:id="74"/>
      <w:r>
        <w:t xml:space="preserve">GC60. AIRCRAFT AND </w:t>
      </w:r>
      <w:proofErr w:type="gramStart"/>
      <w:r>
        <w:t>WATER CRAFT</w:t>
      </w:r>
      <w:proofErr w:type="gramEnd"/>
      <w:r>
        <w:t xml:space="preserve"> LIABILITY INSURANCE</w:t>
      </w:r>
    </w:p>
    <w:p w14:paraId="07FA14EB" w14:textId="77777777" w:rsidR="008E6ADA" w:rsidRDefault="008E6ADA">
      <w:pPr>
        <w:pStyle w:val="BodyText"/>
        <w:spacing w:before="3"/>
        <w:rPr>
          <w:b/>
        </w:rPr>
      </w:pPr>
    </w:p>
    <w:p w14:paraId="20013033" w14:textId="77777777" w:rsidR="008E6ADA" w:rsidRDefault="00000000">
      <w:pPr>
        <w:pStyle w:val="BodyText"/>
        <w:ind w:left="1740" w:right="655" w:hanging="720"/>
        <w:jc w:val="both"/>
      </w:pPr>
      <w:r>
        <w:t xml:space="preserve">60.1.  Aircraft and Watercraft Liability </w:t>
      </w:r>
      <w:proofErr w:type="gramStart"/>
      <w:r>
        <w:t>Insurance  with</w:t>
      </w:r>
      <w:proofErr w:type="gramEnd"/>
      <w:r>
        <w:t xml:space="preserve"> respect to owned or non-owned aircraft  and watercraft if used directly in or indirectly in the performance of the work, including  use of airport premises, with limits of not less than one million dollars inclusive per occurrence for bodily injury, death and damage to property including loss of use thereof and limits of not less than one million dollars for Aircraft Passenger Hazard. Such insurance shall be in a form acceptable to the</w:t>
      </w:r>
      <w:r>
        <w:rPr>
          <w:spacing w:val="-5"/>
        </w:rPr>
        <w:t xml:space="preserve"> </w:t>
      </w:r>
      <w:r>
        <w:t>Owner.</w:t>
      </w:r>
    </w:p>
    <w:p w14:paraId="68A2CA2D" w14:textId="77777777" w:rsidR="008E6ADA" w:rsidRDefault="008E6ADA">
      <w:pPr>
        <w:pStyle w:val="BodyText"/>
        <w:spacing w:before="9"/>
        <w:rPr>
          <w:sz w:val="19"/>
        </w:rPr>
      </w:pPr>
    </w:p>
    <w:p w14:paraId="4832FC49" w14:textId="77777777" w:rsidR="008E6ADA" w:rsidRDefault="00000000">
      <w:pPr>
        <w:ind w:left="300"/>
        <w:rPr>
          <w:b/>
          <w:sz w:val="20"/>
        </w:rPr>
      </w:pPr>
      <w:bookmarkStart w:id="75" w:name="_bookmark75"/>
      <w:bookmarkEnd w:id="75"/>
      <w:r>
        <w:rPr>
          <w:b/>
          <w:sz w:val="20"/>
        </w:rPr>
        <w:t>GC61. PROPERTY INSURANCE (“All Risks” Course of Construction Insurance)</w:t>
      </w:r>
    </w:p>
    <w:p w14:paraId="6705517C" w14:textId="77777777" w:rsidR="008E6ADA" w:rsidRDefault="008E6ADA">
      <w:pPr>
        <w:pStyle w:val="BodyText"/>
        <w:spacing w:before="1"/>
        <w:rPr>
          <w:b/>
        </w:rPr>
      </w:pPr>
    </w:p>
    <w:p w14:paraId="52140180" w14:textId="77777777" w:rsidR="008E6ADA" w:rsidRDefault="00000000">
      <w:pPr>
        <w:pStyle w:val="ListParagraph"/>
        <w:numPr>
          <w:ilvl w:val="1"/>
          <w:numId w:val="3"/>
        </w:numPr>
        <w:tabs>
          <w:tab w:val="left" w:pos="1741"/>
        </w:tabs>
        <w:ind w:right="664"/>
        <w:jc w:val="both"/>
        <w:rPr>
          <w:sz w:val="20"/>
        </w:rPr>
      </w:pPr>
      <w:r>
        <w:rPr>
          <w:sz w:val="20"/>
        </w:rPr>
        <w:t xml:space="preserve">Insurance has been purchased by the Owner on a very broad basis, to protect as Insured, all those who have direct participation in the construction project, for claims which may arise </w:t>
      </w:r>
      <w:proofErr w:type="gramStart"/>
      <w:r>
        <w:rPr>
          <w:sz w:val="20"/>
        </w:rPr>
        <w:t>as a result of</w:t>
      </w:r>
      <w:proofErr w:type="gramEnd"/>
      <w:r>
        <w:rPr>
          <w:sz w:val="20"/>
        </w:rPr>
        <w:t xml:space="preserve"> loss or damage during course of</w:t>
      </w:r>
      <w:r>
        <w:rPr>
          <w:spacing w:val="-12"/>
          <w:sz w:val="20"/>
        </w:rPr>
        <w:t xml:space="preserve"> </w:t>
      </w:r>
      <w:r>
        <w:rPr>
          <w:sz w:val="20"/>
        </w:rPr>
        <w:t>construction.</w:t>
      </w:r>
    </w:p>
    <w:p w14:paraId="648A6437" w14:textId="77777777" w:rsidR="008E6ADA" w:rsidRDefault="008E6ADA">
      <w:pPr>
        <w:pStyle w:val="BodyText"/>
        <w:spacing w:before="2"/>
      </w:pPr>
    </w:p>
    <w:p w14:paraId="2C336E38" w14:textId="77777777" w:rsidR="008E6ADA" w:rsidRDefault="00000000">
      <w:pPr>
        <w:pStyle w:val="ListParagraph"/>
        <w:numPr>
          <w:ilvl w:val="1"/>
          <w:numId w:val="3"/>
        </w:numPr>
        <w:tabs>
          <w:tab w:val="left" w:pos="1741"/>
        </w:tabs>
        <w:spacing w:before="1"/>
        <w:ind w:right="663"/>
        <w:jc w:val="both"/>
        <w:rPr>
          <w:sz w:val="20"/>
        </w:rPr>
      </w:pPr>
      <w:r>
        <w:rPr>
          <w:sz w:val="20"/>
        </w:rPr>
        <w:t>Coverage: "All Risks" of physical loss or damage or destruction while said project is in course of construction, site preparation, reconstruction, repair, erection, fabrication, testing, and including all materials, equipment machinery, structures, property, fitting, fixtures, betterment, and supplies of any nature whatsoever to enter into and form part of the finished project while at the site of operations or elsewhere in Canada or the Continental United States or America, all the property of the Insured or the property of others for which the insured have assumed responsibility, or for whom the Insured</w:t>
      </w:r>
      <w:r>
        <w:rPr>
          <w:spacing w:val="25"/>
          <w:sz w:val="20"/>
        </w:rPr>
        <w:t xml:space="preserve"> </w:t>
      </w:r>
      <w:r>
        <w:rPr>
          <w:sz w:val="20"/>
        </w:rPr>
        <w:t>are</w:t>
      </w:r>
    </w:p>
    <w:p w14:paraId="4C1824D2" w14:textId="77777777" w:rsidR="008E6ADA" w:rsidRDefault="008E6ADA">
      <w:pPr>
        <w:jc w:val="both"/>
        <w:rPr>
          <w:sz w:val="20"/>
        </w:rPr>
        <w:sectPr w:rsidR="008E6ADA">
          <w:pgSz w:w="12240" w:h="15840"/>
          <w:pgMar w:top="1340" w:right="780" w:bottom="980" w:left="1140" w:header="580" w:footer="784" w:gutter="0"/>
          <w:cols w:space="720"/>
        </w:sectPr>
      </w:pPr>
    </w:p>
    <w:p w14:paraId="55497B42" w14:textId="77777777" w:rsidR="008E6ADA" w:rsidRDefault="00000000">
      <w:pPr>
        <w:pStyle w:val="BodyText"/>
        <w:spacing w:before="90"/>
        <w:ind w:left="1740" w:right="666"/>
        <w:jc w:val="both"/>
      </w:pPr>
      <w:r>
        <w:lastRenderedPageBreak/>
        <w:t>required to carry insurance, including while on a river or lake crossing ferry in connection with land transportation. A copy of said policy may be obtained from the GNWT if requested by the Contractor.</w:t>
      </w:r>
    </w:p>
    <w:p w14:paraId="7F0A6D30" w14:textId="77777777" w:rsidR="008E6ADA" w:rsidRDefault="008E6ADA">
      <w:pPr>
        <w:pStyle w:val="BodyText"/>
        <w:spacing w:before="11"/>
        <w:rPr>
          <w:sz w:val="19"/>
        </w:rPr>
      </w:pPr>
    </w:p>
    <w:p w14:paraId="4E0BBEF3" w14:textId="77777777" w:rsidR="008E6ADA" w:rsidRDefault="00000000">
      <w:pPr>
        <w:pStyle w:val="ListParagraph"/>
        <w:numPr>
          <w:ilvl w:val="1"/>
          <w:numId w:val="3"/>
        </w:numPr>
        <w:tabs>
          <w:tab w:val="left" w:pos="1741"/>
        </w:tabs>
        <w:ind w:right="668"/>
        <w:jc w:val="both"/>
        <w:rPr>
          <w:sz w:val="20"/>
        </w:rPr>
      </w:pPr>
      <w:r>
        <w:rPr>
          <w:sz w:val="20"/>
        </w:rPr>
        <w:t xml:space="preserve">Exclusions: This policy does not cover goods in transit to the site. This is </w:t>
      </w:r>
      <w:proofErr w:type="gramStart"/>
      <w:r>
        <w:rPr>
          <w:sz w:val="20"/>
        </w:rPr>
        <w:t>the  Contractor's</w:t>
      </w:r>
      <w:proofErr w:type="gramEnd"/>
      <w:r>
        <w:rPr>
          <w:sz w:val="20"/>
        </w:rPr>
        <w:t xml:space="preserve"> risk, which he may or may not wish to</w:t>
      </w:r>
      <w:r>
        <w:rPr>
          <w:spacing w:val="-13"/>
          <w:sz w:val="20"/>
        </w:rPr>
        <w:t xml:space="preserve"> </w:t>
      </w:r>
      <w:r>
        <w:rPr>
          <w:sz w:val="20"/>
        </w:rPr>
        <w:t>insure.</w:t>
      </w:r>
    </w:p>
    <w:p w14:paraId="33A95B80" w14:textId="77777777" w:rsidR="008E6ADA" w:rsidRDefault="008E6ADA">
      <w:pPr>
        <w:pStyle w:val="BodyText"/>
        <w:spacing w:before="1"/>
      </w:pPr>
    </w:p>
    <w:p w14:paraId="03281492" w14:textId="77777777" w:rsidR="008E6ADA" w:rsidRDefault="00000000">
      <w:pPr>
        <w:pStyle w:val="ListParagraph"/>
        <w:numPr>
          <w:ilvl w:val="2"/>
          <w:numId w:val="3"/>
        </w:numPr>
        <w:tabs>
          <w:tab w:val="left" w:pos="2820"/>
          <w:tab w:val="left" w:pos="2821"/>
        </w:tabs>
        <w:ind w:right="1512"/>
        <w:rPr>
          <w:sz w:val="20"/>
        </w:rPr>
      </w:pPr>
      <w:r>
        <w:rPr>
          <w:sz w:val="20"/>
        </w:rPr>
        <w:t>This policy does not cover the following types of construction</w:t>
      </w:r>
      <w:r>
        <w:rPr>
          <w:spacing w:val="-24"/>
          <w:sz w:val="20"/>
        </w:rPr>
        <w:t xml:space="preserve"> </w:t>
      </w:r>
      <w:r>
        <w:rPr>
          <w:sz w:val="20"/>
        </w:rPr>
        <w:t>and/or maintenance</w:t>
      </w:r>
      <w:r>
        <w:rPr>
          <w:spacing w:val="-2"/>
          <w:sz w:val="20"/>
        </w:rPr>
        <w:t xml:space="preserve"> </w:t>
      </w:r>
      <w:r>
        <w:rPr>
          <w:sz w:val="20"/>
        </w:rPr>
        <w:t>contracts:</w:t>
      </w:r>
    </w:p>
    <w:p w14:paraId="33A9DB10" w14:textId="77777777" w:rsidR="008E6ADA" w:rsidRDefault="00000000">
      <w:pPr>
        <w:pStyle w:val="ListParagraph"/>
        <w:numPr>
          <w:ilvl w:val="3"/>
          <w:numId w:val="3"/>
        </w:numPr>
        <w:tabs>
          <w:tab w:val="left" w:pos="3181"/>
        </w:tabs>
        <w:spacing w:before="119"/>
        <w:rPr>
          <w:sz w:val="20"/>
        </w:rPr>
      </w:pPr>
      <w:r>
        <w:rPr>
          <w:sz w:val="20"/>
        </w:rPr>
        <w:t>Highways &amp; Ferries.</w:t>
      </w:r>
    </w:p>
    <w:p w14:paraId="1645CD3C" w14:textId="77777777" w:rsidR="008E6ADA" w:rsidRDefault="00000000">
      <w:pPr>
        <w:pStyle w:val="ListParagraph"/>
        <w:numPr>
          <w:ilvl w:val="3"/>
          <w:numId w:val="3"/>
        </w:numPr>
        <w:tabs>
          <w:tab w:val="left" w:pos="3181"/>
        </w:tabs>
        <w:spacing w:before="120"/>
        <w:rPr>
          <w:sz w:val="20"/>
        </w:rPr>
      </w:pPr>
      <w:r>
        <w:rPr>
          <w:sz w:val="20"/>
        </w:rPr>
        <w:t>Water &amp; Sewer Contracts with no Buildings.</w:t>
      </w:r>
    </w:p>
    <w:p w14:paraId="0EDF27CE" w14:textId="77777777" w:rsidR="008E6ADA" w:rsidRDefault="008E6ADA">
      <w:pPr>
        <w:pStyle w:val="BodyText"/>
        <w:spacing w:before="1"/>
      </w:pPr>
    </w:p>
    <w:p w14:paraId="2206B55F" w14:textId="77777777" w:rsidR="008E6ADA" w:rsidRDefault="00000000">
      <w:pPr>
        <w:pStyle w:val="ListParagraph"/>
        <w:numPr>
          <w:ilvl w:val="1"/>
          <w:numId w:val="3"/>
        </w:numPr>
        <w:tabs>
          <w:tab w:val="left" w:pos="1741"/>
        </w:tabs>
        <w:ind w:right="667"/>
        <w:jc w:val="both"/>
        <w:rPr>
          <w:sz w:val="20"/>
        </w:rPr>
      </w:pPr>
      <w:r>
        <w:rPr>
          <w:sz w:val="20"/>
        </w:rPr>
        <w:t>Term: From the commencement of work to the date of the Substantial Completion as certified by the</w:t>
      </w:r>
      <w:r>
        <w:rPr>
          <w:spacing w:val="-6"/>
          <w:sz w:val="20"/>
        </w:rPr>
        <w:t xml:space="preserve"> </w:t>
      </w:r>
      <w:r>
        <w:rPr>
          <w:sz w:val="20"/>
        </w:rPr>
        <w:t>Owner.</w:t>
      </w:r>
    </w:p>
    <w:p w14:paraId="7668C571" w14:textId="77777777" w:rsidR="008E6ADA" w:rsidRDefault="008E6ADA">
      <w:pPr>
        <w:pStyle w:val="BodyText"/>
        <w:spacing w:before="11"/>
        <w:rPr>
          <w:sz w:val="19"/>
        </w:rPr>
      </w:pPr>
    </w:p>
    <w:p w14:paraId="2C6B6847" w14:textId="77777777" w:rsidR="008E6ADA" w:rsidRDefault="00000000">
      <w:pPr>
        <w:pStyle w:val="ListParagraph"/>
        <w:numPr>
          <w:ilvl w:val="1"/>
          <w:numId w:val="3"/>
        </w:numPr>
        <w:tabs>
          <w:tab w:val="left" w:pos="1741"/>
        </w:tabs>
        <w:ind w:right="660"/>
        <w:jc w:val="both"/>
        <w:rPr>
          <w:sz w:val="20"/>
        </w:rPr>
      </w:pPr>
      <w:r>
        <w:rPr>
          <w:sz w:val="20"/>
        </w:rPr>
        <w:t xml:space="preserve">Limit of Liability: The limit of liability at the project site is the estimated full completed value of the project including, but not limited to, owner-supplied </w:t>
      </w:r>
      <w:proofErr w:type="spellStart"/>
      <w:r>
        <w:rPr>
          <w:sz w:val="20"/>
        </w:rPr>
        <w:t>labour</w:t>
      </w:r>
      <w:proofErr w:type="spellEnd"/>
      <w:r>
        <w:rPr>
          <w:sz w:val="20"/>
        </w:rPr>
        <w:t xml:space="preserve"> or materials, reasonable profit, insurance costs, overhead, taxes, </w:t>
      </w:r>
      <w:proofErr w:type="spellStart"/>
      <w:r>
        <w:rPr>
          <w:sz w:val="20"/>
        </w:rPr>
        <w:t>labour</w:t>
      </w:r>
      <w:proofErr w:type="spellEnd"/>
      <w:r>
        <w:rPr>
          <w:sz w:val="20"/>
        </w:rPr>
        <w:t xml:space="preserve">, administrative </w:t>
      </w:r>
      <w:proofErr w:type="gramStart"/>
      <w:r>
        <w:rPr>
          <w:sz w:val="20"/>
        </w:rPr>
        <w:t>fees</w:t>
      </w:r>
      <w:proofErr w:type="gramEnd"/>
      <w:r>
        <w:rPr>
          <w:sz w:val="20"/>
        </w:rPr>
        <w:t xml:space="preserve"> and all other expenses which are incurred as additional costs as a result of a partial or total</w:t>
      </w:r>
      <w:r>
        <w:rPr>
          <w:spacing w:val="-25"/>
          <w:sz w:val="20"/>
        </w:rPr>
        <w:t xml:space="preserve"> </w:t>
      </w:r>
      <w:r>
        <w:rPr>
          <w:sz w:val="20"/>
        </w:rPr>
        <w:t>loss.</w:t>
      </w:r>
    </w:p>
    <w:p w14:paraId="2F8C38BF" w14:textId="77777777" w:rsidR="008E6ADA" w:rsidRDefault="008E6ADA">
      <w:pPr>
        <w:pStyle w:val="BodyText"/>
        <w:spacing w:before="2"/>
      </w:pPr>
    </w:p>
    <w:p w14:paraId="3169BFC5" w14:textId="77777777" w:rsidR="008E6ADA" w:rsidRDefault="00000000">
      <w:pPr>
        <w:pStyle w:val="ListParagraph"/>
        <w:numPr>
          <w:ilvl w:val="1"/>
          <w:numId w:val="3"/>
        </w:numPr>
        <w:tabs>
          <w:tab w:val="left" w:pos="1741"/>
        </w:tabs>
        <w:ind w:right="668"/>
        <w:jc w:val="both"/>
        <w:rPr>
          <w:sz w:val="20"/>
        </w:rPr>
      </w:pPr>
      <w:r>
        <w:rPr>
          <w:sz w:val="20"/>
        </w:rPr>
        <w:t>Deductible: The Contractor shall be responsible for a deductible, which shall be equal to 5% of the considered insurable loss to a maximum of $10,000 per</w:t>
      </w:r>
      <w:r>
        <w:rPr>
          <w:spacing w:val="-7"/>
          <w:sz w:val="20"/>
        </w:rPr>
        <w:t xml:space="preserve"> </w:t>
      </w:r>
      <w:r>
        <w:rPr>
          <w:sz w:val="20"/>
        </w:rPr>
        <w:t>occurrence.</w:t>
      </w:r>
    </w:p>
    <w:p w14:paraId="40EEADE0" w14:textId="77777777" w:rsidR="008E6ADA" w:rsidRDefault="008E6ADA">
      <w:pPr>
        <w:pStyle w:val="BodyText"/>
        <w:spacing w:before="8"/>
        <w:rPr>
          <w:sz w:val="19"/>
        </w:rPr>
      </w:pPr>
    </w:p>
    <w:p w14:paraId="1F9144E4" w14:textId="77777777" w:rsidR="008E6ADA" w:rsidRDefault="00000000">
      <w:pPr>
        <w:pStyle w:val="Heading1"/>
      </w:pPr>
      <w:bookmarkStart w:id="76" w:name="_bookmark76"/>
      <w:bookmarkEnd w:id="76"/>
      <w:r>
        <w:t>GC62. APPOINTMENT OF REFEREE</w:t>
      </w:r>
    </w:p>
    <w:p w14:paraId="230CA27E" w14:textId="77777777" w:rsidR="008E6ADA" w:rsidRDefault="008E6ADA">
      <w:pPr>
        <w:pStyle w:val="BodyText"/>
        <w:spacing w:before="3"/>
        <w:rPr>
          <w:b/>
        </w:rPr>
      </w:pPr>
    </w:p>
    <w:p w14:paraId="36C27013" w14:textId="77777777" w:rsidR="008E6ADA" w:rsidRDefault="00000000">
      <w:pPr>
        <w:pStyle w:val="ListParagraph"/>
        <w:numPr>
          <w:ilvl w:val="1"/>
          <w:numId w:val="2"/>
        </w:numPr>
        <w:tabs>
          <w:tab w:val="left" w:pos="1741"/>
        </w:tabs>
        <w:ind w:right="659"/>
        <w:jc w:val="both"/>
        <w:rPr>
          <w:sz w:val="20"/>
        </w:rPr>
      </w:pPr>
      <w:r>
        <w:rPr>
          <w:sz w:val="20"/>
        </w:rPr>
        <w:t xml:space="preserve">Within thirty days of the parties signing the Contract, the Owner and the Contractor shall name a Referee who may be called upon during the performance of, or after the completion of the work, to settle any claims or disputes arising under the Contract.  Where the Referee appointed in accordance with this provision refuses to act, is incapable of acting or dies, the parties shall name a new Referee at the earliest opportunity. Should the parties be unable to agree on a Referee within the </w:t>
      </w:r>
      <w:proofErr w:type="gramStart"/>
      <w:r>
        <w:rPr>
          <w:sz w:val="20"/>
        </w:rPr>
        <w:t>time  specified</w:t>
      </w:r>
      <w:proofErr w:type="gramEnd"/>
      <w:r>
        <w:rPr>
          <w:sz w:val="20"/>
        </w:rPr>
        <w:t>, the matter shall be decided by the Engineer whose decision shall be</w:t>
      </w:r>
      <w:r>
        <w:rPr>
          <w:spacing w:val="-21"/>
          <w:sz w:val="20"/>
        </w:rPr>
        <w:t xml:space="preserve"> </w:t>
      </w:r>
      <w:r>
        <w:rPr>
          <w:sz w:val="20"/>
        </w:rPr>
        <w:t>final.</w:t>
      </w:r>
    </w:p>
    <w:p w14:paraId="5C525A7F" w14:textId="77777777" w:rsidR="008E6ADA" w:rsidRDefault="008E6ADA">
      <w:pPr>
        <w:pStyle w:val="BodyText"/>
        <w:spacing w:before="10"/>
        <w:rPr>
          <w:sz w:val="19"/>
        </w:rPr>
      </w:pPr>
    </w:p>
    <w:p w14:paraId="5E66B2EB" w14:textId="77777777" w:rsidR="008E6ADA" w:rsidRDefault="00000000">
      <w:pPr>
        <w:pStyle w:val="ListParagraph"/>
        <w:numPr>
          <w:ilvl w:val="1"/>
          <w:numId w:val="2"/>
        </w:numPr>
        <w:tabs>
          <w:tab w:val="left" w:pos="1741"/>
        </w:tabs>
        <w:spacing w:before="1"/>
        <w:ind w:right="663"/>
        <w:jc w:val="both"/>
        <w:rPr>
          <w:sz w:val="20"/>
        </w:rPr>
      </w:pPr>
      <w:r>
        <w:rPr>
          <w:sz w:val="20"/>
        </w:rPr>
        <w:t>Where a review is requested under GC33.5, the Engineer shall submit to the Referee a copy of the disputed decision, the terms of the Contract and the documents and information submitted to or considered by the Engineer in accordance with the procedure under</w:t>
      </w:r>
      <w:r>
        <w:rPr>
          <w:spacing w:val="-1"/>
          <w:sz w:val="20"/>
        </w:rPr>
        <w:t xml:space="preserve"> </w:t>
      </w:r>
      <w:r>
        <w:rPr>
          <w:sz w:val="20"/>
        </w:rPr>
        <w:t>GC33.4.</w:t>
      </w:r>
    </w:p>
    <w:p w14:paraId="24EADA15" w14:textId="77777777" w:rsidR="008E6ADA" w:rsidRDefault="008E6ADA">
      <w:pPr>
        <w:pStyle w:val="BodyText"/>
        <w:spacing w:before="11"/>
        <w:rPr>
          <w:sz w:val="19"/>
        </w:rPr>
      </w:pPr>
    </w:p>
    <w:p w14:paraId="60BD2301" w14:textId="77777777" w:rsidR="008E6ADA" w:rsidRDefault="00000000">
      <w:pPr>
        <w:pStyle w:val="ListParagraph"/>
        <w:numPr>
          <w:ilvl w:val="1"/>
          <w:numId w:val="2"/>
        </w:numPr>
        <w:tabs>
          <w:tab w:val="left" w:pos="1741"/>
        </w:tabs>
        <w:ind w:right="664"/>
        <w:jc w:val="both"/>
        <w:rPr>
          <w:sz w:val="20"/>
        </w:rPr>
      </w:pPr>
      <w:r>
        <w:rPr>
          <w:sz w:val="20"/>
        </w:rPr>
        <w:t>Where either party has disputed a decision of the Engineer in accordance with GC33, the Referee shall review the decision of the Engineer and may, if he deems it appropriate, require the parties to supply him with further information or documentation, giving each party an opportunity to respond. The Referee may inspect the work after giving reasonable notice to each party of the time he intends to do</w:t>
      </w:r>
      <w:r>
        <w:rPr>
          <w:spacing w:val="-8"/>
          <w:sz w:val="20"/>
        </w:rPr>
        <w:t xml:space="preserve"> </w:t>
      </w:r>
      <w:r>
        <w:rPr>
          <w:sz w:val="20"/>
        </w:rPr>
        <w:t>so.</w:t>
      </w:r>
    </w:p>
    <w:p w14:paraId="52F4D33A" w14:textId="77777777" w:rsidR="008E6ADA" w:rsidRDefault="008E6ADA">
      <w:pPr>
        <w:pStyle w:val="BodyText"/>
      </w:pPr>
    </w:p>
    <w:p w14:paraId="15582733" w14:textId="77777777" w:rsidR="008E6ADA" w:rsidRDefault="00000000">
      <w:pPr>
        <w:pStyle w:val="ListParagraph"/>
        <w:numPr>
          <w:ilvl w:val="1"/>
          <w:numId w:val="2"/>
        </w:numPr>
        <w:tabs>
          <w:tab w:val="left" w:pos="1741"/>
        </w:tabs>
        <w:ind w:right="664"/>
        <w:jc w:val="both"/>
        <w:rPr>
          <w:sz w:val="20"/>
        </w:rPr>
      </w:pPr>
      <w:r>
        <w:rPr>
          <w:sz w:val="20"/>
        </w:rPr>
        <w:t>Not later than thirty days after receipt of the last documentary submission, the Referee shall issue his written decision with reasons, to the parties.</w:t>
      </w:r>
    </w:p>
    <w:p w14:paraId="71E47BCF" w14:textId="77777777" w:rsidR="008E6ADA" w:rsidRDefault="008E6ADA">
      <w:pPr>
        <w:pStyle w:val="BodyText"/>
        <w:spacing w:before="2"/>
      </w:pPr>
    </w:p>
    <w:p w14:paraId="656E9B73" w14:textId="77777777" w:rsidR="008E6ADA" w:rsidRDefault="00000000">
      <w:pPr>
        <w:pStyle w:val="ListParagraph"/>
        <w:numPr>
          <w:ilvl w:val="1"/>
          <w:numId w:val="2"/>
        </w:numPr>
        <w:tabs>
          <w:tab w:val="left" w:pos="1741"/>
        </w:tabs>
        <w:ind w:right="661"/>
        <w:jc w:val="both"/>
        <w:rPr>
          <w:sz w:val="20"/>
        </w:rPr>
      </w:pPr>
      <w:r>
        <w:rPr>
          <w:sz w:val="20"/>
        </w:rPr>
        <w:t xml:space="preserve">Subject to GC 62.6, a decision of the Referee under GC62.4 </w:t>
      </w:r>
      <w:r>
        <w:rPr>
          <w:spacing w:val="2"/>
          <w:sz w:val="20"/>
        </w:rPr>
        <w:t xml:space="preserve">is </w:t>
      </w:r>
      <w:r>
        <w:rPr>
          <w:sz w:val="20"/>
        </w:rPr>
        <w:t>final and binding on the parties.</w:t>
      </w:r>
    </w:p>
    <w:p w14:paraId="5F4E704E" w14:textId="77777777" w:rsidR="008E6ADA" w:rsidRDefault="008E6ADA">
      <w:pPr>
        <w:pStyle w:val="BodyText"/>
        <w:spacing w:before="10"/>
        <w:rPr>
          <w:sz w:val="19"/>
        </w:rPr>
      </w:pPr>
    </w:p>
    <w:p w14:paraId="5F373EE5" w14:textId="77777777" w:rsidR="008E6ADA" w:rsidRDefault="00000000">
      <w:pPr>
        <w:pStyle w:val="ListParagraph"/>
        <w:numPr>
          <w:ilvl w:val="1"/>
          <w:numId w:val="2"/>
        </w:numPr>
        <w:tabs>
          <w:tab w:val="left" w:pos="1741"/>
        </w:tabs>
        <w:ind w:right="662"/>
        <w:jc w:val="both"/>
        <w:rPr>
          <w:sz w:val="20"/>
        </w:rPr>
      </w:pPr>
      <w:r>
        <w:rPr>
          <w:sz w:val="20"/>
        </w:rPr>
        <w:t>Either party may within 10 days of receiving the Referee’s decision, protest that decision. The protest shall be in writing, contain full reasons for the protest and be given to the other party. Either party may then take whatever lawful action they consider appropriate in the</w:t>
      </w:r>
      <w:r>
        <w:rPr>
          <w:spacing w:val="-3"/>
          <w:sz w:val="20"/>
        </w:rPr>
        <w:t xml:space="preserve"> </w:t>
      </w:r>
      <w:r>
        <w:rPr>
          <w:sz w:val="20"/>
        </w:rPr>
        <w:t>circumstances.</w:t>
      </w:r>
    </w:p>
    <w:p w14:paraId="6574B9DF" w14:textId="77777777" w:rsidR="008E6ADA" w:rsidRDefault="008E6ADA">
      <w:pPr>
        <w:jc w:val="both"/>
        <w:rPr>
          <w:sz w:val="20"/>
        </w:rPr>
        <w:sectPr w:rsidR="008E6ADA">
          <w:pgSz w:w="12240" w:h="15840"/>
          <w:pgMar w:top="1340" w:right="780" w:bottom="980" w:left="1140" w:header="580" w:footer="784" w:gutter="0"/>
          <w:cols w:space="720"/>
        </w:sectPr>
      </w:pPr>
    </w:p>
    <w:p w14:paraId="4A0B8251" w14:textId="77777777" w:rsidR="008E6ADA" w:rsidRDefault="00000000">
      <w:pPr>
        <w:pStyle w:val="ListParagraph"/>
        <w:numPr>
          <w:ilvl w:val="1"/>
          <w:numId w:val="2"/>
        </w:numPr>
        <w:tabs>
          <w:tab w:val="left" w:pos="1741"/>
        </w:tabs>
        <w:spacing w:before="90"/>
        <w:ind w:right="662"/>
        <w:jc w:val="both"/>
        <w:rPr>
          <w:sz w:val="20"/>
        </w:rPr>
      </w:pPr>
      <w:r>
        <w:rPr>
          <w:sz w:val="20"/>
        </w:rPr>
        <w:lastRenderedPageBreak/>
        <w:t xml:space="preserve">The costs of retaining the Referee shall be shared equally between the Owner and the </w:t>
      </w:r>
      <w:proofErr w:type="gramStart"/>
      <w:r>
        <w:rPr>
          <w:sz w:val="20"/>
        </w:rPr>
        <w:t>Contractor, unless</w:t>
      </w:r>
      <w:proofErr w:type="gramEnd"/>
      <w:r>
        <w:rPr>
          <w:sz w:val="20"/>
        </w:rPr>
        <w:t xml:space="preserve"> the Referee directs otherwise. The Owner may deduct such costs assessed against the Contractor by the Referee, from any amount due and payable by the Owner to the Contractor under the</w:t>
      </w:r>
      <w:r>
        <w:rPr>
          <w:spacing w:val="-6"/>
          <w:sz w:val="20"/>
        </w:rPr>
        <w:t xml:space="preserve"> </w:t>
      </w:r>
      <w:r>
        <w:rPr>
          <w:sz w:val="20"/>
        </w:rPr>
        <w:t>Contract.</w:t>
      </w:r>
    </w:p>
    <w:p w14:paraId="36934341" w14:textId="77777777" w:rsidR="008E6ADA" w:rsidRDefault="008E6ADA">
      <w:pPr>
        <w:pStyle w:val="BodyText"/>
        <w:spacing w:before="9"/>
        <w:rPr>
          <w:sz w:val="19"/>
        </w:rPr>
      </w:pPr>
    </w:p>
    <w:p w14:paraId="4A87E8AF" w14:textId="77777777" w:rsidR="008E6ADA" w:rsidRDefault="00000000">
      <w:pPr>
        <w:pStyle w:val="Heading1"/>
      </w:pPr>
      <w:bookmarkStart w:id="77" w:name="_bookmark77"/>
      <w:bookmarkEnd w:id="77"/>
      <w:r>
        <w:t>GC63. INTELLECTUAL PROPERTY</w:t>
      </w:r>
    </w:p>
    <w:p w14:paraId="5AF653C5" w14:textId="77777777" w:rsidR="008E6ADA" w:rsidRDefault="008E6ADA">
      <w:pPr>
        <w:pStyle w:val="BodyText"/>
        <w:spacing w:before="3"/>
        <w:rPr>
          <w:b/>
        </w:rPr>
      </w:pPr>
    </w:p>
    <w:p w14:paraId="36F8905F" w14:textId="77777777" w:rsidR="008E6ADA" w:rsidRDefault="00000000">
      <w:pPr>
        <w:pStyle w:val="BodyText"/>
        <w:ind w:left="1740" w:right="657" w:hanging="720"/>
        <w:jc w:val="both"/>
      </w:pPr>
      <w:r>
        <w:t>63.1. Title to any report, drawing, photograph, plan, specification, model, prototype, pattern, sample, design, logo, technical information, invention, method or process and all other property, work or materials which are produced by the Contractor in performing the Contract or conceived, developed or first actually reduced to practice in performing the Contract (herein called "the property") shall vest in the GNWT and the Contractor hereby absolutely assigns to the GNWT the copyright in the property for the whole of the term of the copyright.</w:t>
      </w:r>
    </w:p>
    <w:p w14:paraId="78C76440" w14:textId="77777777" w:rsidR="008E6ADA" w:rsidRDefault="008E6ADA">
      <w:pPr>
        <w:pStyle w:val="BodyText"/>
        <w:spacing w:before="8"/>
        <w:rPr>
          <w:sz w:val="19"/>
        </w:rPr>
      </w:pPr>
    </w:p>
    <w:p w14:paraId="145DDFFE" w14:textId="77777777" w:rsidR="008E6ADA" w:rsidRDefault="00000000">
      <w:pPr>
        <w:pStyle w:val="Heading1"/>
      </w:pPr>
      <w:bookmarkStart w:id="78" w:name="_bookmark78"/>
      <w:bookmarkEnd w:id="78"/>
      <w:r>
        <w:t>GC64. NORTHWEST TERRITORIES MANUFACTURED PRODUCTS POLICY</w:t>
      </w:r>
    </w:p>
    <w:p w14:paraId="7066C6BF" w14:textId="77777777" w:rsidR="008E6ADA" w:rsidRDefault="008E6ADA">
      <w:pPr>
        <w:pStyle w:val="BodyText"/>
        <w:spacing w:before="3"/>
        <w:rPr>
          <w:b/>
        </w:rPr>
      </w:pPr>
    </w:p>
    <w:p w14:paraId="31E3856C" w14:textId="77777777" w:rsidR="008E6ADA" w:rsidRDefault="00000000">
      <w:pPr>
        <w:pStyle w:val="BodyText"/>
        <w:spacing w:before="1"/>
        <w:ind w:left="1740" w:right="652" w:hanging="720"/>
        <w:jc w:val="both"/>
      </w:pPr>
      <w:r>
        <w:t xml:space="preserve">64.1. In accordance with the Northwest Territories Manufactured </w:t>
      </w:r>
      <w:proofErr w:type="gramStart"/>
      <w:r>
        <w:t>Products  Policy</w:t>
      </w:r>
      <w:proofErr w:type="gramEnd"/>
      <w:r>
        <w:t>,  the  Contractor is required to utilize, whenever possible, approved Northern Manufacturers for any products that comply with specifications and applicable codes. The Approved Northern Manufacturers Product List may be viewed at:</w:t>
      </w:r>
      <w:r>
        <w:rPr>
          <w:color w:val="0000FF"/>
        </w:rPr>
        <w:t xml:space="preserve"> </w:t>
      </w:r>
      <w:hyperlink r:id="rId10">
        <w:r>
          <w:rPr>
            <w:color w:val="0000FF"/>
            <w:u w:val="single" w:color="0000FF"/>
          </w:rPr>
          <w:t>http://www.iti.gov.nt.ca/programs-</w:t>
        </w:r>
      </w:hyperlink>
      <w:hyperlink r:id="rId11">
        <w:r>
          <w:rPr>
            <w:color w:val="0000FF"/>
            <w:u w:val="single" w:color="0000FF"/>
          </w:rPr>
          <w:t xml:space="preserve"> services/</w:t>
        </w:r>
        <w:proofErr w:type="spellStart"/>
        <w:r>
          <w:rPr>
            <w:color w:val="0000FF"/>
            <w:u w:val="single" w:color="0000FF"/>
          </w:rPr>
          <w:t>nwt</w:t>
        </w:r>
        <w:proofErr w:type="spellEnd"/>
        <w:r>
          <w:rPr>
            <w:color w:val="0000FF"/>
            <w:u w:val="single" w:color="0000FF"/>
          </w:rPr>
          <w:t>-manufactured-products-policy</w:t>
        </w:r>
      </w:hyperlink>
    </w:p>
    <w:p w14:paraId="008259C7" w14:textId="77777777" w:rsidR="008E6ADA" w:rsidRDefault="008E6ADA">
      <w:pPr>
        <w:pStyle w:val="BodyText"/>
        <w:spacing w:before="8"/>
        <w:rPr>
          <w:sz w:val="11"/>
        </w:rPr>
      </w:pPr>
    </w:p>
    <w:p w14:paraId="23BADD18" w14:textId="77777777" w:rsidR="008E6ADA" w:rsidRDefault="00000000">
      <w:pPr>
        <w:pStyle w:val="Heading1"/>
        <w:spacing w:before="93"/>
      </w:pPr>
      <w:bookmarkStart w:id="79" w:name="_bookmark79"/>
      <w:bookmarkEnd w:id="79"/>
      <w:r>
        <w:t>GC65. PRINCIPAL CONTRACTOR DESIGNATION &amp; RESPONSIBILITIES</w:t>
      </w:r>
    </w:p>
    <w:p w14:paraId="52C0A53B" w14:textId="77777777" w:rsidR="008E6ADA" w:rsidRDefault="008E6ADA">
      <w:pPr>
        <w:pStyle w:val="BodyText"/>
        <w:spacing w:before="1"/>
        <w:rPr>
          <w:b/>
        </w:rPr>
      </w:pPr>
    </w:p>
    <w:p w14:paraId="438FA0A9" w14:textId="77777777" w:rsidR="008E6ADA" w:rsidRDefault="00000000">
      <w:pPr>
        <w:pStyle w:val="ListParagraph"/>
        <w:numPr>
          <w:ilvl w:val="1"/>
          <w:numId w:val="1"/>
        </w:numPr>
        <w:tabs>
          <w:tab w:val="left" w:pos="1741"/>
        </w:tabs>
        <w:ind w:right="656"/>
        <w:jc w:val="both"/>
        <w:rPr>
          <w:sz w:val="20"/>
        </w:rPr>
      </w:pPr>
      <w:r>
        <w:rPr>
          <w:sz w:val="20"/>
        </w:rPr>
        <w:t xml:space="preserve">The Contractor is designated as the Principal Contractor for the purposes of the </w:t>
      </w:r>
      <w:r>
        <w:rPr>
          <w:i/>
          <w:sz w:val="20"/>
        </w:rPr>
        <w:t xml:space="preserve">Safety Act </w:t>
      </w:r>
      <w:r>
        <w:rPr>
          <w:sz w:val="20"/>
        </w:rPr>
        <w:t>RSNWT 1988 c. S-1, the General Safety Regulations RRNWT 1990 c.S-1, and the Occupational Health and Safety Regulations RNWT R-039-2015, all as</w:t>
      </w:r>
      <w:r>
        <w:rPr>
          <w:spacing w:val="-14"/>
          <w:sz w:val="20"/>
        </w:rPr>
        <w:t xml:space="preserve"> </w:t>
      </w:r>
      <w:proofErr w:type="gramStart"/>
      <w:r>
        <w:rPr>
          <w:sz w:val="20"/>
        </w:rPr>
        <w:t>amended;</w:t>
      </w:r>
      <w:proofErr w:type="gramEnd"/>
    </w:p>
    <w:p w14:paraId="78135BD7" w14:textId="77777777" w:rsidR="008E6ADA" w:rsidRDefault="008E6ADA">
      <w:pPr>
        <w:pStyle w:val="BodyText"/>
        <w:spacing w:before="1"/>
      </w:pPr>
    </w:p>
    <w:p w14:paraId="19B74F41" w14:textId="77777777" w:rsidR="008E6ADA" w:rsidRDefault="00000000">
      <w:pPr>
        <w:pStyle w:val="ListParagraph"/>
        <w:numPr>
          <w:ilvl w:val="1"/>
          <w:numId w:val="1"/>
        </w:numPr>
        <w:tabs>
          <w:tab w:val="left" w:pos="1740"/>
          <w:tab w:val="left" w:pos="1741"/>
        </w:tabs>
        <w:ind w:hanging="721"/>
        <w:rPr>
          <w:sz w:val="20"/>
        </w:rPr>
      </w:pPr>
      <w:r>
        <w:rPr>
          <w:sz w:val="20"/>
        </w:rPr>
        <w:t>As Principal Contractor, the Contractor</w:t>
      </w:r>
      <w:r>
        <w:rPr>
          <w:spacing w:val="-1"/>
          <w:sz w:val="20"/>
        </w:rPr>
        <w:t xml:space="preserve"> </w:t>
      </w:r>
      <w:r>
        <w:rPr>
          <w:sz w:val="20"/>
        </w:rPr>
        <w:t>must:</w:t>
      </w:r>
    </w:p>
    <w:p w14:paraId="286825BD" w14:textId="77777777" w:rsidR="008E6ADA" w:rsidRDefault="008E6ADA">
      <w:pPr>
        <w:pStyle w:val="BodyText"/>
        <w:spacing w:before="1"/>
      </w:pPr>
    </w:p>
    <w:p w14:paraId="3E7C952F" w14:textId="77777777" w:rsidR="008E6ADA" w:rsidRDefault="00000000">
      <w:pPr>
        <w:pStyle w:val="ListParagraph"/>
        <w:numPr>
          <w:ilvl w:val="2"/>
          <w:numId w:val="1"/>
        </w:numPr>
        <w:tabs>
          <w:tab w:val="left" w:pos="2461"/>
        </w:tabs>
        <w:spacing w:before="1"/>
        <w:ind w:right="658"/>
        <w:jc w:val="both"/>
        <w:rPr>
          <w:sz w:val="20"/>
        </w:rPr>
      </w:pPr>
      <w:r>
        <w:rPr>
          <w:sz w:val="20"/>
        </w:rPr>
        <w:t>Ensure the activities of employees, workers and other persons at the site of the Work relating to occupational health, occupational safety, and accident prevention are</w:t>
      </w:r>
      <w:r>
        <w:rPr>
          <w:spacing w:val="-1"/>
          <w:sz w:val="20"/>
        </w:rPr>
        <w:t xml:space="preserve"> </w:t>
      </w:r>
      <w:proofErr w:type="gramStart"/>
      <w:r>
        <w:rPr>
          <w:sz w:val="20"/>
        </w:rPr>
        <w:t>coordinated;</w:t>
      </w:r>
      <w:proofErr w:type="gramEnd"/>
    </w:p>
    <w:p w14:paraId="4C73F787" w14:textId="77777777" w:rsidR="008E6ADA" w:rsidRDefault="00000000">
      <w:pPr>
        <w:pStyle w:val="ListParagraph"/>
        <w:numPr>
          <w:ilvl w:val="2"/>
          <w:numId w:val="1"/>
        </w:numPr>
        <w:tabs>
          <w:tab w:val="left" w:pos="2460"/>
          <w:tab w:val="left" w:pos="2461"/>
        </w:tabs>
        <w:spacing w:before="118"/>
        <w:ind w:hanging="721"/>
        <w:rPr>
          <w:sz w:val="20"/>
        </w:rPr>
      </w:pPr>
      <w:r>
        <w:rPr>
          <w:sz w:val="20"/>
        </w:rPr>
        <w:t>Ensure that all necessary notifications are given as and when appropriate;</w:t>
      </w:r>
      <w:r>
        <w:rPr>
          <w:spacing w:val="-15"/>
          <w:sz w:val="20"/>
        </w:rPr>
        <w:t xml:space="preserve"> </w:t>
      </w:r>
      <w:r>
        <w:rPr>
          <w:sz w:val="20"/>
        </w:rPr>
        <w:t>and</w:t>
      </w:r>
    </w:p>
    <w:p w14:paraId="17EBCC83" w14:textId="77777777" w:rsidR="008E6ADA" w:rsidRDefault="00000000">
      <w:pPr>
        <w:pStyle w:val="ListParagraph"/>
        <w:numPr>
          <w:ilvl w:val="2"/>
          <w:numId w:val="1"/>
        </w:numPr>
        <w:tabs>
          <w:tab w:val="left" w:pos="2461"/>
        </w:tabs>
        <w:spacing w:before="121"/>
        <w:ind w:right="659"/>
        <w:jc w:val="both"/>
        <w:rPr>
          <w:sz w:val="20"/>
        </w:rPr>
      </w:pPr>
      <w:r>
        <w:rPr>
          <w:sz w:val="20"/>
        </w:rPr>
        <w:t>Do everything it is reasonably practicable to establish and maintain a system that will ensure compliance with the above referenced enactments and all other applicable workplace safety legislation and regulations that are or become applicable during the performance of the</w:t>
      </w:r>
      <w:r>
        <w:rPr>
          <w:spacing w:val="-6"/>
          <w:sz w:val="20"/>
        </w:rPr>
        <w:t xml:space="preserve"> </w:t>
      </w:r>
      <w:r>
        <w:rPr>
          <w:sz w:val="20"/>
        </w:rPr>
        <w:t>Work.</w:t>
      </w:r>
    </w:p>
    <w:sectPr w:rsidR="008E6ADA">
      <w:pgSz w:w="12240" w:h="15840"/>
      <w:pgMar w:top="1340" w:right="780" w:bottom="980" w:left="1140" w:header="58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1C9B" w14:textId="77777777" w:rsidR="00D56049" w:rsidRDefault="00D56049">
      <w:r>
        <w:separator/>
      </w:r>
    </w:p>
  </w:endnote>
  <w:endnote w:type="continuationSeparator" w:id="0">
    <w:p w14:paraId="49C56105" w14:textId="77777777" w:rsidR="00D56049" w:rsidRDefault="00D5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8A94" w14:textId="77777777" w:rsidR="008E6ADA" w:rsidRDefault="00000000">
    <w:pPr>
      <w:pStyle w:val="BodyText"/>
      <w:spacing w:line="14" w:lineRule="auto"/>
    </w:pPr>
    <w:r>
      <w:pict w14:anchorId="4AF163AA">
        <v:shapetype id="_x0000_t202" coordsize="21600,21600" o:spt="202" path="m,l,21600r21600,l21600,xe">
          <v:stroke joinstyle="miter"/>
          <v:path gradientshapeok="t" o:connecttype="rect"/>
        </v:shapetype>
        <v:shape id="_x0000_s1030" type="#_x0000_t202" style="position:absolute;margin-left:71pt;margin-top:751pt;width:103.05pt;height:13.15pt;z-index:-16617472;mso-position-horizontal-relative:page;mso-position-vertical-relative:page" filled="f" stroked="f">
          <v:textbox inset="0,0,0,0">
            <w:txbxContent>
              <w:p w14:paraId="71650A9C" w14:textId="77777777" w:rsidR="008E6ADA" w:rsidRDefault="00000000">
                <w:pPr>
                  <w:pStyle w:val="BodyText"/>
                  <w:spacing w:before="12"/>
                  <w:ind w:left="20"/>
                </w:pPr>
                <w:r>
                  <w:rPr>
                    <w:color w:val="A6A6A6"/>
                  </w:rPr>
                  <w:t>Updated: July 2016 V2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BD3E" w14:textId="77777777" w:rsidR="008E6ADA" w:rsidRDefault="00000000">
    <w:pPr>
      <w:pStyle w:val="BodyText"/>
      <w:spacing w:line="14" w:lineRule="auto"/>
    </w:pPr>
    <w:r>
      <w:pict w14:anchorId="4461FDDE">
        <v:rect id="_x0000_s1027" style="position:absolute;margin-left:70.6pt;margin-top:738.8pt;width:470.95pt;height:.5pt;z-index:-16615936;mso-position-horizontal-relative:page;mso-position-vertical-relative:page" fillcolor="black" stroked="f">
          <w10:wrap anchorx="page" anchory="page"/>
        </v:rect>
      </w:pict>
    </w:r>
    <w:r>
      <w:pict w14:anchorId="7E54FF18">
        <v:shapetype id="_x0000_t202" coordsize="21600,21600" o:spt="202" path="m,l,21600r21600,l21600,xe">
          <v:stroke joinstyle="miter"/>
          <v:path gradientshapeok="t" o:connecttype="rect"/>
        </v:shapetype>
        <v:shape id="_x0000_s1026" type="#_x0000_t202" style="position:absolute;margin-left:71pt;margin-top:739.5pt;width:180.25pt;height:24.65pt;z-index:-16615424;mso-position-horizontal-relative:page;mso-position-vertical-relative:page" filled="f" stroked="f">
          <v:textbox inset="0,0,0,0">
            <w:txbxContent>
              <w:p w14:paraId="4DBB1022" w14:textId="029FA0AB" w:rsidR="008E6ADA" w:rsidRDefault="00000000">
                <w:pPr>
                  <w:pStyle w:val="BodyText"/>
                  <w:spacing w:before="12"/>
                  <w:ind w:left="20" w:right="-3"/>
                </w:pPr>
                <w:r>
                  <w:t>Construction Contract</w:t>
                </w:r>
              </w:p>
            </w:txbxContent>
          </v:textbox>
          <w10:wrap anchorx="page" anchory="page"/>
        </v:shape>
      </w:pict>
    </w:r>
    <w:r>
      <w:pict w14:anchorId="1DCB2692">
        <v:shape id="_x0000_s1025" type="#_x0000_t202" style="position:absolute;margin-left:476.8pt;margin-top:739.5pt;width:67.2pt;height:13.15pt;z-index:-16614912;mso-position-horizontal-relative:page;mso-position-vertical-relative:page" filled="f" stroked="f">
          <v:textbox inset="0,0,0,0">
            <w:txbxContent>
              <w:p w14:paraId="2EFDAEE9" w14:textId="77777777" w:rsidR="008E6ADA" w:rsidRDefault="00000000">
                <w:pPr>
                  <w:spacing w:before="12"/>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41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23C2" w14:textId="77777777" w:rsidR="00D56049" w:rsidRDefault="00D56049">
      <w:r>
        <w:separator/>
      </w:r>
    </w:p>
  </w:footnote>
  <w:footnote w:type="continuationSeparator" w:id="0">
    <w:p w14:paraId="35B679C0" w14:textId="77777777" w:rsidR="00D56049" w:rsidRDefault="00D5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CFB5" w14:textId="77777777" w:rsidR="008E6ADA" w:rsidRDefault="00000000">
    <w:pPr>
      <w:pStyle w:val="BodyText"/>
      <w:spacing w:line="14" w:lineRule="auto"/>
    </w:pPr>
    <w:r>
      <w:pict w14:anchorId="298952EA">
        <v:shapetype id="_x0000_t202" coordsize="21600,21600" o:spt="202" path="m,l,21600r21600,l21600,xe">
          <v:stroke joinstyle="miter"/>
          <v:path gradientshapeok="t" o:connecttype="rect"/>
        </v:shapetype>
        <v:shape id="_x0000_s1029" type="#_x0000_t202" style="position:absolute;margin-left:71pt;margin-top:28pt;width:80.95pt;height:26.45pt;z-index:-16616960;mso-position-horizontal-relative:page;mso-position-vertical-relative:page" filled="f" stroked="f">
          <v:textbox inset="0,0,0,0">
            <w:txbxContent>
              <w:p w14:paraId="71AA3C28" w14:textId="77777777" w:rsidR="008E6ADA" w:rsidRDefault="00000000">
                <w:pPr>
                  <w:pStyle w:val="BodyText"/>
                  <w:spacing w:before="12" w:line="278" w:lineRule="auto"/>
                  <w:ind w:left="20"/>
                </w:pPr>
                <w:r>
                  <w:t>Project Name: Contract Number:</w:t>
                </w:r>
              </w:p>
            </w:txbxContent>
          </v:textbox>
          <w10:wrap anchorx="page" anchory="page"/>
        </v:shape>
      </w:pict>
    </w:r>
    <w:r>
      <w:pict w14:anchorId="143EB2E7">
        <v:shape id="_x0000_s1028" type="#_x0000_t202" style="position:absolute;margin-left:179pt;margin-top:39.5pt;width:84.85pt;height:15.45pt;z-index:-16616448;mso-position-horizontal-relative:page;mso-position-vertical-relative:page" filled="f" stroked="f">
          <v:textbox inset="0,0,0,0">
            <w:txbxContent>
              <w:p w14:paraId="73708359" w14:textId="77777777" w:rsidR="008E6ADA" w:rsidRDefault="00000000">
                <w:pPr>
                  <w:pStyle w:val="BodyText"/>
                  <w:spacing w:before="12"/>
                  <w:ind w:left="20"/>
                  <w:rPr>
                    <w:sz w:val="24"/>
                  </w:rPr>
                </w:pPr>
                <w:r>
                  <w:rPr>
                    <w:color w:val="808080"/>
                    <w:sz w:val="24"/>
                  </w:rPr>
                  <w:t>[</w:t>
                </w:r>
                <w:r>
                  <w:rPr>
                    <w:color w:val="808080"/>
                    <w:shd w:val="clear" w:color="auto" w:fill="FFFF00"/>
                  </w:rPr>
                  <w:t>Contract Number</w:t>
                </w:r>
                <w:r>
                  <w:rPr>
                    <w:color w:val="808080"/>
                    <w:sz w:val="24"/>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94"/>
    <w:multiLevelType w:val="multilevel"/>
    <w:tmpl w:val="7CC63C7A"/>
    <w:lvl w:ilvl="0">
      <w:start w:val="9"/>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1" w15:restartNumberingAfterBreak="0">
    <w:nsid w:val="00F01B40"/>
    <w:multiLevelType w:val="multilevel"/>
    <w:tmpl w:val="58D8D3A6"/>
    <w:lvl w:ilvl="0">
      <w:start w:val="15"/>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2" w15:restartNumberingAfterBreak="0">
    <w:nsid w:val="01803119"/>
    <w:multiLevelType w:val="multilevel"/>
    <w:tmpl w:val="AA20FC08"/>
    <w:lvl w:ilvl="0">
      <w:start w:val="1"/>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460" w:hanging="720"/>
        <w:jc w:val="left"/>
      </w:pPr>
      <w:rPr>
        <w:rFonts w:ascii="Arial" w:eastAsia="Arial" w:hAnsi="Arial" w:cs="Arial" w:hint="default"/>
        <w:spacing w:val="-1"/>
        <w:w w:val="99"/>
        <w:sz w:val="20"/>
        <w:szCs w:val="20"/>
        <w:lang w:val="en-US" w:eastAsia="en-US" w:bidi="ar-SA"/>
      </w:rPr>
    </w:lvl>
    <w:lvl w:ilvl="3">
      <w:numFmt w:val="bullet"/>
      <w:lvlText w:val="•"/>
      <w:lvlJc w:val="left"/>
      <w:pPr>
        <w:ind w:left="4206" w:hanging="720"/>
      </w:pPr>
      <w:rPr>
        <w:rFonts w:hint="default"/>
        <w:lang w:val="en-US" w:eastAsia="en-US" w:bidi="ar-SA"/>
      </w:rPr>
    </w:lvl>
    <w:lvl w:ilvl="4">
      <w:numFmt w:val="bullet"/>
      <w:lvlText w:val="•"/>
      <w:lvlJc w:val="left"/>
      <w:pPr>
        <w:ind w:left="5080" w:hanging="720"/>
      </w:pPr>
      <w:rPr>
        <w:rFonts w:hint="default"/>
        <w:lang w:val="en-US" w:eastAsia="en-US" w:bidi="ar-SA"/>
      </w:rPr>
    </w:lvl>
    <w:lvl w:ilvl="5">
      <w:numFmt w:val="bullet"/>
      <w:lvlText w:val="•"/>
      <w:lvlJc w:val="left"/>
      <w:pPr>
        <w:ind w:left="5953" w:hanging="720"/>
      </w:pPr>
      <w:rPr>
        <w:rFonts w:hint="default"/>
        <w:lang w:val="en-US" w:eastAsia="en-US" w:bidi="ar-SA"/>
      </w:rPr>
    </w:lvl>
    <w:lvl w:ilvl="6">
      <w:numFmt w:val="bullet"/>
      <w:lvlText w:val="•"/>
      <w:lvlJc w:val="left"/>
      <w:pPr>
        <w:ind w:left="6826" w:hanging="720"/>
      </w:pPr>
      <w:rPr>
        <w:rFonts w:hint="default"/>
        <w:lang w:val="en-US" w:eastAsia="en-US" w:bidi="ar-SA"/>
      </w:rPr>
    </w:lvl>
    <w:lvl w:ilvl="7">
      <w:numFmt w:val="bullet"/>
      <w:lvlText w:val="•"/>
      <w:lvlJc w:val="left"/>
      <w:pPr>
        <w:ind w:left="7700" w:hanging="720"/>
      </w:pPr>
      <w:rPr>
        <w:rFonts w:hint="default"/>
        <w:lang w:val="en-US" w:eastAsia="en-US" w:bidi="ar-SA"/>
      </w:rPr>
    </w:lvl>
    <w:lvl w:ilvl="8">
      <w:numFmt w:val="bullet"/>
      <w:lvlText w:val="•"/>
      <w:lvlJc w:val="left"/>
      <w:pPr>
        <w:ind w:left="8573" w:hanging="720"/>
      </w:pPr>
      <w:rPr>
        <w:rFonts w:hint="default"/>
        <w:lang w:val="en-US" w:eastAsia="en-US" w:bidi="ar-SA"/>
      </w:rPr>
    </w:lvl>
  </w:abstractNum>
  <w:abstractNum w:abstractNumId="3" w15:restartNumberingAfterBreak="0">
    <w:nsid w:val="026F7C9B"/>
    <w:multiLevelType w:val="multilevel"/>
    <w:tmpl w:val="581ECB3E"/>
    <w:lvl w:ilvl="0">
      <w:start w:val="6"/>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4" w15:restartNumberingAfterBreak="0">
    <w:nsid w:val="06F40180"/>
    <w:multiLevelType w:val="multilevel"/>
    <w:tmpl w:val="5FF8354A"/>
    <w:lvl w:ilvl="0">
      <w:start w:val="31"/>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5" w15:restartNumberingAfterBreak="0">
    <w:nsid w:val="0768519A"/>
    <w:multiLevelType w:val="multilevel"/>
    <w:tmpl w:val="77B8309E"/>
    <w:lvl w:ilvl="0">
      <w:start w:val="3"/>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6" w15:restartNumberingAfterBreak="0">
    <w:nsid w:val="101C3B34"/>
    <w:multiLevelType w:val="multilevel"/>
    <w:tmpl w:val="D6506BDA"/>
    <w:lvl w:ilvl="0">
      <w:start w:val="11"/>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7" w15:restartNumberingAfterBreak="0">
    <w:nsid w:val="1065324F"/>
    <w:multiLevelType w:val="multilevel"/>
    <w:tmpl w:val="58088E2E"/>
    <w:lvl w:ilvl="0">
      <w:start w:val="51"/>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8" w15:restartNumberingAfterBreak="0">
    <w:nsid w:val="108872BC"/>
    <w:multiLevelType w:val="multilevel"/>
    <w:tmpl w:val="C3B801EC"/>
    <w:lvl w:ilvl="0">
      <w:start w:val="1"/>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9" w15:restartNumberingAfterBreak="0">
    <w:nsid w:val="12DB1D87"/>
    <w:multiLevelType w:val="hybridMultilevel"/>
    <w:tmpl w:val="F6D288DC"/>
    <w:lvl w:ilvl="0" w:tplc="C1F68BF6">
      <w:start w:val="1"/>
      <w:numFmt w:val="decimal"/>
      <w:lvlText w:val="(%1)"/>
      <w:lvlJc w:val="left"/>
      <w:pPr>
        <w:ind w:left="1020" w:hanging="720"/>
        <w:jc w:val="left"/>
      </w:pPr>
      <w:rPr>
        <w:rFonts w:ascii="Arial" w:eastAsia="Arial" w:hAnsi="Arial" w:cs="Arial" w:hint="default"/>
        <w:w w:val="99"/>
        <w:sz w:val="20"/>
        <w:szCs w:val="20"/>
        <w:lang w:val="en-US" w:eastAsia="en-US" w:bidi="ar-SA"/>
      </w:rPr>
    </w:lvl>
    <w:lvl w:ilvl="1" w:tplc="BD32B524">
      <w:numFmt w:val="bullet"/>
      <w:lvlText w:val="•"/>
      <w:lvlJc w:val="left"/>
      <w:pPr>
        <w:ind w:left="1950" w:hanging="720"/>
      </w:pPr>
      <w:rPr>
        <w:rFonts w:hint="default"/>
        <w:lang w:val="en-US" w:eastAsia="en-US" w:bidi="ar-SA"/>
      </w:rPr>
    </w:lvl>
    <w:lvl w:ilvl="2" w:tplc="A2925D3C">
      <w:numFmt w:val="bullet"/>
      <w:lvlText w:val="•"/>
      <w:lvlJc w:val="left"/>
      <w:pPr>
        <w:ind w:left="2880" w:hanging="720"/>
      </w:pPr>
      <w:rPr>
        <w:rFonts w:hint="default"/>
        <w:lang w:val="en-US" w:eastAsia="en-US" w:bidi="ar-SA"/>
      </w:rPr>
    </w:lvl>
    <w:lvl w:ilvl="3" w:tplc="20723D5E">
      <w:numFmt w:val="bullet"/>
      <w:lvlText w:val="•"/>
      <w:lvlJc w:val="left"/>
      <w:pPr>
        <w:ind w:left="3810" w:hanging="720"/>
      </w:pPr>
      <w:rPr>
        <w:rFonts w:hint="default"/>
        <w:lang w:val="en-US" w:eastAsia="en-US" w:bidi="ar-SA"/>
      </w:rPr>
    </w:lvl>
    <w:lvl w:ilvl="4" w:tplc="AE3CB300">
      <w:numFmt w:val="bullet"/>
      <w:lvlText w:val="•"/>
      <w:lvlJc w:val="left"/>
      <w:pPr>
        <w:ind w:left="4740" w:hanging="720"/>
      </w:pPr>
      <w:rPr>
        <w:rFonts w:hint="default"/>
        <w:lang w:val="en-US" w:eastAsia="en-US" w:bidi="ar-SA"/>
      </w:rPr>
    </w:lvl>
    <w:lvl w:ilvl="5" w:tplc="B4A83350">
      <w:numFmt w:val="bullet"/>
      <w:lvlText w:val="•"/>
      <w:lvlJc w:val="left"/>
      <w:pPr>
        <w:ind w:left="5670" w:hanging="720"/>
      </w:pPr>
      <w:rPr>
        <w:rFonts w:hint="default"/>
        <w:lang w:val="en-US" w:eastAsia="en-US" w:bidi="ar-SA"/>
      </w:rPr>
    </w:lvl>
    <w:lvl w:ilvl="6" w:tplc="08A4CDB4">
      <w:numFmt w:val="bullet"/>
      <w:lvlText w:val="•"/>
      <w:lvlJc w:val="left"/>
      <w:pPr>
        <w:ind w:left="6600" w:hanging="720"/>
      </w:pPr>
      <w:rPr>
        <w:rFonts w:hint="default"/>
        <w:lang w:val="en-US" w:eastAsia="en-US" w:bidi="ar-SA"/>
      </w:rPr>
    </w:lvl>
    <w:lvl w:ilvl="7" w:tplc="EA6CBC72">
      <w:numFmt w:val="bullet"/>
      <w:lvlText w:val="•"/>
      <w:lvlJc w:val="left"/>
      <w:pPr>
        <w:ind w:left="7530" w:hanging="720"/>
      </w:pPr>
      <w:rPr>
        <w:rFonts w:hint="default"/>
        <w:lang w:val="en-US" w:eastAsia="en-US" w:bidi="ar-SA"/>
      </w:rPr>
    </w:lvl>
    <w:lvl w:ilvl="8" w:tplc="F93ABFA6">
      <w:numFmt w:val="bullet"/>
      <w:lvlText w:val="•"/>
      <w:lvlJc w:val="left"/>
      <w:pPr>
        <w:ind w:left="8460" w:hanging="720"/>
      </w:pPr>
      <w:rPr>
        <w:rFonts w:hint="default"/>
        <w:lang w:val="en-US" w:eastAsia="en-US" w:bidi="ar-SA"/>
      </w:rPr>
    </w:lvl>
  </w:abstractNum>
  <w:abstractNum w:abstractNumId="10" w15:restartNumberingAfterBreak="0">
    <w:nsid w:val="15405AA2"/>
    <w:multiLevelType w:val="multilevel"/>
    <w:tmpl w:val="76F4F288"/>
    <w:lvl w:ilvl="0">
      <w:start w:val="49"/>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11" w15:restartNumberingAfterBreak="0">
    <w:nsid w:val="157E3205"/>
    <w:multiLevelType w:val="multilevel"/>
    <w:tmpl w:val="670829CC"/>
    <w:lvl w:ilvl="0">
      <w:start w:val="54"/>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12" w15:restartNumberingAfterBreak="0">
    <w:nsid w:val="18371B83"/>
    <w:multiLevelType w:val="multilevel"/>
    <w:tmpl w:val="32381D8A"/>
    <w:lvl w:ilvl="0">
      <w:start w:val="43"/>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start w:val="1"/>
      <w:numFmt w:val="decimal"/>
      <w:lvlText w:val="%1.%2.%3.%4."/>
      <w:lvlJc w:val="left"/>
      <w:pPr>
        <w:ind w:left="3901" w:hanging="1081"/>
        <w:jc w:val="left"/>
      </w:pPr>
      <w:rPr>
        <w:rFonts w:ascii="Arial" w:eastAsia="Arial" w:hAnsi="Arial" w:cs="Arial" w:hint="default"/>
        <w:spacing w:val="-1"/>
        <w:w w:val="99"/>
        <w:sz w:val="20"/>
        <w:szCs w:val="20"/>
        <w:lang w:val="en-US" w:eastAsia="en-US" w:bidi="ar-SA"/>
      </w:rPr>
    </w:lvl>
    <w:lvl w:ilvl="4">
      <w:numFmt w:val="bullet"/>
      <w:lvlText w:val="•"/>
      <w:lvlJc w:val="left"/>
      <w:pPr>
        <w:ind w:left="5505" w:hanging="1081"/>
      </w:pPr>
      <w:rPr>
        <w:rFonts w:hint="default"/>
        <w:lang w:val="en-US" w:eastAsia="en-US" w:bidi="ar-SA"/>
      </w:rPr>
    </w:lvl>
    <w:lvl w:ilvl="5">
      <w:numFmt w:val="bullet"/>
      <w:lvlText w:val="•"/>
      <w:lvlJc w:val="left"/>
      <w:pPr>
        <w:ind w:left="6307" w:hanging="1081"/>
      </w:pPr>
      <w:rPr>
        <w:rFonts w:hint="default"/>
        <w:lang w:val="en-US" w:eastAsia="en-US" w:bidi="ar-SA"/>
      </w:rPr>
    </w:lvl>
    <w:lvl w:ilvl="6">
      <w:numFmt w:val="bullet"/>
      <w:lvlText w:val="•"/>
      <w:lvlJc w:val="left"/>
      <w:pPr>
        <w:ind w:left="7110" w:hanging="1081"/>
      </w:pPr>
      <w:rPr>
        <w:rFonts w:hint="default"/>
        <w:lang w:val="en-US" w:eastAsia="en-US" w:bidi="ar-SA"/>
      </w:rPr>
    </w:lvl>
    <w:lvl w:ilvl="7">
      <w:numFmt w:val="bullet"/>
      <w:lvlText w:val="•"/>
      <w:lvlJc w:val="left"/>
      <w:pPr>
        <w:ind w:left="7912" w:hanging="1081"/>
      </w:pPr>
      <w:rPr>
        <w:rFonts w:hint="default"/>
        <w:lang w:val="en-US" w:eastAsia="en-US" w:bidi="ar-SA"/>
      </w:rPr>
    </w:lvl>
    <w:lvl w:ilvl="8">
      <w:numFmt w:val="bullet"/>
      <w:lvlText w:val="•"/>
      <w:lvlJc w:val="left"/>
      <w:pPr>
        <w:ind w:left="8715" w:hanging="1081"/>
      </w:pPr>
      <w:rPr>
        <w:rFonts w:hint="default"/>
        <w:lang w:val="en-US" w:eastAsia="en-US" w:bidi="ar-SA"/>
      </w:rPr>
    </w:lvl>
  </w:abstractNum>
  <w:abstractNum w:abstractNumId="13" w15:restartNumberingAfterBreak="0">
    <w:nsid w:val="19904CF7"/>
    <w:multiLevelType w:val="multilevel"/>
    <w:tmpl w:val="EC74CAE2"/>
    <w:lvl w:ilvl="0">
      <w:start w:val="7"/>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460" w:hanging="720"/>
        <w:jc w:val="left"/>
      </w:pPr>
      <w:rPr>
        <w:rFonts w:ascii="Arial" w:eastAsia="Arial" w:hAnsi="Arial" w:cs="Arial" w:hint="default"/>
        <w:spacing w:val="-1"/>
        <w:w w:val="99"/>
        <w:sz w:val="20"/>
        <w:szCs w:val="20"/>
        <w:lang w:val="en-US" w:eastAsia="en-US" w:bidi="ar-SA"/>
      </w:rPr>
    </w:lvl>
    <w:lvl w:ilvl="3">
      <w:numFmt w:val="bullet"/>
      <w:lvlText w:val="•"/>
      <w:lvlJc w:val="left"/>
      <w:pPr>
        <w:ind w:left="4206" w:hanging="720"/>
      </w:pPr>
      <w:rPr>
        <w:rFonts w:hint="default"/>
        <w:lang w:val="en-US" w:eastAsia="en-US" w:bidi="ar-SA"/>
      </w:rPr>
    </w:lvl>
    <w:lvl w:ilvl="4">
      <w:numFmt w:val="bullet"/>
      <w:lvlText w:val="•"/>
      <w:lvlJc w:val="left"/>
      <w:pPr>
        <w:ind w:left="5080" w:hanging="720"/>
      </w:pPr>
      <w:rPr>
        <w:rFonts w:hint="default"/>
        <w:lang w:val="en-US" w:eastAsia="en-US" w:bidi="ar-SA"/>
      </w:rPr>
    </w:lvl>
    <w:lvl w:ilvl="5">
      <w:numFmt w:val="bullet"/>
      <w:lvlText w:val="•"/>
      <w:lvlJc w:val="left"/>
      <w:pPr>
        <w:ind w:left="5953" w:hanging="720"/>
      </w:pPr>
      <w:rPr>
        <w:rFonts w:hint="default"/>
        <w:lang w:val="en-US" w:eastAsia="en-US" w:bidi="ar-SA"/>
      </w:rPr>
    </w:lvl>
    <w:lvl w:ilvl="6">
      <w:numFmt w:val="bullet"/>
      <w:lvlText w:val="•"/>
      <w:lvlJc w:val="left"/>
      <w:pPr>
        <w:ind w:left="6826" w:hanging="720"/>
      </w:pPr>
      <w:rPr>
        <w:rFonts w:hint="default"/>
        <w:lang w:val="en-US" w:eastAsia="en-US" w:bidi="ar-SA"/>
      </w:rPr>
    </w:lvl>
    <w:lvl w:ilvl="7">
      <w:numFmt w:val="bullet"/>
      <w:lvlText w:val="•"/>
      <w:lvlJc w:val="left"/>
      <w:pPr>
        <w:ind w:left="7700" w:hanging="720"/>
      </w:pPr>
      <w:rPr>
        <w:rFonts w:hint="default"/>
        <w:lang w:val="en-US" w:eastAsia="en-US" w:bidi="ar-SA"/>
      </w:rPr>
    </w:lvl>
    <w:lvl w:ilvl="8">
      <w:numFmt w:val="bullet"/>
      <w:lvlText w:val="•"/>
      <w:lvlJc w:val="left"/>
      <w:pPr>
        <w:ind w:left="8573" w:hanging="720"/>
      </w:pPr>
      <w:rPr>
        <w:rFonts w:hint="default"/>
        <w:lang w:val="en-US" w:eastAsia="en-US" w:bidi="ar-SA"/>
      </w:rPr>
    </w:lvl>
  </w:abstractNum>
  <w:abstractNum w:abstractNumId="14" w15:restartNumberingAfterBreak="0">
    <w:nsid w:val="1B874CED"/>
    <w:multiLevelType w:val="multilevel"/>
    <w:tmpl w:val="C408FE0A"/>
    <w:lvl w:ilvl="0">
      <w:start w:val="26"/>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15" w15:restartNumberingAfterBreak="0">
    <w:nsid w:val="1C342AF5"/>
    <w:multiLevelType w:val="multilevel"/>
    <w:tmpl w:val="6E02E390"/>
    <w:lvl w:ilvl="0">
      <w:start w:val="35"/>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16" w15:restartNumberingAfterBreak="0">
    <w:nsid w:val="1C384672"/>
    <w:multiLevelType w:val="multilevel"/>
    <w:tmpl w:val="862E2E44"/>
    <w:lvl w:ilvl="0">
      <w:start w:val="57"/>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17" w15:restartNumberingAfterBreak="0">
    <w:nsid w:val="206A481D"/>
    <w:multiLevelType w:val="multilevel"/>
    <w:tmpl w:val="7E027134"/>
    <w:lvl w:ilvl="0">
      <w:start w:val="30"/>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18" w15:restartNumberingAfterBreak="0">
    <w:nsid w:val="243B2EDC"/>
    <w:multiLevelType w:val="multilevel"/>
    <w:tmpl w:val="C7B02F00"/>
    <w:lvl w:ilvl="0">
      <w:start w:val="34"/>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19" w15:restartNumberingAfterBreak="0">
    <w:nsid w:val="25BA1B35"/>
    <w:multiLevelType w:val="multilevel"/>
    <w:tmpl w:val="C7DA8E1A"/>
    <w:lvl w:ilvl="0">
      <w:start w:val="4"/>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460" w:hanging="720"/>
        <w:jc w:val="left"/>
      </w:pPr>
      <w:rPr>
        <w:rFonts w:ascii="Arial" w:eastAsia="Arial" w:hAnsi="Arial" w:cs="Arial" w:hint="default"/>
        <w:spacing w:val="-1"/>
        <w:w w:val="99"/>
        <w:sz w:val="20"/>
        <w:szCs w:val="20"/>
        <w:lang w:val="en-US" w:eastAsia="en-US" w:bidi="ar-SA"/>
      </w:rPr>
    </w:lvl>
    <w:lvl w:ilvl="3">
      <w:start w:val="1"/>
      <w:numFmt w:val="decimal"/>
      <w:lvlText w:val="%1.%2.%3.%4."/>
      <w:lvlJc w:val="left"/>
      <w:pPr>
        <w:ind w:left="3452" w:hanging="992"/>
        <w:jc w:val="left"/>
      </w:pPr>
      <w:rPr>
        <w:rFonts w:ascii="Arial" w:eastAsia="Arial" w:hAnsi="Arial" w:cs="Arial" w:hint="default"/>
        <w:spacing w:val="-1"/>
        <w:w w:val="99"/>
        <w:sz w:val="20"/>
        <w:szCs w:val="20"/>
        <w:lang w:val="en-US" w:eastAsia="en-US" w:bidi="ar-SA"/>
      </w:rPr>
    </w:lvl>
    <w:lvl w:ilvl="4">
      <w:numFmt w:val="bullet"/>
      <w:lvlText w:val="•"/>
      <w:lvlJc w:val="left"/>
      <w:pPr>
        <w:ind w:left="5175" w:hanging="992"/>
      </w:pPr>
      <w:rPr>
        <w:rFonts w:hint="default"/>
        <w:lang w:val="en-US" w:eastAsia="en-US" w:bidi="ar-SA"/>
      </w:rPr>
    </w:lvl>
    <w:lvl w:ilvl="5">
      <w:numFmt w:val="bullet"/>
      <w:lvlText w:val="•"/>
      <w:lvlJc w:val="left"/>
      <w:pPr>
        <w:ind w:left="6032" w:hanging="992"/>
      </w:pPr>
      <w:rPr>
        <w:rFonts w:hint="default"/>
        <w:lang w:val="en-US" w:eastAsia="en-US" w:bidi="ar-SA"/>
      </w:rPr>
    </w:lvl>
    <w:lvl w:ilvl="6">
      <w:numFmt w:val="bullet"/>
      <w:lvlText w:val="•"/>
      <w:lvlJc w:val="left"/>
      <w:pPr>
        <w:ind w:left="6890" w:hanging="992"/>
      </w:pPr>
      <w:rPr>
        <w:rFonts w:hint="default"/>
        <w:lang w:val="en-US" w:eastAsia="en-US" w:bidi="ar-SA"/>
      </w:rPr>
    </w:lvl>
    <w:lvl w:ilvl="7">
      <w:numFmt w:val="bullet"/>
      <w:lvlText w:val="•"/>
      <w:lvlJc w:val="left"/>
      <w:pPr>
        <w:ind w:left="7747" w:hanging="992"/>
      </w:pPr>
      <w:rPr>
        <w:rFonts w:hint="default"/>
        <w:lang w:val="en-US" w:eastAsia="en-US" w:bidi="ar-SA"/>
      </w:rPr>
    </w:lvl>
    <w:lvl w:ilvl="8">
      <w:numFmt w:val="bullet"/>
      <w:lvlText w:val="•"/>
      <w:lvlJc w:val="left"/>
      <w:pPr>
        <w:ind w:left="8605" w:hanging="992"/>
      </w:pPr>
      <w:rPr>
        <w:rFonts w:hint="default"/>
        <w:lang w:val="en-US" w:eastAsia="en-US" w:bidi="ar-SA"/>
      </w:rPr>
    </w:lvl>
  </w:abstractNum>
  <w:abstractNum w:abstractNumId="20" w15:restartNumberingAfterBreak="0">
    <w:nsid w:val="27E41EE7"/>
    <w:multiLevelType w:val="multilevel"/>
    <w:tmpl w:val="8A78BA70"/>
    <w:lvl w:ilvl="0">
      <w:start w:val="13"/>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21" w15:restartNumberingAfterBreak="0">
    <w:nsid w:val="2AF23C05"/>
    <w:multiLevelType w:val="multilevel"/>
    <w:tmpl w:val="786EAC8C"/>
    <w:lvl w:ilvl="0">
      <w:start w:val="3"/>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731" w:hanging="992"/>
        <w:jc w:val="left"/>
      </w:pPr>
      <w:rPr>
        <w:rFonts w:ascii="Arial" w:eastAsia="Arial" w:hAnsi="Arial" w:cs="Arial" w:hint="default"/>
        <w:spacing w:val="-1"/>
        <w:w w:val="99"/>
        <w:sz w:val="20"/>
        <w:szCs w:val="20"/>
        <w:lang w:val="en-US" w:eastAsia="en-US" w:bidi="ar-SA"/>
      </w:rPr>
    </w:lvl>
    <w:lvl w:ilvl="3">
      <w:numFmt w:val="bullet"/>
      <w:lvlText w:val="•"/>
      <w:lvlJc w:val="left"/>
      <w:pPr>
        <w:ind w:left="4424" w:hanging="992"/>
      </w:pPr>
      <w:rPr>
        <w:rFonts w:hint="default"/>
        <w:lang w:val="en-US" w:eastAsia="en-US" w:bidi="ar-SA"/>
      </w:rPr>
    </w:lvl>
    <w:lvl w:ilvl="4">
      <w:numFmt w:val="bullet"/>
      <w:lvlText w:val="•"/>
      <w:lvlJc w:val="left"/>
      <w:pPr>
        <w:ind w:left="5266" w:hanging="992"/>
      </w:pPr>
      <w:rPr>
        <w:rFonts w:hint="default"/>
        <w:lang w:val="en-US" w:eastAsia="en-US" w:bidi="ar-SA"/>
      </w:rPr>
    </w:lvl>
    <w:lvl w:ilvl="5">
      <w:numFmt w:val="bullet"/>
      <w:lvlText w:val="•"/>
      <w:lvlJc w:val="left"/>
      <w:pPr>
        <w:ind w:left="6108" w:hanging="992"/>
      </w:pPr>
      <w:rPr>
        <w:rFonts w:hint="default"/>
        <w:lang w:val="en-US" w:eastAsia="en-US" w:bidi="ar-SA"/>
      </w:rPr>
    </w:lvl>
    <w:lvl w:ilvl="6">
      <w:numFmt w:val="bullet"/>
      <w:lvlText w:val="•"/>
      <w:lvlJc w:val="left"/>
      <w:pPr>
        <w:ind w:left="6951" w:hanging="992"/>
      </w:pPr>
      <w:rPr>
        <w:rFonts w:hint="default"/>
        <w:lang w:val="en-US" w:eastAsia="en-US" w:bidi="ar-SA"/>
      </w:rPr>
    </w:lvl>
    <w:lvl w:ilvl="7">
      <w:numFmt w:val="bullet"/>
      <w:lvlText w:val="•"/>
      <w:lvlJc w:val="left"/>
      <w:pPr>
        <w:ind w:left="7793" w:hanging="992"/>
      </w:pPr>
      <w:rPr>
        <w:rFonts w:hint="default"/>
        <w:lang w:val="en-US" w:eastAsia="en-US" w:bidi="ar-SA"/>
      </w:rPr>
    </w:lvl>
    <w:lvl w:ilvl="8">
      <w:numFmt w:val="bullet"/>
      <w:lvlText w:val="•"/>
      <w:lvlJc w:val="left"/>
      <w:pPr>
        <w:ind w:left="8635" w:hanging="992"/>
      </w:pPr>
      <w:rPr>
        <w:rFonts w:hint="default"/>
        <w:lang w:val="en-US" w:eastAsia="en-US" w:bidi="ar-SA"/>
      </w:rPr>
    </w:lvl>
  </w:abstractNum>
  <w:abstractNum w:abstractNumId="22" w15:restartNumberingAfterBreak="0">
    <w:nsid w:val="2C946510"/>
    <w:multiLevelType w:val="multilevel"/>
    <w:tmpl w:val="EBD29776"/>
    <w:lvl w:ilvl="0">
      <w:start w:val="59"/>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2460" w:hanging="720"/>
      </w:pPr>
      <w:rPr>
        <w:rFonts w:ascii="Wingdings" w:eastAsia="Wingdings" w:hAnsi="Wingdings" w:cs="Wingdings" w:hint="default"/>
        <w:w w:val="99"/>
        <w:sz w:val="20"/>
        <w:szCs w:val="20"/>
        <w:lang w:val="en-US" w:eastAsia="en-US" w:bidi="ar-SA"/>
      </w:rPr>
    </w:lvl>
    <w:lvl w:ilvl="3">
      <w:numFmt w:val="bullet"/>
      <w:lvlText w:val="•"/>
      <w:lvlJc w:val="left"/>
      <w:pPr>
        <w:ind w:left="4206" w:hanging="720"/>
      </w:pPr>
      <w:rPr>
        <w:rFonts w:hint="default"/>
        <w:lang w:val="en-US" w:eastAsia="en-US" w:bidi="ar-SA"/>
      </w:rPr>
    </w:lvl>
    <w:lvl w:ilvl="4">
      <w:numFmt w:val="bullet"/>
      <w:lvlText w:val="•"/>
      <w:lvlJc w:val="left"/>
      <w:pPr>
        <w:ind w:left="5080" w:hanging="720"/>
      </w:pPr>
      <w:rPr>
        <w:rFonts w:hint="default"/>
        <w:lang w:val="en-US" w:eastAsia="en-US" w:bidi="ar-SA"/>
      </w:rPr>
    </w:lvl>
    <w:lvl w:ilvl="5">
      <w:numFmt w:val="bullet"/>
      <w:lvlText w:val="•"/>
      <w:lvlJc w:val="left"/>
      <w:pPr>
        <w:ind w:left="5953" w:hanging="720"/>
      </w:pPr>
      <w:rPr>
        <w:rFonts w:hint="default"/>
        <w:lang w:val="en-US" w:eastAsia="en-US" w:bidi="ar-SA"/>
      </w:rPr>
    </w:lvl>
    <w:lvl w:ilvl="6">
      <w:numFmt w:val="bullet"/>
      <w:lvlText w:val="•"/>
      <w:lvlJc w:val="left"/>
      <w:pPr>
        <w:ind w:left="6826" w:hanging="720"/>
      </w:pPr>
      <w:rPr>
        <w:rFonts w:hint="default"/>
        <w:lang w:val="en-US" w:eastAsia="en-US" w:bidi="ar-SA"/>
      </w:rPr>
    </w:lvl>
    <w:lvl w:ilvl="7">
      <w:numFmt w:val="bullet"/>
      <w:lvlText w:val="•"/>
      <w:lvlJc w:val="left"/>
      <w:pPr>
        <w:ind w:left="7700" w:hanging="720"/>
      </w:pPr>
      <w:rPr>
        <w:rFonts w:hint="default"/>
        <w:lang w:val="en-US" w:eastAsia="en-US" w:bidi="ar-SA"/>
      </w:rPr>
    </w:lvl>
    <w:lvl w:ilvl="8">
      <w:numFmt w:val="bullet"/>
      <w:lvlText w:val="•"/>
      <w:lvlJc w:val="left"/>
      <w:pPr>
        <w:ind w:left="8573" w:hanging="720"/>
      </w:pPr>
      <w:rPr>
        <w:rFonts w:hint="default"/>
        <w:lang w:val="en-US" w:eastAsia="en-US" w:bidi="ar-SA"/>
      </w:rPr>
    </w:lvl>
  </w:abstractNum>
  <w:abstractNum w:abstractNumId="23" w15:restartNumberingAfterBreak="0">
    <w:nsid w:val="2D3C0767"/>
    <w:multiLevelType w:val="multilevel"/>
    <w:tmpl w:val="5E94E2C6"/>
    <w:lvl w:ilvl="0">
      <w:start w:val="12"/>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24" w15:restartNumberingAfterBreak="0">
    <w:nsid w:val="2E4F45BB"/>
    <w:multiLevelType w:val="multilevel"/>
    <w:tmpl w:val="9DA69668"/>
    <w:lvl w:ilvl="0">
      <w:start w:val="10"/>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25" w15:restartNumberingAfterBreak="0">
    <w:nsid w:val="2F9D5441"/>
    <w:multiLevelType w:val="multilevel"/>
    <w:tmpl w:val="33968F80"/>
    <w:lvl w:ilvl="0">
      <w:start w:val="122"/>
      <w:numFmt w:val="decimal"/>
      <w:lvlText w:val="%1."/>
      <w:lvlJc w:val="left"/>
      <w:pPr>
        <w:ind w:left="1200" w:hanging="900"/>
        <w:jc w:val="left"/>
      </w:pPr>
      <w:rPr>
        <w:rFonts w:ascii="Arial" w:eastAsia="Arial" w:hAnsi="Arial" w:cs="Arial" w:hint="default"/>
        <w:spacing w:val="-1"/>
        <w:w w:val="99"/>
        <w:sz w:val="20"/>
        <w:szCs w:val="20"/>
        <w:lang w:val="en-US" w:eastAsia="en-US" w:bidi="ar-SA"/>
      </w:rPr>
    </w:lvl>
    <w:lvl w:ilvl="1">
      <w:start w:val="1"/>
      <w:numFmt w:val="decimal"/>
      <w:lvlText w:val="%1.%2"/>
      <w:lvlJc w:val="left"/>
      <w:pPr>
        <w:ind w:left="1200" w:hanging="555"/>
        <w:jc w:val="left"/>
      </w:pPr>
      <w:rPr>
        <w:rFonts w:ascii="Arial" w:eastAsia="Arial" w:hAnsi="Arial" w:cs="Arial" w:hint="default"/>
        <w:spacing w:val="-1"/>
        <w:w w:val="99"/>
        <w:sz w:val="20"/>
        <w:szCs w:val="20"/>
        <w:lang w:val="en-US" w:eastAsia="en-US" w:bidi="ar-SA"/>
      </w:rPr>
    </w:lvl>
    <w:lvl w:ilvl="2">
      <w:numFmt w:val="bullet"/>
      <w:lvlText w:val="•"/>
      <w:lvlJc w:val="left"/>
      <w:pPr>
        <w:ind w:left="3024" w:hanging="555"/>
      </w:pPr>
      <w:rPr>
        <w:rFonts w:hint="default"/>
        <w:lang w:val="en-US" w:eastAsia="en-US" w:bidi="ar-SA"/>
      </w:rPr>
    </w:lvl>
    <w:lvl w:ilvl="3">
      <w:numFmt w:val="bullet"/>
      <w:lvlText w:val="•"/>
      <w:lvlJc w:val="left"/>
      <w:pPr>
        <w:ind w:left="3936" w:hanging="555"/>
      </w:pPr>
      <w:rPr>
        <w:rFonts w:hint="default"/>
        <w:lang w:val="en-US" w:eastAsia="en-US" w:bidi="ar-SA"/>
      </w:rPr>
    </w:lvl>
    <w:lvl w:ilvl="4">
      <w:numFmt w:val="bullet"/>
      <w:lvlText w:val="•"/>
      <w:lvlJc w:val="left"/>
      <w:pPr>
        <w:ind w:left="4848" w:hanging="555"/>
      </w:pPr>
      <w:rPr>
        <w:rFonts w:hint="default"/>
        <w:lang w:val="en-US" w:eastAsia="en-US" w:bidi="ar-SA"/>
      </w:rPr>
    </w:lvl>
    <w:lvl w:ilvl="5">
      <w:numFmt w:val="bullet"/>
      <w:lvlText w:val="•"/>
      <w:lvlJc w:val="left"/>
      <w:pPr>
        <w:ind w:left="5760" w:hanging="555"/>
      </w:pPr>
      <w:rPr>
        <w:rFonts w:hint="default"/>
        <w:lang w:val="en-US" w:eastAsia="en-US" w:bidi="ar-SA"/>
      </w:rPr>
    </w:lvl>
    <w:lvl w:ilvl="6">
      <w:numFmt w:val="bullet"/>
      <w:lvlText w:val="•"/>
      <w:lvlJc w:val="left"/>
      <w:pPr>
        <w:ind w:left="6672" w:hanging="555"/>
      </w:pPr>
      <w:rPr>
        <w:rFonts w:hint="default"/>
        <w:lang w:val="en-US" w:eastAsia="en-US" w:bidi="ar-SA"/>
      </w:rPr>
    </w:lvl>
    <w:lvl w:ilvl="7">
      <w:numFmt w:val="bullet"/>
      <w:lvlText w:val="•"/>
      <w:lvlJc w:val="left"/>
      <w:pPr>
        <w:ind w:left="7584" w:hanging="555"/>
      </w:pPr>
      <w:rPr>
        <w:rFonts w:hint="default"/>
        <w:lang w:val="en-US" w:eastAsia="en-US" w:bidi="ar-SA"/>
      </w:rPr>
    </w:lvl>
    <w:lvl w:ilvl="8">
      <w:numFmt w:val="bullet"/>
      <w:lvlText w:val="•"/>
      <w:lvlJc w:val="left"/>
      <w:pPr>
        <w:ind w:left="8496" w:hanging="555"/>
      </w:pPr>
      <w:rPr>
        <w:rFonts w:hint="default"/>
        <w:lang w:val="en-US" w:eastAsia="en-US" w:bidi="ar-SA"/>
      </w:rPr>
    </w:lvl>
  </w:abstractNum>
  <w:abstractNum w:abstractNumId="26" w15:restartNumberingAfterBreak="0">
    <w:nsid w:val="36DB2FB7"/>
    <w:multiLevelType w:val="multilevel"/>
    <w:tmpl w:val="7F24FEC2"/>
    <w:lvl w:ilvl="0">
      <w:start w:val="2"/>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460" w:hanging="720"/>
        <w:jc w:val="left"/>
      </w:pPr>
      <w:rPr>
        <w:rFonts w:ascii="Arial" w:eastAsia="Arial" w:hAnsi="Arial" w:cs="Arial" w:hint="default"/>
        <w:spacing w:val="-1"/>
        <w:w w:val="99"/>
        <w:sz w:val="20"/>
        <w:szCs w:val="20"/>
        <w:lang w:val="en-US" w:eastAsia="en-US" w:bidi="ar-SA"/>
      </w:rPr>
    </w:lvl>
    <w:lvl w:ilvl="3">
      <w:numFmt w:val="bullet"/>
      <w:lvlText w:val="•"/>
      <w:lvlJc w:val="left"/>
      <w:pPr>
        <w:ind w:left="4206" w:hanging="720"/>
      </w:pPr>
      <w:rPr>
        <w:rFonts w:hint="default"/>
        <w:lang w:val="en-US" w:eastAsia="en-US" w:bidi="ar-SA"/>
      </w:rPr>
    </w:lvl>
    <w:lvl w:ilvl="4">
      <w:numFmt w:val="bullet"/>
      <w:lvlText w:val="•"/>
      <w:lvlJc w:val="left"/>
      <w:pPr>
        <w:ind w:left="5080" w:hanging="720"/>
      </w:pPr>
      <w:rPr>
        <w:rFonts w:hint="default"/>
        <w:lang w:val="en-US" w:eastAsia="en-US" w:bidi="ar-SA"/>
      </w:rPr>
    </w:lvl>
    <w:lvl w:ilvl="5">
      <w:numFmt w:val="bullet"/>
      <w:lvlText w:val="•"/>
      <w:lvlJc w:val="left"/>
      <w:pPr>
        <w:ind w:left="5953" w:hanging="720"/>
      </w:pPr>
      <w:rPr>
        <w:rFonts w:hint="default"/>
        <w:lang w:val="en-US" w:eastAsia="en-US" w:bidi="ar-SA"/>
      </w:rPr>
    </w:lvl>
    <w:lvl w:ilvl="6">
      <w:numFmt w:val="bullet"/>
      <w:lvlText w:val="•"/>
      <w:lvlJc w:val="left"/>
      <w:pPr>
        <w:ind w:left="6826" w:hanging="720"/>
      </w:pPr>
      <w:rPr>
        <w:rFonts w:hint="default"/>
        <w:lang w:val="en-US" w:eastAsia="en-US" w:bidi="ar-SA"/>
      </w:rPr>
    </w:lvl>
    <w:lvl w:ilvl="7">
      <w:numFmt w:val="bullet"/>
      <w:lvlText w:val="•"/>
      <w:lvlJc w:val="left"/>
      <w:pPr>
        <w:ind w:left="7700" w:hanging="720"/>
      </w:pPr>
      <w:rPr>
        <w:rFonts w:hint="default"/>
        <w:lang w:val="en-US" w:eastAsia="en-US" w:bidi="ar-SA"/>
      </w:rPr>
    </w:lvl>
    <w:lvl w:ilvl="8">
      <w:numFmt w:val="bullet"/>
      <w:lvlText w:val="•"/>
      <w:lvlJc w:val="left"/>
      <w:pPr>
        <w:ind w:left="8573" w:hanging="720"/>
      </w:pPr>
      <w:rPr>
        <w:rFonts w:hint="default"/>
        <w:lang w:val="en-US" w:eastAsia="en-US" w:bidi="ar-SA"/>
      </w:rPr>
    </w:lvl>
  </w:abstractNum>
  <w:abstractNum w:abstractNumId="27" w15:restartNumberingAfterBreak="0">
    <w:nsid w:val="39EF4387"/>
    <w:multiLevelType w:val="multilevel"/>
    <w:tmpl w:val="B6C42484"/>
    <w:lvl w:ilvl="0">
      <w:start w:val="40"/>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start w:val="1"/>
      <w:numFmt w:val="decimal"/>
      <w:lvlText w:val="%1.%2.%3.%4."/>
      <w:lvlJc w:val="left"/>
      <w:pPr>
        <w:ind w:left="3901" w:hanging="1081"/>
        <w:jc w:val="left"/>
      </w:pPr>
      <w:rPr>
        <w:rFonts w:ascii="Arial" w:eastAsia="Arial" w:hAnsi="Arial" w:cs="Arial" w:hint="default"/>
        <w:spacing w:val="-1"/>
        <w:w w:val="99"/>
        <w:sz w:val="20"/>
        <w:szCs w:val="20"/>
        <w:lang w:val="en-US" w:eastAsia="en-US" w:bidi="ar-SA"/>
      </w:rPr>
    </w:lvl>
    <w:lvl w:ilvl="4">
      <w:numFmt w:val="bullet"/>
      <w:lvlText w:val="•"/>
      <w:lvlJc w:val="left"/>
      <w:pPr>
        <w:ind w:left="5505" w:hanging="1081"/>
      </w:pPr>
      <w:rPr>
        <w:rFonts w:hint="default"/>
        <w:lang w:val="en-US" w:eastAsia="en-US" w:bidi="ar-SA"/>
      </w:rPr>
    </w:lvl>
    <w:lvl w:ilvl="5">
      <w:numFmt w:val="bullet"/>
      <w:lvlText w:val="•"/>
      <w:lvlJc w:val="left"/>
      <w:pPr>
        <w:ind w:left="6307" w:hanging="1081"/>
      </w:pPr>
      <w:rPr>
        <w:rFonts w:hint="default"/>
        <w:lang w:val="en-US" w:eastAsia="en-US" w:bidi="ar-SA"/>
      </w:rPr>
    </w:lvl>
    <w:lvl w:ilvl="6">
      <w:numFmt w:val="bullet"/>
      <w:lvlText w:val="•"/>
      <w:lvlJc w:val="left"/>
      <w:pPr>
        <w:ind w:left="7110" w:hanging="1081"/>
      </w:pPr>
      <w:rPr>
        <w:rFonts w:hint="default"/>
        <w:lang w:val="en-US" w:eastAsia="en-US" w:bidi="ar-SA"/>
      </w:rPr>
    </w:lvl>
    <w:lvl w:ilvl="7">
      <w:numFmt w:val="bullet"/>
      <w:lvlText w:val="•"/>
      <w:lvlJc w:val="left"/>
      <w:pPr>
        <w:ind w:left="7912" w:hanging="1081"/>
      </w:pPr>
      <w:rPr>
        <w:rFonts w:hint="default"/>
        <w:lang w:val="en-US" w:eastAsia="en-US" w:bidi="ar-SA"/>
      </w:rPr>
    </w:lvl>
    <w:lvl w:ilvl="8">
      <w:numFmt w:val="bullet"/>
      <w:lvlText w:val="•"/>
      <w:lvlJc w:val="left"/>
      <w:pPr>
        <w:ind w:left="8715" w:hanging="1081"/>
      </w:pPr>
      <w:rPr>
        <w:rFonts w:hint="default"/>
        <w:lang w:val="en-US" w:eastAsia="en-US" w:bidi="ar-SA"/>
      </w:rPr>
    </w:lvl>
  </w:abstractNum>
  <w:abstractNum w:abstractNumId="28" w15:restartNumberingAfterBreak="0">
    <w:nsid w:val="3C3E4D4C"/>
    <w:multiLevelType w:val="multilevel"/>
    <w:tmpl w:val="42343358"/>
    <w:lvl w:ilvl="0">
      <w:start w:val="62"/>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29" w15:restartNumberingAfterBreak="0">
    <w:nsid w:val="3C8C0E36"/>
    <w:multiLevelType w:val="multilevel"/>
    <w:tmpl w:val="AEDCC894"/>
    <w:lvl w:ilvl="0">
      <w:start w:val="19"/>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30" w15:restartNumberingAfterBreak="0">
    <w:nsid w:val="3D9C3CE5"/>
    <w:multiLevelType w:val="multilevel"/>
    <w:tmpl w:val="C03C5C36"/>
    <w:lvl w:ilvl="0">
      <w:start w:val="45"/>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31" w15:restartNumberingAfterBreak="0">
    <w:nsid w:val="404724A1"/>
    <w:multiLevelType w:val="multilevel"/>
    <w:tmpl w:val="DCF2E600"/>
    <w:lvl w:ilvl="0">
      <w:start w:val="27"/>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32" w15:restartNumberingAfterBreak="0">
    <w:nsid w:val="40BB0925"/>
    <w:multiLevelType w:val="multilevel"/>
    <w:tmpl w:val="009A8AC6"/>
    <w:lvl w:ilvl="0">
      <w:start w:val="23"/>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33" w15:restartNumberingAfterBreak="0">
    <w:nsid w:val="455813FD"/>
    <w:multiLevelType w:val="multilevel"/>
    <w:tmpl w:val="1916BA76"/>
    <w:lvl w:ilvl="0">
      <w:start w:val="42"/>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34" w15:restartNumberingAfterBreak="0">
    <w:nsid w:val="45DB1BAD"/>
    <w:multiLevelType w:val="multilevel"/>
    <w:tmpl w:val="C8C6FEA2"/>
    <w:lvl w:ilvl="0">
      <w:start w:val="4"/>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35" w15:restartNumberingAfterBreak="0">
    <w:nsid w:val="47455FFA"/>
    <w:multiLevelType w:val="multilevel"/>
    <w:tmpl w:val="814012D8"/>
    <w:lvl w:ilvl="0">
      <w:start w:val="61"/>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start w:val="1"/>
      <w:numFmt w:val="lowerLetter"/>
      <w:lvlText w:val="%4)"/>
      <w:lvlJc w:val="left"/>
      <w:pPr>
        <w:ind w:left="3181" w:hanging="361"/>
        <w:jc w:val="left"/>
      </w:pPr>
      <w:rPr>
        <w:rFonts w:ascii="Arial" w:eastAsia="Arial" w:hAnsi="Arial" w:cs="Arial" w:hint="default"/>
        <w:spacing w:val="-1"/>
        <w:w w:val="99"/>
        <w:sz w:val="20"/>
        <w:szCs w:val="20"/>
        <w:lang w:val="en-US" w:eastAsia="en-US" w:bidi="ar-SA"/>
      </w:rPr>
    </w:lvl>
    <w:lvl w:ilvl="4">
      <w:numFmt w:val="bullet"/>
      <w:lvlText w:val="•"/>
      <w:lvlJc w:val="left"/>
      <w:pPr>
        <w:ind w:left="4965" w:hanging="361"/>
      </w:pPr>
      <w:rPr>
        <w:rFonts w:hint="default"/>
        <w:lang w:val="en-US" w:eastAsia="en-US" w:bidi="ar-SA"/>
      </w:rPr>
    </w:lvl>
    <w:lvl w:ilvl="5">
      <w:numFmt w:val="bullet"/>
      <w:lvlText w:val="•"/>
      <w:lvlJc w:val="left"/>
      <w:pPr>
        <w:ind w:left="5857" w:hanging="361"/>
      </w:pPr>
      <w:rPr>
        <w:rFonts w:hint="default"/>
        <w:lang w:val="en-US" w:eastAsia="en-US" w:bidi="ar-SA"/>
      </w:rPr>
    </w:lvl>
    <w:lvl w:ilvl="6">
      <w:numFmt w:val="bullet"/>
      <w:lvlText w:val="•"/>
      <w:lvlJc w:val="left"/>
      <w:pPr>
        <w:ind w:left="6750" w:hanging="361"/>
      </w:pPr>
      <w:rPr>
        <w:rFonts w:hint="default"/>
        <w:lang w:val="en-US" w:eastAsia="en-US" w:bidi="ar-SA"/>
      </w:rPr>
    </w:lvl>
    <w:lvl w:ilvl="7">
      <w:numFmt w:val="bullet"/>
      <w:lvlText w:val="•"/>
      <w:lvlJc w:val="left"/>
      <w:pPr>
        <w:ind w:left="7642" w:hanging="361"/>
      </w:pPr>
      <w:rPr>
        <w:rFonts w:hint="default"/>
        <w:lang w:val="en-US" w:eastAsia="en-US" w:bidi="ar-SA"/>
      </w:rPr>
    </w:lvl>
    <w:lvl w:ilvl="8">
      <w:numFmt w:val="bullet"/>
      <w:lvlText w:val="•"/>
      <w:lvlJc w:val="left"/>
      <w:pPr>
        <w:ind w:left="8535" w:hanging="361"/>
      </w:pPr>
      <w:rPr>
        <w:rFonts w:hint="default"/>
        <w:lang w:val="en-US" w:eastAsia="en-US" w:bidi="ar-SA"/>
      </w:rPr>
    </w:lvl>
  </w:abstractNum>
  <w:abstractNum w:abstractNumId="36" w15:restartNumberingAfterBreak="0">
    <w:nsid w:val="4A59041E"/>
    <w:multiLevelType w:val="multilevel"/>
    <w:tmpl w:val="21182078"/>
    <w:lvl w:ilvl="0">
      <w:start w:val="56"/>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37" w15:restartNumberingAfterBreak="0">
    <w:nsid w:val="4AB242CD"/>
    <w:multiLevelType w:val="multilevel"/>
    <w:tmpl w:val="06426D38"/>
    <w:lvl w:ilvl="0">
      <w:start w:val="32"/>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38" w15:restartNumberingAfterBreak="0">
    <w:nsid w:val="4C1D40F8"/>
    <w:multiLevelType w:val="multilevel"/>
    <w:tmpl w:val="79841F64"/>
    <w:lvl w:ilvl="0">
      <w:start w:val="44"/>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39" w15:restartNumberingAfterBreak="0">
    <w:nsid w:val="4C37158B"/>
    <w:multiLevelType w:val="multilevel"/>
    <w:tmpl w:val="6D6639B4"/>
    <w:lvl w:ilvl="0">
      <w:start w:val="65"/>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lowerLetter"/>
      <w:lvlText w:val="%3)"/>
      <w:lvlJc w:val="left"/>
      <w:pPr>
        <w:ind w:left="2460" w:hanging="720"/>
        <w:jc w:val="left"/>
      </w:pPr>
      <w:rPr>
        <w:rFonts w:ascii="Arial" w:eastAsia="Arial" w:hAnsi="Arial" w:cs="Arial" w:hint="default"/>
        <w:spacing w:val="-1"/>
        <w:w w:val="99"/>
        <w:sz w:val="20"/>
        <w:szCs w:val="20"/>
        <w:lang w:val="en-US" w:eastAsia="en-US" w:bidi="ar-SA"/>
      </w:rPr>
    </w:lvl>
    <w:lvl w:ilvl="3">
      <w:numFmt w:val="bullet"/>
      <w:lvlText w:val="•"/>
      <w:lvlJc w:val="left"/>
      <w:pPr>
        <w:ind w:left="4206" w:hanging="720"/>
      </w:pPr>
      <w:rPr>
        <w:rFonts w:hint="default"/>
        <w:lang w:val="en-US" w:eastAsia="en-US" w:bidi="ar-SA"/>
      </w:rPr>
    </w:lvl>
    <w:lvl w:ilvl="4">
      <w:numFmt w:val="bullet"/>
      <w:lvlText w:val="•"/>
      <w:lvlJc w:val="left"/>
      <w:pPr>
        <w:ind w:left="5080" w:hanging="720"/>
      </w:pPr>
      <w:rPr>
        <w:rFonts w:hint="default"/>
        <w:lang w:val="en-US" w:eastAsia="en-US" w:bidi="ar-SA"/>
      </w:rPr>
    </w:lvl>
    <w:lvl w:ilvl="5">
      <w:numFmt w:val="bullet"/>
      <w:lvlText w:val="•"/>
      <w:lvlJc w:val="left"/>
      <w:pPr>
        <w:ind w:left="5953" w:hanging="720"/>
      </w:pPr>
      <w:rPr>
        <w:rFonts w:hint="default"/>
        <w:lang w:val="en-US" w:eastAsia="en-US" w:bidi="ar-SA"/>
      </w:rPr>
    </w:lvl>
    <w:lvl w:ilvl="6">
      <w:numFmt w:val="bullet"/>
      <w:lvlText w:val="•"/>
      <w:lvlJc w:val="left"/>
      <w:pPr>
        <w:ind w:left="6826" w:hanging="720"/>
      </w:pPr>
      <w:rPr>
        <w:rFonts w:hint="default"/>
        <w:lang w:val="en-US" w:eastAsia="en-US" w:bidi="ar-SA"/>
      </w:rPr>
    </w:lvl>
    <w:lvl w:ilvl="7">
      <w:numFmt w:val="bullet"/>
      <w:lvlText w:val="•"/>
      <w:lvlJc w:val="left"/>
      <w:pPr>
        <w:ind w:left="7700" w:hanging="720"/>
      </w:pPr>
      <w:rPr>
        <w:rFonts w:hint="default"/>
        <w:lang w:val="en-US" w:eastAsia="en-US" w:bidi="ar-SA"/>
      </w:rPr>
    </w:lvl>
    <w:lvl w:ilvl="8">
      <w:numFmt w:val="bullet"/>
      <w:lvlText w:val="•"/>
      <w:lvlJc w:val="left"/>
      <w:pPr>
        <w:ind w:left="8573" w:hanging="720"/>
      </w:pPr>
      <w:rPr>
        <w:rFonts w:hint="default"/>
        <w:lang w:val="en-US" w:eastAsia="en-US" w:bidi="ar-SA"/>
      </w:rPr>
    </w:lvl>
  </w:abstractNum>
  <w:abstractNum w:abstractNumId="40" w15:restartNumberingAfterBreak="0">
    <w:nsid w:val="4C6C1AAB"/>
    <w:multiLevelType w:val="multilevel"/>
    <w:tmpl w:val="7AB28DF8"/>
    <w:lvl w:ilvl="0">
      <w:start w:val="39"/>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41" w15:restartNumberingAfterBreak="0">
    <w:nsid w:val="4F362267"/>
    <w:multiLevelType w:val="multilevel"/>
    <w:tmpl w:val="0388F320"/>
    <w:lvl w:ilvl="0">
      <w:start w:val="46"/>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start w:val="1"/>
      <w:numFmt w:val="decimal"/>
      <w:lvlText w:val="%1.%2.%3.%4."/>
      <w:lvlJc w:val="left"/>
      <w:pPr>
        <w:ind w:left="3901" w:hanging="1081"/>
        <w:jc w:val="left"/>
      </w:pPr>
      <w:rPr>
        <w:rFonts w:ascii="Arial" w:eastAsia="Arial" w:hAnsi="Arial" w:cs="Arial" w:hint="default"/>
        <w:spacing w:val="-1"/>
        <w:w w:val="99"/>
        <w:sz w:val="20"/>
        <w:szCs w:val="20"/>
        <w:lang w:val="en-US" w:eastAsia="en-US" w:bidi="ar-SA"/>
      </w:rPr>
    </w:lvl>
    <w:lvl w:ilvl="4">
      <w:numFmt w:val="bullet"/>
      <w:lvlText w:val="•"/>
      <w:lvlJc w:val="left"/>
      <w:pPr>
        <w:ind w:left="5505" w:hanging="1081"/>
      </w:pPr>
      <w:rPr>
        <w:rFonts w:hint="default"/>
        <w:lang w:val="en-US" w:eastAsia="en-US" w:bidi="ar-SA"/>
      </w:rPr>
    </w:lvl>
    <w:lvl w:ilvl="5">
      <w:numFmt w:val="bullet"/>
      <w:lvlText w:val="•"/>
      <w:lvlJc w:val="left"/>
      <w:pPr>
        <w:ind w:left="6307" w:hanging="1081"/>
      </w:pPr>
      <w:rPr>
        <w:rFonts w:hint="default"/>
        <w:lang w:val="en-US" w:eastAsia="en-US" w:bidi="ar-SA"/>
      </w:rPr>
    </w:lvl>
    <w:lvl w:ilvl="6">
      <w:numFmt w:val="bullet"/>
      <w:lvlText w:val="•"/>
      <w:lvlJc w:val="left"/>
      <w:pPr>
        <w:ind w:left="7110" w:hanging="1081"/>
      </w:pPr>
      <w:rPr>
        <w:rFonts w:hint="default"/>
        <w:lang w:val="en-US" w:eastAsia="en-US" w:bidi="ar-SA"/>
      </w:rPr>
    </w:lvl>
    <w:lvl w:ilvl="7">
      <w:numFmt w:val="bullet"/>
      <w:lvlText w:val="•"/>
      <w:lvlJc w:val="left"/>
      <w:pPr>
        <w:ind w:left="7912" w:hanging="1081"/>
      </w:pPr>
      <w:rPr>
        <w:rFonts w:hint="default"/>
        <w:lang w:val="en-US" w:eastAsia="en-US" w:bidi="ar-SA"/>
      </w:rPr>
    </w:lvl>
    <w:lvl w:ilvl="8">
      <w:numFmt w:val="bullet"/>
      <w:lvlText w:val="•"/>
      <w:lvlJc w:val="left"/>
      <w:pPr>
        <w:ind w:left="8715" w:hanging="1081"/>
      </w:pPr>
      <w:rPr>
        <w:rFonts w:hint="default"/>
        <w:lang w:val="en-US" w:eastAsia="en-US" w:bidi="ar-SA"/>
      </w:rPr>
    </w:lvl>
  </w:abstractNum>
  <w:abstractNum w:abstractNumId="42" w15:restartNumberingAfterBreak="0">
    <w:nsid w:val="52375122"/>
    <w:multiLevelType w:val="multilevel"/>
    <w:tmpl w:val="78803912"/>
    <w:lvl w:ilvl="0">
      <w:start w:val="33"/>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43" w15:restartNumberingAfterBreak="0">
    <w:nsid w:val="54550C10"/>
    <w:multiLevelType w:val="multilevel"/>
    <w:tmpl w:val="FD96F940"/>
    <w:lvl w:ilvl="0">
      <w:start w:val="48"/>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44" w15:restartNumberingAfterBreak="0">
    <w:nsid w:val="561B01F5"/>
    <w:multiLevelType w:val="multilevel"/>
    <w:tmpl w:val="69A4180E"/>
    <w:lvl w:ilvl="0">
      <w:start w:val="6"/>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45" w15:restartNumberingAfterBreak="0">
    <w:nsid w:val="56302A0B"/>
    <w:multiLevelType w:val="multilevel"/>
    <w:tmpl w:val="665C6274"/>
    <w:lvl w:ilvl="0">
      <w:start w:val="4"/>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46" w15:restartNumberingAfterBreak="0">
    <w:nsid w:val="579409CD"/>
    <w:multiLevelType w:val="multilevel"/>
    <w:tmpl w:val="5FD61FC0"/>
    <w:lvl w:ilvl="0">
      <w:start w:val="58"/>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47" w15:restartNumberingAfterBreak="0">
    <w:nsid w:val="5AEB28C9"/>
    <w:multiLevelType w:val="multilevel"/>
    <w:tmpl w:val="9CAE3A00"/>
    <w:lvl w:ilvl="0">
      <w:start w:val="28"/>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48" w15:restartNumberingAfterBreak="0">
    <w:nsid w:val="64A724EB"/>
    <w:multiLevelType w:val="multilevel"/>
    <w:tmpl w:val="249E1904"/>
    <w:lvl w:ilvl="0">
      <w:start w:val="1"/>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731" w:hanging="992"/>
        <w:jc w:val="left"/>
      </w:pPr>
      <w:rPr>
        <w:rFonts w:ascii="Arial" w:eastAsia="Arial" w:hAnsi="Arial" w:cs="Arial" w:hint="default"/>
        <w:spacing w:val="-1"/>
        <w:w w:val="99"/>
        <w:sz w:val="20"/>
        <w:szCs w:val="20"/>
        <w:lang w:val="en-US" w:eastAsia="en-US" w:bidi="ar-SA"/>
      </w:rPr>
    </w:lvl>
    <w:lvl w:ilvl="3">
      <w:numFmt w:val="bullet"/>
      <w:lvlText w:val="•"/>
      <w:lvlJc w:val="left"/>
      <w:pPr>
        <w:ind w:left="4424" w:hanging="992"/>
      </w:pPr>
      <w:rPr>
        <w:rFonts w:hint="default"/>
        <w:lang w:val="en-US" w:eastAsia="en-US" w:bidi="ar-SA"/>
      </w:rPr>
    </w:lvl>
    <w:lvl w:ilvl="4">
      <w:numFmt w:val="bullet"/>
      <w:lvlText w:val="•"/>
      <w:lvlJc w:val="left"/>
      <w:pPr>
        <w:ind w:left="5266" w:hanging="992"/>
      </w:pPr>
      <w:rPr>
        <w:rFonts w:hint="default"/>
        <w:lang w:val="en-US" w:eastAsia="en-US" w:bidi="ar-SA"/>
      </w:rPr>
    </w:lvl>
    <w:lvl w:ilvl="5">
      <w:numFmt w:val="bullet"/>
      <w:lvlText w:val="•"/>
      <w:lvlJc w:val="left"/>
      <w:pPr>
        <w:ind w:left="6108" w:hanging="992"/>
      </w:pPr>
      <w:rPr>
        <w:rFonts w:hint="default"/>
        <w:lang w:val="en-US" w:eastAsia="en-US" w:bidi="ar-SA"/>
      </w:rPr>
    </w:lvl>
    <w:lvl w:ilvl="6">
      <w:numFmt w:val="bullet"/>
      <w:lvlText w:val="•"/>
      <w:lvlJc w:val="left"/>
      <w:pPr>
        <w:ind w:left="6951" w:hanging="992"/>
      </w:pPr>
      <w:rPr>
        <w:rFonts w:hint="default"/>
        <w:lang w:val="en-US" w:eastAsia="en-US" w:bidi="ar-SA"/>
      </w:rPr>
    </w:lvl>
    <w:lvl w:ilvl="7">
      <w:numFmt w:val="bullet"/>
      <w:lvlText w:val="•"/>
      <w:lvlJc w:val="left"/>
      <w:pPr>
        <w:ind w:left="7793" w:hanging="992"/>
      </w:pPr>
      <w:rPr>
        <w:rFonts w:hint="default"/>
        <w:lang w:val="en-US" w:eastAsia="en-US" w:bidi="ar-SA"/>
      </w:rPr>
    </w:lvl>
    <w:lvl w:ilvl="8">
      <w:numFmt w:val="bullet"/>
      <w:lvlText w:val="•"/>
      <w:lvlJc w:val="left"/>
      <w:pPr>
        <w:ind w:left="8635" w:hanging="992"/>
      </w:pPr>
      <w:rPr>
        <w:rFonts w:hint="default"/>
        <w:lang w:val="en-US" w:eastAsia="en-US" w:bidi="ar-SA"/>
      </w:rPr>
    </w:lvl>
  </w:abstractNum>
  <w:abstractNum w:abstractNumId="49" w15:restartNumberingAfterBreak="0">
    <w:nsid w:val="65DB48BE"/>
    <w:multiLevelType w:val="multilevel"/>
    <w:tmpl w:val="A8762D14"/>
    <w:lvl w:ilvl="0">
      <w:start w:val="16"/>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50" w15:restartNumberingAfterBreak="0">
    <w:nsid w:val="67101B10"/>
    <w:multiLevelType w:val="multilevel"/>
    <w:tmpl w:val="D9E0E786"/>
    <w:lvl w:ilvl="0">
      <w:start w:val="38"/>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51" w15:restartNumberingAfterBreak="0">
    <w:nsid w:val="68875212"/>
    <w:multiLevelType w:val="multilevel"/>
    <w:tmpl w:val="6D08322A"/>
    <w:lvl w:ilvl="0">
      <w:start w:val="50"/>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52" w15:restartNumberingAfterBreak="0">
    <w:nsid w:val="6958232D"/>
    <w:multiLevelType w:val="multilevel"/>
    <w:tmpl w:val="3FD09D4C"/>
    <w:lvl w:ilvl="0">
      <w:start w:val="41"/>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53" w15:restartNumberingAfterBreak="0">
    <w:nsid w:val="6CDB56DB"/>
    <w:multiLevelType w:val="multilevel"/>
    <w:tmpl w:val="8BD267F8"/>
    <w:lvl w:ilvl="0">
      <w:start w:val="55"/>
      <w:numFmt w:val="decimal"/>
      <w:lvlText w:val="%1"/>
      <w:lvlJc w:val="left"/>
      <w:pPr>
        <w:ind w:left="1747" w:hanging="728"/>
        <w:jc w:val="left"/>
      </w:pPr>
      <w:rPr>
        <w:rFonts w:hint="default"/>
        <w:lang w:val="en-US" w:eastAsia="en-US" w:bidi="ar-SA"/>
      </w:rPr>
    </w:lvl>
    <w:lvl w:ilvl="1">
      <w:start w:val="1"/>
      <w:numFmt w:val="decimal"/>
      <w:lvlText w:val="%1.%2."/>
      <w:lvlJc w:val="left"/>
      <w:pPr>
        <w:ind w:left="1747" w:hanging="728"/>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54" w15:restartNumberingAfterBreak="0">
    <w:nsid w:val="706E7854"/>
    <w:multiLevelType w:val="multilevel"/>
    <w:tmpl w:val="0D70CE82"/>
    <w:lvl w:ilvl="0">
      <w:start w:val="21"/>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55" w15:restartNumberingAfterBreak="0">
    <w:nsid w:val="716D2E4B"/>
    <w:multiLevelType w:val="multilevel"/>
    <w:tmpl w:val="5B702AEC"/>
    <w:lvl w:ilvl="0">
      <w:start w:val="36"/>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56" w15:restartNumberingAfterBreak="0">
    <w:nsid w:val="721C5A31"/>
    <w:multiLevelType w:val="multilevel"/>
    <w:tmpl w:val="CB8C5628"/>
    <w:lvl w:ilvl="0">
      <w:start w:val="24"/>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57" w15:restartNumberingAfterBreak="0">
    <w:nsid w:val="72B37C38"/>
    <w:multiLevelType w:val="multilevel"/>
    <w:tmpl w:val="7B54BA54"/>
    <w:lvl w:ilvl="0">
      <w:start w:val="25"/>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58" w15:restartNumberingAfterBreak="0">
    <w:nsid w:val="73B36B09"/>
    <w:multiLevelType w:val="multilevel"/>
    <w:tmpl w:val="141E13FE"/>
    <w:lvl w:ilvl="0">
      <w:start w:val="18"/>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59" w15:restartNumberingAfterBreak="0">
    <w:nsid w:val="74D27310"/>
    <w:multiLevelType w:val="multilevel"/>
    <w:tmpl w:val="206EA7A4"/>
    <w:lvl w:ilvl="0">
      <w:start w:val="37"/>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60" w15:restartNumberingAfterBreak="0">
    <w:nsid w:val="750A5F1A"/>
    <w:multiLevelType w:val="multilevel"/>
    <w:tmpl w:val="84FAD6AA"/>
    <w:lvl w:ilvl="0">
      <w:start w:val="29"/>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61" w15:restartNumberingAfterBreak="0">
    <w:nsid w:val="76446160"/>
    <w:multiLevelType w:val="multilevel"/>
    <w:tmpl w:val="EA22A100"/>
    <w:lvl w:ilvl="0">
      <w:start w:val="14"/>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start w:val="1"/>
      <w:numFmt w:val="decimal"/>
      <w:lvlText w:val="%1.%2.%3."/>
      <w:lvlJc w:val="left"/>
      <w:pPr>
        <w:ind w:left="2820" w:hanging="1080"/>
        <w:jc w:val="left"/>
      </w:pPr>
      <w:rPr>
        <w:rFonts w:ascii="Arial" w:eastAsia="Arial" w:hAnsi="Arial" w:cs="Arial" w:hint="default"/>
        <w:spacing w:val="-1"/>
        <w:w w:val="99"/>
        <w:sz w:val="20"/>
        <w:szCs w:val="20"/>
        <w:lang w:val="en-US" w:eastAsia="en-US" w:bidi="ar-SA"/>
      </w:rPr>
    </w:lvl>
    <w:lvl w:ilvl="3">
      <w:numFmt w:val="bullet"/>
      <w:lvlText w:val="•"/>
      <w:lvlJc w:val="left"/>
      <w:pPr>
        <w:ind w:left="4486" w:hanging="1080"/>
      </w:pPr>
      <w:rPr>
        <w:rFonts w:hint="default"/>
        <w:lang w:val="en-US" w:eastAsia="en-US" w:bidi="ar-SA"/>
      </w:rPr>
    </w:lvl>
    <w:lvl w:ilvl="4">
      <w:numFmt w:val="bullet"/>
      <w:lvlText w:val="•"/>
      <w:lvlJc w:val="left"/>
      <w:pPr>
        <w:ind w:left="5320" w:hanging="1080"/>
      </w:pPr>
      <w:rPr>
        <w:rFonts w:hint="default"/>
        <w:lang w:val="en-US" w:eastAsia="en-US" w:bidi="ar-SA"/>
      </w:rPr>
    </w:lvl>
    <w:lvl w:ilvl="5">
      <w:numFmt w:val="bullet"/>
      <w:lvlText w:val="•"/>
      <w:lvlJc w:val="left"/>
      <w:pPr>
        <w:ind w:left="6153" w:hanging="1080"/>
      </w:pPr>
      <w:rPr>
        <w:rFonts w:hint="default"/>
        <w:lang w:val="en-US" w:eastAsia="en-US" w:bidi="ar-SA"/>
      </w:rPr>
    </w:lvl>
    <w:lvl w:ilvl="6">
      <w:numFmt w:val="bullet"/>
      <w:lvlText w:val="•"/>
      <w:lvlJc w:val="left"/>
      <w:pPr>
        <w:ind w:left="6986" w:hanging="1080"/>
      </w:pPr>
      <w:rPr>
        <w:rFonts w:hint="default"/>
        <w:lang w:val="en-US" w:eastAsia="en-US" w:bidi="ar-SA"/>
      </w:rPr>
    </w:lvl>
    <w:lvl w:ilvl="7">
      <w:numFmt w:val="bullet"/>
      <w:lvlText w:val="•"/>
      <w:lvlJc w:val="left"/>
      <w:pPr>
        <w:ind w:left="7820" w:hanging="1080"/>
      </w:pPr>
      <w:rPr>
        <w:rFonts w:hint="default"/>
        <w:lang w:val="en-US" w:eastAsia="en-US" w:bidi="ar-SA"/>
      </w:rPr>
    </w:lvl>
    <w:lvl w:ilvl="8">
      <w:numFmt w:val="bullet"/>
      <w:lvlText w:val="•"/>
      <w:lvlJc w:val="left"/>
      <w:pPr>
        <w:ind w:left="8653" w:hanging="1080"/>
      </w:pPr>
      <w:rPr>
        <w:rFonts w:hint="default"/>
        <w:lang w:val="en-US" w:eastAsia="en-US" w:bidi="ar-SA"/>
      </w:rPr>
    </w:lvl>
  </w:abstractNum>
  <w:abstractNum w:abstractNumId="62" w15:restartNumberingAfterBreak="0">
    <w:nsid w:val="79B14EA7"/>
    <w:multiLevelType w:val="multilevel"/>
    <w:tmpl w:val="4DCCD8F4"/>
    <w:lvl w:ilvl="0">
      <w:start w:val="17"/>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abstractNum w:abstractNumId="63" w15:restartNumberingAfterBreak="0">
    <w:nsid w:val="7F617004"/>
    <w:multiLevelType w:val="multilevel"/>
    <w:tmpl w:val="1090B938"/>
    <w:lvl w:ilvl="0">
      <w:start w:val="9"/>
      <w:numFmt w:val="decimal"/>
      <w:lvlText w:val="%1"/>
      <w:lvlJc w:val="left"/>
      <w:pPr>
        <w:ind w:left="1740" w:hanging="720"/>
        <w:jc w:val="left"/>
      </w:pPr>
      <w:rPr>
        <w:rFonts w:hint="default"/>
        <w:lang w:val="en-US" w:eastAsia="en-US" w:bidi="ar-SA"/>
      </w:rPr>
    </w:lvl>
    <w:lvl w:ilvl="1">
      <w:start w:val="1"/>
      <w:numFmt w:val="decimal"/>
      <w:lvlText w:val="%1.%2."/>
      <w:lvlJc w:val="left"/>
      <w:pPr>
        <w:ind w:left="1740" w:hanging="720"/>
        <w:jc w:val="left"/>
      </w:pPr>
      <w:rPr>
        <w:rFonts w:ascii="Arial" w:eastAsia="Arial" w:hAnsi="Arial" w:cs="Arial" w:hint="default"/>
        <w:spacing w:val="-1"/>
        <w:w w:val="99"/>
        <w:sz w:val="20"/>
        <w:szCs w:val="20"/>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314" w:hanging="720"/>
      </w:pPr>
      <w:rPr>
        <w:rFonts w:hint="default"/>
        <w:lang w:val="en-US" w:eastAsia="en-US" w:bidi="ar-SA"/>
      </w:rPr>
    </w:lvl>
    <w:lvl w:ilvl="4">
      <w:numFmt w:val="bullet"/>
      <w:lvlText w:val="•"/>
      <w:lvlJc w:val="left"/>
      <w:pPr>
        <w:ind w:left="5172" w:hanging="720"/>
      </w:pPr>
      <w:rPr>
        <w:rFonts w:hint="default"/>
        <w:lang w:val="en-US" w:eastAsia="en-US" w:bidi="ar-SA"/>
      </w:rPr>
    </w:lvl>
    <w:lvl w:ilvl="5">
      <w:numFmt w:val="bullet"/>
      <w:lvlText w:val="•"/>
      <w:lvlJc w:val="left"/>
      <w:pPr>
        <w:ind w:left="6030" w:hanging="720"/>
      </w:pPr>
      <w:rPr>
        <w:rFonts w:hint="default"/>
        <w:lang w:val="en-US" w:eastAsia="en-US" w:bidi="ar-SA"/>
      </w:rPr>
    </w:lvl>
    <w:lvl w:ilvl="6">
      <w:numFmt w:val="bullet"/>
      <w:lvlText w:val="•"/>
      <w:lvlJc w:val="left"/>
      <w:pPr>
        <w:ind w:left="6888" w:hanging="720"/>
      </w:pPr>
      <w:rPr>
        <w:rFonts w:hint="default"/>
        <w:lang w:val="en-US" w:eastAsia="en-US" w:bidi="ar-SA"/>
      </w:rPr>
    </w:lvl>
    <w:lvl w:ilvl="7">
      <w:numFmt w:val="bullet"/>
      <w:lvlText w:val="•"/>
      <w:lvlJc w:val="left"/>
      <w:pPr>
        <w:ind w:left="7746" w:hanging="720"/>
      </w:pPr>
      <w:rPr>
        <w:rFonts w:hint="default"/>
        <w:lang w:val="en-US" w:eastAsia="en-US" w:bidi="ar-SA"/>
      </w:rPr>
    </w:lvl>
    <w:lvl w:ilvl="8">
      <w:numFmt w:val="bullet"/>
      <w:lvlText w:val="•"/>
      <w:lvlJc w:val="left"/>
      <w:pPr>
        <w:ind w:left="8604" w:hanging="720"/>
      </w:pPr>
      <w:rPr>
        <w:rFonts w:hint="default"/>
        <w:lang w:val="en-US" w:eastAsia="en-US" w:bidi="ar-SA"/>
      </w:rPr>
    </w:lvl>
  </w:abstractNum>
  <w:num w:numId="1" w16cid:durableId="1265501346">
    <w:abstractNumId w:val="39"/>
  </w:num>
  <w:num w:numId="2" w16cid:durableId="1691957199">
    <w:abstractNumId w:val="28"/>
  </w:num>
  <w:num w:numId="3" w16cid:durableId="781339550">
    <w:abstractNumId w:val="35"/>
  </w:num>
  <w:num w:numId="4" w16cid:durableId="675305563">
    <w:abstractNumId w:val="22"/>
  </w:num>
  <w:num w:numId="5" w16cid:durableId="1521821335">
    <w:abstractNumId w:val="46"/>
  </w:num>
  <w:num w:numId="6" w16cid:durableId="1817335305">
    <w:abstractNumId w:val="16"/>
  </w:num>
  <w:num w:numId="7" w16cid:durableId="1623538203">
    <w:abstractNumId w:val="36"/>
  </w:num>
  <w:num w:numId="8" w16cid:durableId="1481533588">
    <w:abstractNumId w:val="53"/>
  </w:num>
  <w:num w:numId="9" w16cid:durableId="1369600527">
    <w:abstractNumId w:val="11"/>
  </w:num>
  <w:num w:numId="10" w16cid:durableId="110370169">
    <w:abstractNumId w:val="7"/>
  </w:num>
  <w:num w:numId="11" w16cid:durableId="1998879279">
    <w:abstractNumId w:val="51"/>
  </w:num>
  <w:num w:numId="12" w16cid:durableId="1124272628">
    <w:abstractNumId w:val="10"/>
  </w:num>
  <w:num w:numId="13" w16cid:durableId="64300450">
    <w:abstractNumId w:val="43"/>
  </w:num>
  <w:num w:numId="14" w16cid:durableId="1435055046">
    <w:abstractNumId w:val="41"/>
  </w:num>
  <w:num w:numId="15" w16cid:durableId="1396851298">
    <w:abstractNumId w:val="30"/>
  </w:num>
  <w:num w:numId="16" w16cid:durableId="1204246518">
    <w:abstractNumId w:val="38"/>
  </w:num>
  <w:num w:numId="17" w16cid:durableId="1583489950">
    <w:abstractNumId w:val="12"/>
  </w:num>
  <w:num w:numId="18" w16cid:durableId="1330787632">
    <w:abstractNumId w:val="33"/>
  </w:num>
  <w:num w:numId="19" w16cid:durableId="276647926">
    <w:abstractNumId w:val="52"/>
  </w:num>
  <w:num w:numId="20" w16cid:durableId="324624886">
    <w:abstractNumId w:val="27"/>
  </w:num>
  <w:num w:numId="21" w16cid:durableId="1615863894">
    <w:abstractNumId w:val="40"/>
  </w:num>
  <w:num w:numId="22" w16cid:durableId="298192000">
    <w:abstractNumId w:val="50"/>
  </w:num>
  <w:num w:numId="23" w16cid:durableId="1216235219">
    <w:abstractNumId w:val="59"/>
  </w:num>
  <w:num w:numId="24" w16cid:durableId="1856721801">
    <w:abstractNumId w:val="55"/>
  </w:num>
  <w:num w:numId="25" w16cid:durableId="1333604510">
    <w:abstractNumId w:val="15"/>
  </w:num>
  <w:num w:numId="26" w16cid:durableId="19670953">
    <w:abstractNumId w:val="18"/>
  </w:num>
  <w:num w:numId="27" w16cid:durableId="1504516562">
    <w:abstractNumId w:val="42"/>
  </w:num>
  <w:num w:numId="28" w16cid:durableId="1719817583">
    <w:abstractNumId w:val="37"/>
  </w:num>
  <w:num w:numId="29" w16cid:durableId="80377935">
    <w:abstractNumId w:val="4"/>
  </w:num>
  <w:num w:numId="30" w16cid:durableId="1518038113">
    <w:abstractNumId w:val="17"/>
  </w:num>
  <w:num w:numId="31" w16cid:durableId="1531648397">
    <w:abstractNumId w:val="60"/>
  </w:num>
  <w:num w:numId="32" w16cid:durableId="1230463523">
    <w:abstractNumId w:val="47"/>
  </w:num>
  <w:num w:numId="33" w16cid:durableId="1943874020">
    <w:abstractNumId w:val="31"/>
  </w:num>
  <w:num w:numId="34" w16cid:durableId="925117004">
    <w:abstractNumId w:val="14"/>
  </w:num>
  <w:num w:numId="35" w16cid:durableId="1580405159">
    <w:abstractNumId w:val="57"/>
  </w:num>
  <w:num w:numId="36" w16cid:durableId="1091464986">
    <w:abstractNumId w:val="56"/>
  </w:num>
  <w:num w:numId="37" w16cid:durableId="947200035">
    <w:abstractNumId w:val="32"/>
  </w:num>
  <w:num w:numId="38" w16cid:durableId="1727873876">
    <w:abstractNumId w:val="54"/>
  </w:num>
  <w:num w:numId="39" w16cid:durableId="141587168">
    <w:abstractNumId w:val="29"/>
  </w:num>
  <w:num w:numId="40" w16cid:durableId="823357546">
    <w:abstractNumId w:val="58"/>
  </w:num>
  <w:num w:numId="41" w16cid:durableId="483863893">
    <w:abstractNumId w:val="62"/>
  </w:num>
  <w:num w:numId="42" w16cid:durableId="1755782665">
    <w:abstractNumId w:val="49"/>
  </w:num>
  <w:num w:numId="43" w16cid:durableId="1185291602">
    <w:abstractNumId w:val="1"/>
  </w:num>
  <w:num w:numId="44" w16cid:durableId="1667516291">
    <w:abstractNumId w:val="61"/>
  </w:num>
  <w:num w:numId="45" w16cid:durableId="764151637">
    <w:abstractNumId w:val="20"/>
  </w:num>
  <w:num w:numId="46" w16cid:durableId="1251744286">
    <w:abstractNumId w:val="23"/>
  </w:num>
  <w:num w:numId="47" w16cid:durableId="1310213488">
    <w:abstractNumId w:val="6"/>
  </w:num>
  <w:num w:numId="48" w16cid:durableId="1433163423">
    <w:abstractNumId w:val="24"/>
  </w:num>
  <w:num w:numId="49" w16cid:durableId="927737607">
    <w:abstractNumId w:val="0"/>
  </w:num>
  <w:num w:numId="50" w16cid:durableId="900483564">
    <w:abstractNumId w:val="3"/>
  </w:num>
  <w:num w:numId="51" w16cid:durableId="993725727">
    <w:abstractNumId w:val="34"/>
  </w:num>
  <w:num w:numId="52" w16cid:durableId="722480508">
    <w:abstractNumId w:val="8"/>
  </w:num>
  <w:num w:numId="53" w16cid:durableId="1571422953">
    <w:abstractNumId w:val="25"/>
  </w:num>
  <w:num w:numId="54" w16cid:durableId="2033144364">
    <w:abstractNumId w:val="9"/>
  </w:num>
  <w:num w:numId="55" w16cid:durableId="1450665166">
    <w:abstractNumId w:val="63"/>
  </w:num>
  <w:num w:numId="56" w16cid:durableId="472059796">
    <w:abstractNumId w:val="13"/>
  </w:num>
  <w:num w:numId="57" w16cid:durableId="1904097921">
    <w:abstractNumId w:val="44"/>
  </w:num>
  <w:num w:numId="58" w16cid:durableId="691222743">
    <w:abstractNumId w:val="19"/>
  </w:num>
  <w:num w:numId="59" w16cid:durableId="450786472">
    <w:abstractNumId w:val="5"/>
  </w:num>
  <w:num w:numId="60" w16cid:durableId="159469283">
    <w:abstractNumId w:val="26"/>
  </w:num>
  <w:num w:numId="61" w16cid:durableId="2036610362">
    <w:abstractNumId w:val="2"/>
  </w:num>
  <w:num w:numId="62" w16cid:durableId="21054082">
    <w:abstractNumId w:val="45"/>
  </w:num>
  <w:num w:numId="63" w16cid:durableId="1197815609">
    <w:abstractNumId w:val="21"/>
  </w:num>
  <w:num w:numId="64" w16cid:durableId="1928079277">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E6ADA"/>
    <w:rsid w:val="008B6836"/>
    <w:rsid w:val="008E6ADA"/>
    <w:rsid w:val="00D5604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2"/>
    </o:shapelayout>
  </w:shapeDefaults>
  <w:decimalSymbol w:val="."/>
  <w:listSeparator w:val=","/>
  <w14:docId w14:val="04EB467F"/>
  <w15:docId w15:val="{475A439A-44D6-42EF-9A36-14653954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300"/>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90"/>
      <w:ind w:left="300"/>
    </w:pPr>
    <w:rPr>
      <w:rFonts w:ascii="Cambria" w:eastAsia="Cambria" w:hAnsi="Cambria" w:cs="Cambria"/>
      <w:b/>
      <w:bCs/>
      <w:sz w:val="28"/>
      <w:szCs w:val="28"/>
    </w:rPr>
  </w:style>
  <w:style w:type="paragraph" w:styleId="ListParagraph">
    <w:name w:val="List Paragraph"/>
    <w:basedOn w:val="Normal"/>
    <w:uiPriority w:val="1"/>
    <w:qFormat/>
    <w:pPr>
      <w:ind w:left="1740" w:hanging="720"/>
      <w:jc w:val="both"/>
    </w:pPr>
  </w:style>
  <w:style w:type="paragraph" w:customStyle="1" w:styleId="TableParagraph">
    <w:name w:val="Table Paragraph"/>
    <w:basedOn w:val="Normal"/>
    <w:uiPriority w:val="1"/>
    <w:qFormat/>
    <w:pPr>
      <w:spacing w:before="146"/>
    </w:pPr>
  </w:style>
  <w:style w:type="paragraph" w:styleId="Header">
    <w:name w:val="header"/>
    <w:basedOn w:val="Normal"/>
    <w:link w:val="HeaderChar"/>
    <w:uiPriority w:val="99"/>
    <w:unhideWhenUsed/>
    <w:rsid w:val="008B6836"/>
    <w:pPr>
      <w:tabs>
        <w:tab w:val="center" w:pos="4680"/>
        <w:tab w:val="right" w:pos="9360"/>
      </w:tabs>
    </w:pPr>
  </w:style>
  <w:style w:type="character" w:customStyle="1" w:styleId="HeaderChar">
    <w:name w:val="Header Char"/>
    <w:basedOn w:val="DefaultParagraphFont"/>
    <w:link w:val="Header"/>
    <w:uiPriority w:val="99"/>
    <w:rsid w:val="008B6836"/>
    <w:rPr>
      <w:rFonts w:ascii="Arial" w:eastAsia="Arial" w:hAnsi="Arial" w:cs="Arial"/>
    </w:rPr>
  </w:style>
  <w:style w:type="paragraph" w:styleId="Footer">
    <w:name w:val="footer"/>
    <w:basedOn w:val="Normal"/>
    <w:link w:val="FooterChar"/>
    <w:uiPriority w:val="99"/>
    <w:unhideWhenUsed/>
    <w:rsid w:val="008B6836"/>
    <w:pPr>
      <w:tabs>
        <w:tab w:val="center" w:pos="4680"/>
        <w:tab w:val="right" w:pos="9360"/>
      </w:tabs>
    </w:pPr>
  </w:style>
  <w:style w:type="character" w:customStyle="1" w:styleId="FooterChar">
    <w:name w:val="Footer Char"/>
    <w:basedOn w:val="DefaultParagraphFont"/>
    <w:link w:val="Footer"/>
    <w:uiPriority w:val="99"/>
    <w:rsid w:val="008B68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i.gov.nt.ca/programs-services/nwt-manufactured-products-policy" TargetMode="External"/><Relationship Id="rId5" Type="http://schemas.openxmlformats.org/officeDocument/2006/relationships/footnotes" Target="footnotes.xml"/><Relationship Id="rId10" Type="http://schemas.openxmlformats.org/officeDocument/2006/relationships/hyperlink" Target="http://www.iti.gov.nt.ca/programs-services/nwt-manufactured-products-policy"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15822</Words>
  <Characters>90191</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2022-10-30T06:09:00Z</dcterms:created>
  <dcterms:modified xsi:type="dcterms:W3CDTF">2022-10-30T06:11:00Z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2010</vt:lpwstr>
  </property>
  <property fmtid="{D5CDD505-2E9C-101B-9397-08002B2CF9AE}" pid="4" name="LastSaved">
    <vt:filetime>2022-10-30T00:00:00Z</vt:filetime>
  </property>
</Properties>
</file>