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left="2661" w:right="2661"/>
        <w:jc w:val="center"/>
      </w:pPr>
      <w:r>
        <w:rPr/>
        <w:t>TRANSFERFIX AFFILIATE AGREEMENT</w:t>
      </w:r>
    </w:p>
    <w:p>
      <w:pPr>
        <w:pStyle w:val="BodyText"/>
        <w:spacing w:before="1"/>
        <w:ind w:left="0"/>
        <w:rPr>
          <w:sz w:val="23"/>
        </w:rPr>
      </w:pPr>
    </w:p>
    <w:p>
      <w:pPr>
        <w:pStyle w:val="BodyText"/>
        <w:spacing w:before="92"/>
      </w:pPr>
      <w:r>
        <w:rPr/>
        <w:t>Date:</w:t>
      </w:r>
    </w:p>
    <w:p>
      <w:pPr>
        <w:pStyle w:val="BodyText"/>
        <w:spacing w:before="2"/>
        <w:ind w:left="0"/>
        <w:rPr>
          <w:sz w:val="31"/>
        </w:rPr>
      </w:pPr>
    </w:p>
    <w:p>
      <w:pPr>
        <w:pStyle w:val="ListParagraph"/>
        <w:numPr>
          <w:ilvl w:val="1"/>
          <w:numId w:val="1"/>
        </w:numPr>
        <w:tabs>
          <w:tab w:pos="516" w:val="left" w:leader="none"/>
        </w:tabs>
        <w:spacing w:line="240" w:lineRule="auto" w:before="0" w:after="0"/>
        <w:ind w:left="515" w:right="0" w:hanging="401"/>
        <w:jc w:val="left"/>
        <w:rPr>
          <w:sz w:val="24"/>
        </w:rPr>
      </w:pPr>
      <w:r>
        <w:rPr>
          <w:spacing w:val="-4"/>
          <w:sz w:val="24"/>
        </w:rPr>
        <w:t>PARTIES </w:t>
      </w:r>
      <w:r>
        <w:rPr>
          <w:spacing w:val="-3"/>
          <w:sz w:val="24"/>
        </w:rPr>
        <w:t>TO </w:t>
      </w:r>
      <w:r>
        <w:rPr>
          <w:sz w:val="24"/>
        </w:rPr>
        <w:t>THE</w:t>
      </w:r>
      <w:r>
        <w:rPr>
          <w:spacing w:val="-4"/>
          <w:sz w:val="24"/>
        </w:rPr>
        <w:t> </w:t>
      </w:r>
      <w:r>
        <w:rPr>
          <w:sz w:val="24"/>
        </w:rPr>
        <w:t>CONTRACT</w:t>
      </w:r>
    </w:p>
    <w:p>
      <w:pPr>
        <w:pStyle w:val="ListParagraph"/>
        <w:numPr>
          <w:ilvl w:val="1"/>
          <w:numId w:val="1"/>
        </w:numPr>
        <w:tabs>
          <w:tab w:pos="574" w:val="left" w:leader="none"/>
        </w:tabs>
        <w:spacing w:line="276" w:lineRule="auto" w:before="42" w:after="0"/>
        <w:ind w:left="115" w:right="130" w:firstLine="0"/>
        <w:jc w:val="left"/>
        <w:rPr>
          <w:sz w:val="24"/>
        </w:rPr>
      </w:pPr>
      <w:r>
        <w:rPr>
          <w:sz w:val="24"/>
        </w:rPr>
        <w:t>The Company: 2 Europe Holidays Lda, Urb. Pico dos Barcelos, 25-1º, 9020-262 Funchal, Madeira,</w:t>
      </w:r>
      <w:r>
        <w:rPr>
          <w:spacing w:val="-3"/>
          <w:sz w:val="24"/>
        </w:rPr>
        <w:t> </w:t>
      </w:r>
      <w:r>
        <w:rPr>
          <w:sz w:val="24"/>
        </w:rPr>
        <w:t>Portugal</w:t>
      </w:r>
    </w:p>
    <w:p>
      <w:pPr>
        <w:pStyle w:val="BodyText"/>
        <w:spacing w:line="275" w:lineRule="exact"/>
      </w:pPr>
      <w:r>
        <w:rPr/>
        <w:t>Registered in Portugal with company number: PT511283695</w:t>
      </w:r>
    </w:p>
    <w:p>
      <w:pPr>
        <w:pStyle w:val="BodyText"/>
        <w:spacing w:line="276" w:lineRule="auto" w:before="40"/>
        <w:ind w:right="583"/>
      </w:pPr>
      <w:r>
        <w:rPr/>
        <w:t>Registered with the Portuguese Taxation Administration with number: NIF: 511283695 TVA Number PT511283695</w:t>
      </w:r>
    </w:p>
    <w:p>
      <w:pPr>
        <w:pStyle w:val="BodyText"/>
        <w:spacing w:line="275" w:lineRule="exact"/>
      </w:pPr>
      <w:r>
        <w:rPr/>
        <w:t>Trading as: Transfer Fix</w:t>
      </w:r>
    </w:p>
    <w:p>
      <w:pPr>
        <w:pStyle w:val="BodyText"/>
        <w:spacing w:before="1"/>
        <w:ind w:left="0"/>
        <w:rPr>
          <w:sz w:val="31"/>
        </w:rPr>
      </w:pPr>
    </w:p>
    <w:p>
      <w:pPr>
        <w:pStyle w:val="ListParagraph"/>
        <w:numPr>
          <w:ilvl w:val="1"/>
          <w:numId w:val="1"/>
        </w:numPr>
        <w:tabs>
          <w:tab w:pos="512" w:val="left" w:leader="none"/>
        </w:tabs>
        <w:spacing w:line="240" w:lineRule="auto" w:before="1" w:after="0"/>
        <w:ind w:left="511" w:right="0" w:hanging="397"/>
        <w:jc w:val="left"/>
        <w:rPr>
          <w:sz w:val="24"/>
        </w:rPr>
      </w:pPr>
      <w:r>
        <w:rPr>
          <w:sz w:val="24"/>
        </w:rPr>
        <w:t>The Affiliate, a web site</w:t>
      </w:r>
      <w:r>
        <w:rPr>
          <w:spacing w:val="-15"/>
          <w:sz w:val="24"/>
        </w:rPr>
        <w:t> </w:t>
      </w:r>
      <w:r>
        <w:rPr>
          <w:sz w:val="24"/>
        </w:rPr>
        <w:t>provider:</w:t>
      </w:r>
    </w:p>
    <w:p>
      <w:pPr>
        <w:pStyle w:val="BodyText"/>
        <w:spacing w:before="1"/>
        <w:ind w:left="0"/>
        <w:rPr>
          <w:sz w:val="31"/>
        </w:rPr>
      </w:pPr>
    </w:p>
    <w:p>
      <w:pPr>
        <w:pStyle w:val="BodyText"/>
      </w:pPr>
      <w:r>
        <w:rPr/>
        <w:t>Registered Address:</w:t>
      </w:r>
    </w:p>
    <w:p>
      <w:pPr>
        <w:pStyle w:val="BodyText"/>
        <w:spacing w:before="42"/>
      </w:pPr>
      <w:r>
        <w:rPr/>
        <w:t>Registered Company Number:</w:t>
      </w:r>
    </w:p>
    <w:p>
      <w:pPr>
        <w:pStyle w:val="BodyText"/>
        <w:spacing w:before="40"/>
      </w:pPr>
      <w:r>
        <w:rPr/>
        <w:t>Registered with Fiscal Number:</w:t>
      </w:r>
    </w:p>
    <w:p>
      <w:pPr>
        <w:pStyle w:val="BodyText"/>
        <w:spacing w:before="42"/>
      </w:pPr>
      <w:r>
        <w:rPr/>
        <w:t>VAT Number:</w:t>
      </w:r>
    </w:p>
    <w:p>
      <w:pPr>
        <w:pStyle w:val="BodyText"/>
        <w:spacing w:before="2"/>
        <w:ind w:left="0"/>
        <w:rPr>
          <w:sz w:val="31"/>
        </w:rPr>
      </w:pPr>
    </w:p>
    <w:p>
      <w:pPr>
        <w:pStyle w:val="ListParagraph"/>
        <w:numPr>
          <w:ilvl w:val="1"/>
          <w:numId w:val="2"/>
        </w:numPr>
        <w:tabs>
          <w:tab w:pos="516" w:val="left" w:leader="none"/>
        </w:tabs>
        <w:spacing w:line="240" w:lineRule="auto" w:before="0" w:after="0"/>
        <w:ind w:left="515" w:right="0" w:hanging="401"/>
        <w:jc w:val="left"/>
        <w:rPr>
          <w:sz w:val="24"/>
        </w:rPr>
      </w:pPr>
      <w:r>
        <w:rPr>
          <w:sz w:val="24"/>
        </w:rPr>
        <w:t>OTHER </w:t>
      </w:r>
      <w:r>
        <w:rPr>
          <w:spacing w:val="-4"/>
          <w:sz w:val="24"/>
        </w:rPr>
        <w:t>PARTIES</w:t>
      </w:r>
    </w:p>
    <w:p>
      <w:pPr>
        <w:pStyle w:val="ListParagraph"/>
        <w:numPr>
          <w:ilvl w:val="1"/>
          <w:numId w:val="2"/>
        </w:numPr>
        <w:tabs>
          <w:tab w:pos="576" w:val="left" w:leader="none"/>
        </w:tabs>
        <w:spacing w:line="276" w:lineRule="auto" w:before="40" w:after="0"/>
        <w:ind w:left="115" w:right="131" w:firstLine="0"/>
        <w:jc w:val="left"/>
        <w:rPr>
          <w:sz w:val="24"/>
        </w:rPr>
      </w:pPr>
      <w:r>
        <w:rPr>
          <w:sz w:val="24"/>
        </w:rPr>
        <w:t>Other parties shall have no rights under this contract, but are described only for clarification.</w:t>
      </w:r>
    </w:p>
    <w:p>
      <w:pPr>
        <w:pStyle w:val="ListParagraph"/>
        <w:numPr>
          <w:ilvl w:val="1"/>
          <w:numId w:val="2"/>
        </w:numPr>
        <w:tabs>
          <w:tab w:pos="512" w:val="left" w:leader="none"/>
        </w:tabs>
        <w:spacing w:line="275" w:lineRule="exact" w:before="0" w:after="0"/>
        <w:ind w:left="511" w:right="0" w:hanging="397"/>
        <w:jc w:val="left"/>
        <w:rPr>
          <w:sz w:val="24"/>
        </w:rPr>
      </w:pPr>
      <w:r>
        <w:rPr>
          <w:sz w:val="24"/>
        </w:rPr>
        <w:t>The End</w:t>
      </w:r>
      <w:r>
        <w:rPr>
          <w:spacing w:val="-3"/>
          <w:sz w:val="24"/>
        </w:rPr>
        <w:t> </w:t>
      </w:r>
      <w:r>
        <w:rPr>
          <w:sz w:val="24"/>
        </w:rPr>
        <w:t>User</w:t>
      </w:r>
    </w:p>
    <w:p>
      <w:pPr>
        <w:pStyle w:val="ListParagraph"/>
        <w:numPr>
          <w:ilvl w:val="2"/>
          <w:numId w:val="2"/>
        </w:numPr>
        <w:tabs>
          <w:tab w:pos="714" w:val="left" w:leader="none"/>
        </w:tabs>
        <w:spacing w:line="276" w:lineRule="auto" w:before="42" w:after="0"/>
        <w:ind w:left="115" w:right="133" w:firstLine="0"/>
        <w:jc w:val="left"/>
        <w:rPr>
          <w:sz w:val="24"/>
        </w:rPr>
      </w:pPr>
      <w:r>
        <w:rPr>
          <w:sz w:val="24"/>
        </w:rPr>
        <w:t>The End User is any public person, that might purchase a transportation service from the Affiliate, for themselves,</w:t>
      </w:r>
      <w:r>
        <w:rPr>
          <w:spacing w:val="-15"/>
          <w:sz w:val="24"/>
        </w:rPr>
        <w:t> </w:t>
      </w:r>
      <w:r>
        <w:rPr>
          <w:sz w:val="24"/>
        </w:rPr>
        <w:t>and;</w:t>
      </w:r>
    </w:p>
    <w:p>
      <w:pPr>
        <w:pStyle w:val="ListParagraph"/>
        <w:numPr>
          <w:ilvl w:val="2"/>
          <w:numId w:val="2"/>
        </w:numPr>
        <w:tabs>
          <w:tab w:pos="717" w:val="left" w:leader="none"/>
        </w:tabs>
        <w:spacing w:line="275" w:lineRule="exact" w:before="0" w:after="0"/>
        <w:ind w:left="716" w:right="0" w:hanging="602"/>
        <w:jc w:val="left"/>
        <w:rPr>
          <w:sz w:val="24"/>
        </w:rPr>
      </w:pPr>
      <w:r>
        <w:rPr>
          <w:sz w:val="24"/>
        </w:rPr>
        <w:t>on behalf of any other public person, so</w:t>
      </w:r>
      <w:r>
        <w:rPr>
          <w:spacing w:val="-7"/>
          <w:sz w:val="24"/>
        </w:rPr>
        <w:t> </w:t>
      </w:r>
      <w:r>
        <w:rPr>
          <w:sz w:val="24"/>
        </w:rPr>
        <w:t>that;</w:t>
      </w:r>
    </w:p>
    <w:p>
      <w:pPr>
        <w:pStyle w:val="ListParagraph"/>
        <w:numPr>
          <w:ilvl w:val="2"/>
          <w:numId w:val="2"/>
        </w:numPr>
        <w:tabs>
          <w:tab w:pos="818" w:val="left" w:leader="none"/>
        </w:tabs>
        <w:spacing w:line="276" w:lineRule="auto" w:before="40" w:after="0"/>
        <w:ind w:left="115" w:right="134" w:firstLine="0"/>
        <w:jc w:val="left"/>
        <w:rPr>
          <w:sz w:val="24"/>
        </w:rPr>
      </w:pPr>
      <w:r>
        <w:rPr>
          <w:sz w:val="24"/>
        </w:rPr>
        <w:t>the End User might be a corporate or other </w:t>
      </w:r>
      <w:r>
        <w:rPr>
          <w:spacing w:val="-3"/>
          <w:sz w:val="24"/>
        </w:rPr>
        <w:t>entity, </w:t>
      </w:r>
      <w:r>
        <w:rPr>
          <w:sz w:val="24"/>
        </w:rPr>
        <w:t>that might purchase a transportation service on behalf of any public</w:t>
      </w:r>
      <w:r>
        <w:rPr>
          <w:spacing w:val="-7"/>
          <w:sz w:val="24"/>
        </w:rPr>
        <w:t> </w:t>
      </w:r>
      <w:r>
        <w:rPr>
          <w:sz w:val="24"/>
        </w:rPr>
        <w:t>person.</w:t>
      </w:r>
    </w:p>
    <w:p>
      <w:pPr>
        <w:pStyle w:val="ListParagraph"/>
        <w:numPr>
          <w:ilvl w:val="1"/>
          <w:numId w:val="2"/>
        </w:numPr>
        <w:tabs>
          <w:tab w:pos="516" w:val="left" w:leader="none"/>
        </w:tabs>
        <w:spacing w:line="275" w:lineRule="exact" w:before="0" w:after="0"/>
        <w:ind w:left="515" w:right="0" w:hanging="401"/>
        <w:jc w:val="left"/>
        <w:rPr>
          <w:sz w:val="24"/>
        </w:rPr>
      </w:pPr>
      <w:r>
        <w:rPr>
          <w:sz w:val="24"/>
        </w:rPr>
        <w:t>Licensed Transportation</w:t>
      </w:r>
      <w:r>
        <w:rPr>
          <w:spacing w:val="-5"/>
          <w:sz w:val="24"/>
        </w:rPr>
        <w:t> </w:t>
      </w:r>
      <w:r>
        <w:rPr>
          <w:sz w:val="24"/>
        </w:rPr>
        <w:t>Providers</w:t>
      </w:r>
    </w:p>
    <w:p>
      <w:pPr>
        <w:pStyle w:val="ListParagraph"/>
        <w:numPr>
          <w:ilvl w:val="2"/>
          <w:numId w:val="2"/>
        </w:numPr>
        <w:tabs>
          <w:tab w:pos="717" w:val="left" w:leader="none"/>
        </w:tabs>
        <w:spacing w:line="240" w:lineRule="auto" w:before="42" w:after="0"/>
        <w:ind w:left="716" w:right="0" w:hanging="602"/>
        <w:jc w:val="left"/>
        <w:rPr>
          <w:sz w:val="24"/>
        </w:rPr>
      </w:pPr>
      <w:r>
        <w:rPr>
          <w:sz w:val="24"/>
        </w:rPr>
        <w:t>as listed on the Transferfix website,</w:t>
      </w:r>
      <w:r>
        <w:rPr>
          <w:spacing w:val="-9"/>
          <w:sz w:val="24"/>
        </w:rPr>
        <w:t> </w:t>
      </w:r>
      <w:r>
        <w:rPr>
          <w:sz w:val="24"/>
        </w:rPr>
        <w:t>and;</w:t>
      </w:r>
    </w:p>
    <w:p>
      <w:pPr>
        <w:pStyle w:val="ListParagraph"/>
        <w:numPr>
          <w:ilvl w:val="2"/>
          <w:numId w:val="2"/>
        </w:numPr>
        <w:tabs>
          <w:tab w:pos="717" w:val="left" w:leader="none"/>
        </w:tabs>
        <w:spacing w:line="240" w:lineRule="auto" w:before="40" w:after="0"/>
        <w:ind w:left="716" w:right="0" w:hanging="602"/>
        <w:jc w:val="left"/>
        <w:rPr>
          <w:sz w:val="24"/>
        </w:rPr>
      </w:pPr>
      <w:r>
        <w:rPr>
          <w:sz w:val="24"/>
        </w:rPr>
        <w:t>as set out in the booking application hosted on the Affiliate</w:t>
      </w:r>
      <w:r>
        <w:rPr>
          <w:spacing w:val="-23"/>
          <w:sz w:val="24"/>
        </w:rPr>
        <w:t> </w:t>
      </w:r>
      <w:r>
        <w:rPr>
          <w:sz w:val="24"/>
        </w:rPr>
        <w:t>Site.</w:t>
      </w:r>
    </w:p>
    <w:p>
      <w:pPr>
        <w:pStyle w:val="ListParagraph"/>
        <w:numPr>
          <w:ilvl w:val="1"/>
          <w:numId w:val="2"/>
        </w:numPr>
        <w:tabs>
          <w:tab w:pos="512" w:val="left" w:leader="none"/>
        </w:tabs>
        <w:spacing w:line="240" w:lineRule="auto" w:before="42" w:after="0"/>
        <w:ind w:left="511" w:right="0" w:hanging="397"/>
        <w:jc w:val="left"/>
        <w:rPr>
          <w:sz w:val="24"/>
        </w:rPr>
      </w:pPr>
      <w:r>
        <w:rPr>
          <w:sz w:val="24"/>
        </w:rPr>
        <w:t>The legal status of all other parties is set out in section 19 of this</w:t>
      </w:r>
      <w:r>
        <w:rPr>
          <w:spacing w:val="-16"/>
          <w:sz w:val="24"/>
        </w:rPr>
        <w:t> </w:t>
      </w:r>
      <w:r>
        <w:rPr>
          <w:sz w:val="24"/>
        </w:rPr>
        <w:t>contract.</w:t>
      </w:r>
    </w:p>
    <w:p>
      <w:pPr>
        <w:pStyle w:val="BodyText"/>
        <w:spacing w:before="1"/>
        <w:ind w:left="0"/>
        <w:rPr>
          <w:sz w:val="31"/>
        </w:rPr>
      </w:pPr>
    </w:p>
    <w:p>
      <w:pPr>
        <w:pStyle w:val="ListParagraph"/>
        <w:numPr>
          <w:ilvl w:val="1"/>
          <w:numId w:val="3"/>
        </w:numPr>
        <w:tabs>
          <w:tab w:pos="512" w:val="left" w:leader="none"/>
        </w:tabs>
        <w:spacing w:line="240" w:lineRule="auto" w:before="0" w:after="0"/>
        <w:ind w:left="511" w:right="0" w:hanging="397"/>
        <w:jc w:val="left"/>
        <w:rPr>
          <w:sz w:val="24"/>
        </w:rPr>
      </w:pPr>
      <w:r>
        <w:rPr>
          <w:sz w:val="24"/>
        </w:rPr>
        <w:t>THE</w:t>
      </w:r>
      <w:r>
        <w:rPr>
          <w:spacing w:val="-15"/>
          <w:sz w:val="24"/>
        </w:rPr>
        <w:t> </w:t>
      </w:r>
      <w:r>
        <w:rPr>
          <w:sz w:val="24"/>
        </w:rPr>
        <w:t>AGREEMENT</w:t>
      </w:r>
    </w:p>
    <w:p>
      <w:pPr>
        <w:pStyle w:val="ListParagraph"/>
        <w:numPr>
          <w:ilvl w:val="1"/>
          <w:numId w:val="3"/>
        </w:numPr>
        <w:tabs>
          <w:tab w:pos="554" w:val="left" w:leader="none"/>
        </w:tabs>
        <w:spacing w:line="276" w:lineRule="auto" w:before="40" w:after="0"/>
        <w:ind w:left="115" w:right="132" w:firstLine="0"/>
        <w:jc w:val="both"/>
        <w:rPr>
          <w:sz w:val="24"/>
        </w:rPr>
      </w:pPr>
      <w:r>
        <w:rPr>
          <w:sz w:val="24"/>
        </w:rPr>
        <w:t>The Affiliate Agreement shall establish an affiliation between the Company and the Affiliate,</w:t>
      </w:r>
      <w:r>
        <w:rPr>
          <w:spacing w:val="-3"/>
          <w:sz w:val="24"/>
        </w:rPr>
        <w:t> </w:t>
      </w:r>
      <w:r>
        <w:rPr>
          <w:sz w:val="24"/>
        </w:rPr>
        <w:t>where;</w:t>
      </w:r>
    </w:p>
    <w:p>
      <w:pPr>
        <w:pStyle w:val="ListParagraph"/>
        <w:numPr>
          <w:ilvl w:val="1"/>
          <w:numId w:val="3"/>
        </w:numPr>
        <w:tabs>
          <w:tab w:pos="516" w:val="left" w:leader="none"/>
        </w:tabs>
        <w:spacing w:line="275" w:lineRule="exact" w:before="0" w:after="0"/>
        <w:ind w:left="515" w:right="0" w:hanging="401"/>
        <w:jc w:val="both"/>
        <w:rPr>
          <w:sz w:val="24"/>
        </w:rPr>
      </w:pPr>
      <w:r>
        <w:rPr>
          <w:sz w:val="24"/>
        </w:rPr>
        <w:t>the</w:t>
      </w:r>
      <w:r>
        <w:rPr>
          <w:spacing w:val="-15"/>
          <w:sz w:val="24"/>
        </w:rPr>
        <w:t> </w:t>
      </w:r>
      <w:r>
        <w:rPr>
          <w:sz w:val="24"/>
        </w:rPr>
        <w:t>Affiliate agrees</w:t>
      </w:r>
      <w:r>
        <w:rPr>
          <w:spacing w:val="-3"/>
          <w:sz w:val="24"/>
        </w:rPr>
        <w:t> </w:t>
      </w:r>
      <w:r>
        <w:rPr>
          <w:sz w:val="24"/>
        </w:rPr>
        <w:t>to</w:t>
      </w:r>
      <w:r>
        <w:rPr>
          <w:spacing w:val="-2"/>
          <w:sz w:val="24"/>
        </w:rPr>
        <w:t> </w:t>
      </w:r>
      <w:r>
        <w:rPr>
          <w:sz w:val="24"/>
        </w:rPr>
        <w:t>display</w:t>
      </w:r>
      <w:r>
        <w:rPr>
          <w:spacing w:val="-3"/>
          <w:sz w:val="24"/>
        </w:rPr>
        <w:t> </w:t>
      </w:r>
      <w:r>
        <w:rPr>
          <w:sz w:val="24"/>
        </w:rPr>
        <w:t>the</w:t>
      </w:r>
      <w:r>
        <w:rPr>
          <w:spacing w:val="-6"/>
          <w:sz w:val="24"/>
        </w:rPr>
        <w:t> </w:t>
      </w:r>
      <w:r>
        <w:rPr>
          <w:sz w:val="24"/>
        </w:rPr>
        <w:t>Transferfix</w:t>
      </w:r>
      <w:r>
        <w:rPr>
          <w:spacing w:val="-2"/>
          <w:sz w:val="24"/>
        </w:rPr>
        <w:t> </w:t>
      </w:r>
      <w:r>
        <w:rPr>
          <w:sz w:val="24"/>
        </w:rPr>
        <w:t>widget</w:t>
      </w:r>
      <w:r>
        <w:rPr>
          <w:spacing w:val="-4"/>
          <w:sz w:val="24"/>
        </w:rPr>
        <w:t> </w:t>
      </w:r>
      <w:r>
        <w:rPr>
          <w:sz w:val="24"/>
        </w:rPr>
        <w:t>in</w:t>
      </w:r>
      <w:r>
        <w:rPr>
          <w:spacing w:val="-2"/>
          <w:sz w:val="24"/>
        </w:rPr>
        <w:t> </w:t>
      </w:r>
      <w:r>
        <w:rPr>
          <w:sz w:val="24"/>
        </w:rPr>
        <w:t>any</w:t>
      </w:r>
      <w:r>
        <w:rPr>
          <w:spacing w:val="-17"/>
          <w:sz w:val="24"/>
        </w:rPr>
        <w:t> </w:t>
      </w:r>
      <w:r>
        <w:rPr>
          <w:sz w:val="24"/>
        </w:rPr>
        <w:t>Affiliate</w:t>
      </w:r>
      <w:r>
        <w:rPr>
          <w:spacing w:val="-2"/>
          <w:sz w:val="24"/>
        </w:rPr>
        <w:t> </w:t>
      </w:r>
      <w:r>
        <w:rPr>
          <w:sz w:val="24"/>
        </w:rPr>
        <w:t>Site,</w:t>
      </w:r>
      <w:r>
        <w:rPr>
          <w:spacing w:val="-3"/>
          <w:sz w:val="24"/>
        </w:rPr>
        <w:t> </w:t>
      </w:r>
      <w:r>
        <w:rPr>
          <w:sz w:val="24"/>
        </w:rPr>
        <w:t>where;</w:t>
      </w:r>
    </w:p>
    <w:p>
      <w:pPr>
        <w:pStyle w:val="ListParagraph"/>
        <w:numPr>
          <w:ilvl w:val="1"/>
          <w:numId w:val="3"/>
        </w:numPr>
        <w:tabs>
          <w:tab w:pos="516" w:val="left" w:leader="none"/>
        </w:tabs>
        <w:spacing w:line="240" w:lineRule="auto" w:before="42" w:after="0"/>
        <w:ind w:left="515" w:right="0" w:hanging="401"/>
        <w:jc w:val="both"/>
        <w:rPr>
          <w:sz w:val="24"/>
        </w:rPr>
      </w:pPr>
      <w:r>
        <w:rPr>
          <w:sz w:val="24"/>
        </w:rPr>
        <w:t>an Affiliate Site is any website or mobile website owned by the Affiliate,</w:t>
      </w:r>
      <w:r>
        <w:rPr>
          <w:spacing w:val="-45"/>
          <w:sz w:val="24"/>
        </w:rPr>
        <w:t> </w:t>
      </w:r>
      <w:r>
        <w:rPr>
          <w:sz w:val="24"/>
        </w:rPr>
        <w:t>and;</w:t>
      </w:r>
    </w:p>
    <w:p>
      <w:pPr>
        <w:pStyle w:val="ListParagraph"/>
        <w:numPr>
          <w:ilvl w:val="1"/>
          <w:numId w:val="3"/>
        </w:numPr>
        <w:tabs>
          <w:tab w:pos="536" w:val="left" w:leader="none"/>
        </w:tabs>
        <w:spacing w:line="276" w:lineRule="auto" w:before="40" w:after="0"/>
        <w:ind w:left="115" w:right="126" w:firstLine="0"/>
        <w:jc w:val="both"/>
        <w:rPr>
          <w:sz w:val="24"/>
        </w:rPr>
      </w:pPr>
      <w:r>
        <w:rPr>
          <w:sz w:val="24"/>
        </w:rPr>
        <w:t>in consideration of publication of the Application on the Affiliate Site, the Affiliate shall receive a commission payment from the Company for sales directly resulting from such </w:t>
      </w:r>
      <w:r>
        <w:rPr>
          <w:spacing w:val="-3"/>
          <w:sz w:val="24"/>
        </w:rPr>
        <w:t>display.</w:t>
      </w:r>
    </w:p>
    <w:p>
      <w:pPr>
        <w:spacing w:after="0" w:line="276" w:lineRule="auto"/>
        <w:jc w:val="both"/>
        <w:rPr>
          <w:sz w:val="24"/>
        </w:rPr>
        <w:sectPr>
          <w:headerReference w:type="default" r:id="rId5"/>
          <w:footerReference w:type="default" r:id="rId6"/>
          <w:type w:val="continuous"/>
          <w:pgSz w:w="11910" w:h="16840"/>
          <w:pgMar w:header="1141" w:footer="1157" w:top="1560" w:bottom="1340" w:left="1020" w:right="1020"/>
          <w:pgNumType w:start="1"/>
        </w:sectPr>
      </w:pPr>
    </w:p>
    <w:p>
      <w:pPr>
        <w:pStyle w:val="BodyText"/>
        <w:spacing w:before="9"/>
        <w:ind w:left="0"/>
        <w:rPr>
          <w:sz w:val="26"/>
        </w:rPr>
      </w:pPr>
    </w:p>
    <w:p>
      <w:pPr>
        <w:pStyle w:val="ListParagraph"/>
        <w:numPr>
          <w:ilvl w:val="1"/>
          <w:numId w:val="4"/>
        </w:numPr>
        <w:tabs>
          <w:tab w:pos="512" w:val="left" w:leader="none"/>
        </w:tabs>
        <w:spacing w:line="240" w:lineRule="auto" w:before="92" w:after="0"/>
        <w:ind w:left="511" w:right="0" w:hanging="397"/>
        <w:jc w:val="left"/>
        <w:rPr>
          <w:sz w:val="24"/>
        </w:rPr>
      </w:pPr>
      <w:r>
        <w:rPr>
          <w:sz w:val="24"/>
        </w:rPr>
        <w:t>THE</w:t>
      </w:r>
      <w:r>
        <w:rPr>
          <w:spacing w:val="-14"/>
          <w:sz w:val="24"/>
        </w:rPr>
        <w:t> </w:t>
      </w:r>
      <w:r>
        <w:rPr>
          <w:spacing w:val="-3"/>
          <w:sz w:val="24"/>
        </w:rPr>
        <w:t>APPLICATION</w:t>
      </w:r>
    </w:p>
    <w:p>
      <w:pPr>
        <w:pStyle w:val="ListParagraph"/>
        <w:numPr>
          <w:ilvl w:val="1"/>
          <w:numId w:val="4"/>
        </w:numPr>
        <w:tabs>
          <w:tab w:pos="512" w:val="left" w:leader="none"/>
        </w:tabs>
        <w:spacing w:line="240" w:lineRule="auto" w:before="40" w:after="0"/>
        <w:ind w:left="511" w:right="0" w:hanging="397"/>
        <w:jc w:val="left"/>
        <w:rPr>
          <w:sz w:val="24"/>
        </w:rPr>
      </w:pPr>
      <w:r>
        <w:rPr>
          <w:sz w:val="24"/>
        </w:rPr>
        <w:t>The Application is a software application developed and owned by the</w:t>
      </w:r>
      <w:r>
        <w:rPr>
          <w:spacing w:val="-29"/>
          <w:sz w:val="24"/>
        </w:rPr>
        <w:t> </w:t>
      </w:r>
      <w:r>
        <w:rPr>
          <w:spacing w:val="-3"/>
          <w:sz w:val="24"/>
        </w:rPr>
        <w:t>Company.</w:t>
      </w:r>
    </w:p>
    <w:p>
      <w:pPr>
        <w:pStyle w:val="ListParagraph"/>
        <w:numPr>
          <w:ilvl w:val="1"/>
          <w:numId w:val="4"/>
        </w:numPr>
        <w:tabs>
          <w:tab w:pos="512" w:val="left" w:leader="none"/>
        </w:tabs>
        <w:spacing w:line="240" w:lineRule="auto" w:before="42" w:after="0"/>
        <w:ind w:left="511" w:right="0" w:hanging="397"/>
        <w:jc w:val="left"/>
        <w:rPr>
          <w:sz w:val="24"/>
        </w:rPr>
      </w:pPr>
      <w:r>
        <w:rPr>
          <w:sz w:val="24"/>
        </w:rPr>
        <w:t>The</w:t>
      </w:r>
      <w:r>
        <w:rPr>
          <w:spacing w:val="-15"/>
          <w:sz w:val="24"/>
        </w:rPr>
        <w:t> </w:t>
      </w:r>
      <w:r>
        <w:rPr>
          <w:sz w:val="24"/>
        </w:rPr>
        <w:t>Application</w:t>
      </w:r>
      <w:r>
        <w:rPr>
          <w:spacing w:val="-3"/>
          <w:sz w:val="24"/>
        </w:rPr>
        <w:t> </w:t>
      </w:r>
      <w:r>
        <w:rPr>
          <w:sz w:val="24"/>
        </w:rPr>
        <w:t>has</w:t>
      </w:r>
      <w:r>
        <w:rPr>
          <w:spacing w:val="-3"/>
          <w:sz w:val="24"/>
        </w:rPr>
        <w:t> </w:t>
      </w:r>
      <w:r>
        <w:rPr>
          <w:sz w:val="24"/>
        </w:rPr>
        <w:t>a</w:t>
      </w:r>
      <w:r>
        <w:rPr>
          <w:spacing w:val="-3"/>
          <w:sz w:val="24"/>
        </w:rPr>
        <w:t> </w:t>
      </w:r>
      <w:r>
        <w:rPr>
          <w:sz w:val="24"/>
        </w:rPr>
        <w:t>'widget'</w:t>
      </w:r>
      <w:r>
        <w:rPr>
          <w:spacing w:val="-4"/>
          <w:sz w:val="24"/>
        </w:rPr>
        <w:t> </w:t>
      </w:r>
      <w:r>
        <w:rPr>
          <w:sz w:val="24"/>
        </w:rPr>
        <w:t>that</w:t>
      </w:r>
      <w:r>
        <w:rPr>
          <w:spacing w:val="-2"/>
          <w:sz w:val="24"/>
        </w:rPr>
        <w:t> </w:t>
      </w:r>
      <w:r>
        <w:rPr>
          <w:sz w:val="24"/>
        </w:rPr>
        <w:t>might</w:t>
      </w:r>
      <w:r>
        <w:rPr>
          <w:spacing w:val="-2"/>
          <w:sz w:val="24"/>
        </w:rPr>
        <w:t> </w:t>
      </w:r>
      <w:r>
        <w:rPr>
          <w:sz w:val="24"/>
        </w:rPr>
        <w:t>display</w:t>
      </w:r>
      <w:r>
        <w:rPr>
          <w:spacing w:val="-1"/>
          <w:sz w:val="24"/>
        </w:rPr>
        <w:t> </w:t>
      </w:r>
      <w:r>
        <w:rPr>
          <w:sz w:val="24"/>
        </w:rPr>
        <w:t>and</w:t>
      </w:r>
      <w:r>
        <w:rPr>
          <w:spacing w:val="-3"/>
          <w:sz w:val="24"/>
        </w:rPr>
        <w:t> </w:t>
      </w:r>
      <w:r>
        <w:rPr>
          <w:sz w:val="24"/>
        </w:rPr>
        <w:t>function</w:t>
      </w:r>
      <w:r>
        <w:rPr>
          <w:spacing w:val="-1"/>
          <w:sz w:val="24"/>
        </w:rPr>
        <w:t> </w:t>
      </w:r>
      <w:r>
        <w:rPr>
          <w:sz w:val="24"/>
        </w:rPr>
        <w:t>within</w:t>
      </w:r>
      <w:r>
        <w:rPr>
          <w:spacing w:val="-3"/>
          <w:sz w:val="24"/>
        </w:rPr>
        <w:t> </w:t>
      </w:r>
      <w:r>
        <w:rPr>
          <w:sz w:val="24"/>
        </w:rPr>
        <w:t>any</w:t>
      </w:r>
      <w:r>
        <w:rPr>
          <w:spacing w:val="-15"/>
          <w:sz w:val="24"/>
        </w:rPr>
        <w:t> </w:t>
      </w:r>
      <w:r>
        <w:rPr>
          <w:sz w:val="24"/>
        </w:rPr>
        <w:t>Affiliate</w:t>
      </w:r>
      <w:r>
        <w:rPr>
          <w:spacing w:val="-1"/>
          <w:sz w:val="24"/>
        </w:rPr>
        <w:t> </w:t>
      </w:r>
      <w:r>
        <w:rPr>
          <w:sz w:val="24"/>
        </w:rPr>
        <w:t>Site.</w:t>
      </w:r>
    </w:p>
    <w:p>
      <w:pPr>
        <w:pStyle w:val="ListParagraph"/>
        <w:numPr>
          <w:ilvl w:val="1"/>
          <w:numId w:val="4"/>
        </w:numPr>
        <w:tabs>
          <w:tab w:pos="512" w:val="left" w:leader="none"/>
        </w:tabs>
        <w:spacing w:line="240" w:lineRule="auto" w:before="40" w:after="0"/>
        <w:ind w:left="511" w:right="0" w:hanging="397"/>
        <w:jc w:val="left"/>
        <w:rPr>
          <w:sz w:val="24"/>
        </w:rPr>
      </w:pPr>
      <w:r>
        <w:rPr>
          <w:sz w:val="24"/>
        </w:rPr>
        <w:t>The widget connects to a booking application hosted on the server of the</w:t>
      </w:r>
      <w:r>
        <w:rPr>
          <w:spacing w:val="-17"/>
          <w:sz w:val="24"/>
        </w:rPr>
        <w:t> </w:t>
      </w:r>
      <w:r>
        <w:rPr>
          <w:spacing w:val="-3"/>
          <w:sz w:val="24"/>
        </w:rPr>
        <w:t>Company.</w:t>
      </w:r>
    </w:p>
    <w:p>
      <w:pPr>
        <w:pStyle w:val="ListParagraph"/>
        <w:numPr>
          <w:ilvl w:val="1"/>
          <w:numId w:val="4"/>
        </w:numPr>
        <w:tabs>
          <w:tab w:pos="530" w:val="left" w:leader="none"/>
        </w:tabs>
        <w:spacing w:line="276" w:lineRule="auto" w:before="42" w:after="0"/>
        <w:ind w:left="115" w:right="134" w:firstLine="0"/>
        <w:jc w:val="left"/>
        <w:rPr>
          <w:sz w:val="24"/>
        </w:rPr>
      </w:pPr>
      <w:r>
        <w:rPr>
          <w:sz w:val="24"/>
        </w:rPr>
        <w:t>The combination of the 'widget' and the booking application is, for the purpose of this contract, named as the Application, so</w:t>
      </w:r>
      <w:r>
        <w:rPr>
          <w:spacing w:val="-16"/>
          <w:sz w:val="24"/>
        </w:rPr>
        <w:t> </w:t>
      </w:r>
      <w:r>
        <w:rPr>
          <w:sz w:val="24"/>
        </w:rPr>
        <w:t>that;</w:t>
      </w:r>
    </w:p>
    <w:p>
      <w:pPr>
        <w:pStyle w:val="ListParagraph"/>
        <w:numPr>
          <w:ilvl w:val="1"/>
          <w:numId w:val="4"/>
        </w:numPr>
        <w:tabs>
          <w:tab w:pos="516" w:val="left" w:leader="none"/>
        </w:tabs>
        <w:spacing w:line="275" w:lineRule="exact" w:before="0" w:after="0"/>
        <w:ind w:left="515" w:right="0" w:hanging="401"/>
        <w:jc w:val="left"/>
        <w:rPr>
          <w:sz w:val="24"/>
        </w:rPr>
      </w:pPr>
      <w:r>
        <w:rPr>
          <w:sz w:val="24"/>
        </w:rPr>
        <w:t>any part of the</w:t>
      </w:r>
      <w:r>
        <w:rPr>
          <w:spacing w:val="-51"/>
          <w:sz w:val="24"/>
        </w:rPr>
        <w:t> </w:t>
      </w:r>
      <w:r>
        <w:rPr>
          <w:sz w:val="24"/>
        </w:rPr>
        <w:t>Application is branded with the name, Transfer Fix, or Transferfix.</w:t>
      </w:r>
    </w:p>
    <w:p>
      <w:pPr>
        <w:pStyle w:val="BodyText"/>
        <w:spacing w:before="1"/>
        <w:ind w:left="0"/>
        <w:rPr>
          <w:sz w:val="31"/>
        </w:rPr>
      </w:pPr>
    </w:p>
    <w:p>
      <w:pPr>
        <w:pStyle w:val="ListParagraph"/>
        <w:numPr>
          <w:ilvl w:val="1"/>
          <w:numId w:val="5"/>
        </w:numPr>
        <w:tabs>
          <w:tab w:pos="512" w:val="left" w:leader="none"/>
        </w:tabs>
        <w:spacing w:line="240" w:lineRule="auto" w:before="1" w:after="0"/>
        <w:ind w:left="511" w:right="0" w:hanging="397"/>
        <w:jc w:val="left"/>
        <w:rPr>
          <w:sz w:val="24"/>
        </w:rPr>
      </w:pPr>
      <w:r>
        <w:rPr>
          <w:sz w:val="24"/>
        </w:rPr>
        <w:t>THE</w:t>
      </w:r>
      <w:r>
        <w:rPr>
          <w:spacing w:val="-1"/>
          <w:sz w:val="24"/>
        </w:rPr>
        <w:t> </w:t>
      </w:r>
      <w:r>
        <w:rPr>
          <w:sz w:val="24"/>
        </w:rPr>
        <w:t>SERVICE</w:t>
      </w:r>
    </w:p>
    <w:p>
      <w:pPr>
        <w:pStyle w:val="ListParagraph"/>
        <w:numPr>
          <w:ilvl w:val="1"/>
          <w:numId w:val="5"/>
        </w:numPr>
        <w:tabs>
          <w:tab w:pos="514" w:val="left" w:leader="none"/>
        </w:tabs>
        <w:spacing w:line="276" w:lineRule="auto" w:before="40" w:after="0"/>
        <w:ind w:left="115" w:right="126" w:firstLine="0"/>
        <w:jc w:val="left"/>
        <w:rPr>
          <w:sz w:val="24"/>
        </w:rPr>
      </w:pPr>
      <w:r>
        <w:rPr>
          <w:sz w:val="24"/>
        </w:rPr>
        <w:t>The Company shall provide to the Affiliate, the Application, that shall publish</w:t>
      </w:r>
      <w:r>
        <w:rPr>
          <w:spacing w:val="-46"/>
          <w:sz w:val="24"/>
        </w:rPr>
        <w:t> </w:t>
      </w:r>
      <w:r>
        <w:rPr>
          <w:sz w:val="24"/>
        </w:rPr>
        <w:t>availability and pricing data of the Licensed Transportation</w:t>
      </w:r>
      <w:r>
        <w:rPr>
          <w:spacing w:val="-10"/>
          <w:sz w:val="24"/>
        </w:rPr>
        <w:t> </w:t>
      </w:r>
      <w:r>
        <w:rPr>
          <w:sz w:val="24"/>
        </w:rPr>
        <w:t>Providers.</w:t>
      </w:r>
    </w:p>
    <w:p>
      <w:pPr>
        <w:pStyle w:val="ListParagraph"/>
        <w:numPr>
          <w:ilvl w:val="1"/>
          <w:numId w:val="5"/>
        </w:numPr>
        <w:tabs>
          <w:tab w:pos="528" w:val="left" w:leader="none"/>
        </w:tabs>
        <w:spacing w:line="276" w:lineRule="auto" w:before="0" w:after="0"/>
        <w:ind w:left="115" w:right="128" w:firstLine="0"/>
        <w:jc w:val="left"/>
        <w:rPr>
          <w:sz w:val="24"/>
        </w:rPr>
      </w:pPr>
      <w:r>
        <w:rPr>
          <w:sz w:val="24"/>
        </w:rPr>
        <w:t>The Application shall display and provide the features and benefits of a transportation booking service to the End </w:t>
      </w:r>
      <w:r>
        <w:rPr>
          <w:spacing w:val="-3"/>
          <w:sz w:val="24"/>
        </w:rPr>
        <w:t>User, </w:t>
      </w:r>
      <w:r>
        <w:rPr>
          <w:sz w:val="24"/>
        </w:rPr>
        <w:t>so</w:t>
      </w:r>
      <w:r>
        <w:rPr>
          <w:spacing w:val="-4"/>
          <w:sz w:val="24"/>
        </w:rPr>
        <w:t> </w:t>
      </w:r>
      <w:r>
        <w:rPr>
          <w:sz w:val="24"/>
        </w:rPr>
        <w:t>that;</w:t>
      </w:r>
    </w:p>
    <w:p>
      <w:pPr>
        <w:pStyle w:val="ListParagraph"/>
        <w:numPr>
          <w:ilvl w:val="1"/>
          <w:numId w:val="5"/>
        </w:numPr>
        <w:tabs>
          <w:tab w:pos="524" w:val="left" w:leader="none"/>
        </w:tabs>
        <w:spacing w:line="276" w:lineRule="auto" w:before="0" w:after="0"/>
        <w:ind w:left="115" w:right="124" w:firstLine="0"/>
        <w:jc w:val="left"/>
        <w:rPr>
          <w:sz w:val="24"/>
        </w:rPr>
      </w:pPr>
      <w:r>
        <w:rPr>
          <w:sz w:val="24"/>
        </w:rPr>
        <w:t>any End User might access the widget to select and purchase a transportation service from a Licensed Transportation Provider, so</w:t>
      </w:r>
      <w:r>
        <w:rPr>
          <w:spacing w:val="-11"/>
          <w:sz w:val="24"/>
        </w:rPr>
        <w:t> </w:t>
      </w:r>
      <w:r>
        <w:rPr>
          <w:sz w:val="24"/>
        </w:rPr>
        <w:t>that;</w:t>
      </w:r>
    </w:p>
    <w:p>
      <w:pPr>
        <w:pStyle w:val="ListParagraph"/>
        <w:numPr>
          <w:ilvl w:val="1"/>
          <w:numId w:val="5"/>
        </w:numPr>
        <w:tabs>
          <w:tab w:pos="582" w:val="left" w:leader="none"/>
        </w:tabs>
        <w:spacing w:line="276" w:lineRule="auto" w:before="0" w:after="0"/>
        <w:ind w:left="115" w:right="123" w:firstLine="0"/>
        <w:jc w:val="left"/>
        <w:rPr>
          <w:sz w:val="24"/>
        </w:rPr>
      </w:pPr>
      <w:r>
        <w:rPr>
          <w:sz w:val="24"/>
        </w:rPr>
        <w:t>a Licensed Transportation Provider and an End-User might enter into a contract between the third parties, and so</w:t>
      </w:r>
      <w:r>
        <w:rPr>
          <w:spacing w:val="-6"/>
          <w:sz w:val="24"/>
        </w:rPr>
        <w:t> </w:t>
      </w:r>
      <w:r>
        <w:rPr>
          <w:sz w:val="24"/>
        </w:rPr>
        <w:t>that;</w:t>
      </w:r>
    </w:p>
    <w:p>
      <w:pPr>
        <w:pStyle w:val="ListParagraph"/>
        <w:numPr>
          <w:ilvl w:val="1"/>
          <w:numId w:val="5"/>
        </w:numPr>
        <w:tabs>
          <w:tab w:pos="536" w:val="left" w:leader="none"/>
        </w:tabs>
        <w:spacing w:line="276" w:lineRule="auto" w:before="0" w:after="0"/>
        <w:ind w:left="115" w:right="134" w:firstLine="0"/>
        <w:jc w:val="left"/>
        <w:rPr>
          <w:sz w:val="24"/>
        </w:rPr>
      </w:pPr>
      <w:r>
        <w:rPr>
          <w:sz w:val="24"/>
        </w:rPr>
        <w:t>the Company shall not be party to any contract between the Licensed Transportation Provider and the End-User,</w:t>
      </w:r>
      <w:r>
        <w:rPr>
          <w:spacing w:val="-3"/>
          <w:sz w:val="24"/>
        </w:rPr>
        <w:t> </w:t>
      </w:r>
      <w:r>
        <w:rPr>
          <w:sz w:val="24"/>
        </w:rPr>
        <w:t>and;</w:t>
      </w:r>
    </w:p>
    <w:p>
      <w:pPr>
        <w:pStyle w:val="ListParagraph"/>
        <w:numPr>
          <w:ilvl w:val="1"/>
          <w:numId w:val="5"/>
        </w:numPr>
        <w:tabs>
          <w:tab w:pos="556" w:val="left" w:leader="none"/>
        </w:tabs>
        <w:spacing w:line="276" w:lineRule="auto" w:before="0" w:after="0"/>
        <w:ind w:left="115" w:right="133" w:firstLine="0"/>
        <w:jc w:val="left"/>
        <w:rPr>
          <w:sz w:val="24"/>
        </w:rPr>
      </w:pPr>
      <w:r>
        <w:rPr>
          <w:sz w:val="24"/>
        </w:rPr>
        <w:t>the Affiliate shall not be party to any contract between the Licensed Transportation Provider and the</w:t>
      </w:r>
      <w:r>
        <w:rPr>
          <w:spacing w:val="-2"/>
          <w:sz w:val="24"/>
        </w:rPr>
        <w:t> </w:t>
      </w:r>
      <w:r>
        <w:rPr>
          <w:sz w:val="24"/>
        </w:rPr>
        <w:t>End-User.</w:t>
      </w:r>
    </w:p>
    <w:p>
      <w:pPr>
        <w:pStyle w:val="BodyText"/>
        <w:spacing w:before="2"/>
        <w:ind w:left="0"/>
        <w:rPr>
          <w:sz w:val="27"/>
        </w:rPr>
      </w:pPr>
    </w:p>
    <w:p>
      <w:pPr>
        <w:pStyle w:val="ListParagraph"/>
        <w:numPr>
          <w:ilvl w:val="1"/>
          <w:numId w:val="6"/>
        </w:numPr>
        <w:tabs>
          <w:tab w:pos="512" w:val="left" w:leader="none"/>
        </w:tabs>
        <w:spacing w:line="240" w:lineRule="auto" w:before="1" w:after="0"/>
        <w:ind w:left="511" w:right="0" w:hanging="397"/>
        <w:jc w:val="left"/>
        <w:rPr>
          <w:sz w:val="24"/>
        </w:rPr>
      </w:pPr>
      <w:r>
        <w:rPr>
          <w:sz w:val="24"/>
        </w:rPr>
        <w:t>THE</w:t>
      </w:r>
      <w:r>
        <w:rPr>
          <w:spacing w:val="-1"/>
          <w:sz w:val="24"/>
        </w:rPr>
        <w:t> </w:t>
      </w:r>
      <w:r>
        <w:rPr>
          <w:sz w:val="24"/>
        </w:rPr>
        <w:t>PROCESS</w:t>
      </w:r>
    </w:p>
    <w:p>
      <w:pPr>
        <w:pStyle w:val="ListParagraph"/>
        <w:numPr>
          <w:ilvl w:val="1"/>
          <w:numId w:val="6"/>
        </w:numPr>
        <w:tabs>
          <w:tab w:pos="512" w:val="left" w:leader="none"/>
        </w:tabs>
        <w:spacing w:line="240" w:lineRule="auto" w:before="40" w:after="0"/>
        <w:ind w:left="511" w:right="0" w:hanging="397"/>
        <w:jc w:val="left"/>
        <w:rPr>
          <w:sz w:val="24"/>
        </w:rPr>
      </w:pPr>
      <w:r>
        <w:rPr>
          <w:sz w:val="24"/>
        </w:rPr>
        <w:t>The Affiliate shall display the Transferfix widget in any Affiliate Site,</w:t>
      </w:r>
      <w:r>
        <w:rPr>
          <w:spacing w:val="-47"/>
          <w:sz w:val="24"/>
        </w:rPr>
        <w:t> </w:t>
      </w:r>
      <w:r>
        <w:rPr>
          <w:sz w:val="24"/>
        </w:rPr>
        <w:t>so that;</w:t>
      </w:r>
    </w:p>
    <w:p>
      <w:pPr>
        <w:pStyle w:val="ListParagraph"/>
        <w:numPr>
          <w:ilvl w:val="1"/>
          <w:numId w:val="6"/>
        </w:numPr>
        <w:tabs>
          <w:tab w:pos="516" w:val="left" w:leader="none"/>
        </w:tabs>
        <w:spacing w:line="240" w:lineRule="auto" w:before="42" w:after="0"/>
        <w:ind w:left="515" w:right="0" w:hanging="401"/>
        <w:jc w:val="left"/>
        <w:rPr>
          <w:sz w:val="24"/>
        </w:rPr>
      </w:pPr>
      <w:r>
        <w:rPr>
          <w:sz w:val="24"/>
        </w:rPr>
        <w:t>the End User might view the widget with the transportation offers, so</w:t>
      </w:r>
      <w:r>
        <w:rPr>
          <w:spacing w:val="-11"/>
          <w:sz w:val="24"/>
        </w:rPr>
        <w:t> </w:t>
      </w:r>
      <w:r>
        <w:rPr>
          <w:sz w:val="24"/>
        </w:rPr>
        <w:t>that;</w:t>
      </w:r>
    </w:p>
    <w:p>
      <w:pPr>
        <w:pStyle w:val="ListParagraph"/>
        <w:numPr>
          <w:ilvl w:val="1"/>
          <w:numId w:val="6"/>
        </w:numPr>
        <w:tabs>
          <w:tab w:pos="596" w:val="left" w:leader="none"/>
        </w:tabs>
        <w:spacing w:line="276" w:lineRule="auto" w:before="40" w:after="0"/>
        <w:ind w:left="115" w:right="128" w:firstLine="0"/>
        <w:jc w:val="left"/>
        <w:rPr>
          <w:sz w:val="24"/>
        </w:rPr>
      </w:pPr>
      <w:r>
        <w:rPr>
          <w:sz w:val="24"/>
        </w:rPr>
        <w:t>the End User might purchase a transportation service directly from a Licensed Transportation Provider, so</w:t>
      </w:r>
      <w:r>
        <w:rPr>
          <w:spacing w:val="-4"/>
          <w:sz w:val="24"/>
        </w:rPr>
        <w:t> </w:t>
      </w:r>
      <w:r>
        <w:rPr>
          <w:sz w:val="24"/>
        </w:rPr>
        <w:t>that;</w:t>
      </w:r>
    </w:p>
    <w:p>
      <w:pPr>
        <w:pStyle w:val="ListParagraph"/>
        <w:numPr>
          <w:ilvl w:val="1"/>
          <w:numId w:val="6"/>
        </w:numPr>
        <w:tabs>
          <w:tab w:pos="548" w:val="left" w:leader="none"/>
        </w:tabs>
        <w:spacing w:line="276" w:lineRule="auto" w:before="0" w:after="0"/>
        <w:ind w:left="115" w:right="137" w:firstLine="0"/>
        <w:jc w:val="left"/>
        <w:rPr>
          <w:sz w:val="24"/>
        </w:rPr>
      </w:pPr>
      <w:r>
        <w:rPr>
          <w:sz w:val="24"/>
        </w:rPr>
        <w:t>the payment shall pass directly from the bank account of the End User to the bank account of the Licensed Transportation Provider, so</w:t>
      </w:r>
      <w:r>
        <w:rPr>
          <w:spacing w:val="-13"/>
          <w:sz w:val="24"/>
        </w:rPr>
        <w:t> </w:t>
      </w:r>
      <w:r>
        <w:rPr>
          <w:sz w:val="24"/>
        </w:rPr>
        <w:t>that;</w:t>
      </w:r>
    </w:p>
    <w:p>
      <w:pPr>
        <w:pStyle w:val="ListParagraph"/>
        <w:numPr>
          <w:ilvl w:val="1"/>
          <w:numId w:val="6"/>
        </w:numPr>
        <w:tabs>
          <w:tab w:pos="528" w:val="left" w:leader="none"/>
        </w:tabs>
        <w:spacing w:line="276" w:lineRule="auto" w:before="0" w:after="0"/>
        <w:ind w:left="115" w:right="130" w:firstLine="0"/>
        <w:jc w:val="left"/>
        <w:rPr>
          <w:sz w:val="24"/>
        </w:rPr>
      </w:pPr>
      <w:r>
        <w:rPr>
          <w:sz w:val="24"/>
        </w:rPr>
        <w:t>there shall be formed, a legally binding contract, between the Licensed Transportation Provider and the End</w:t>
      </w:r>
      <w:r>
        <w:rPr>
          <w:spacing w:val="-3"/>
          <w:sz w:val="24"/>
        </w:rPr>
        <w:t> </w:t>
      </w:r>
      <w:r>
        <w:rPr>
          <w:sz w:val="24"/>
        </w:rPr>
        <w:t>User;</w:t>
      </w:r>
    </w:p>
    <w:p>
      <w:pPr>
        <w:pStyle w:val="ListParagraph"/>
        <w:numPr>
          <w:ilvl w:val="1"/>
          <w:numId w:val="6"/>
        </w:numPr>
        <w:tabs>
          <w:tab w:pos="560" w:val="left" w:leader="none"/>
        </w:tabs>
        <w:spacing w:line="276" w:lineRule="auto" w:before="0" w:after="0"/>
        <w:ind w:left="115" w:right="130" w:firstLine="0"/>
        <w:jc w:val="left"/>
        <w:rPr>
          <w:sz w:val="24"/>
        </w:rPr>
      </w:pPr>
      <w:r>
        <w:rPr>
          <w:sz w:val="24"/>
        </w:rPr>
        <w:t>that shall be governed by the terms and conditions of the Licensed Transportation Provider.</w:t>
      </w:r>
    </w:p>
    <w:p>
      <w:pPr>
        <w:pStyle w:val="BodyText"/>
        <w:spacing w:before="4"/>
        <w:ind w:left="0"/>
        <w:rPr>
          <w:sz w:val="27"/>
        </w:rPr>
      </w:pPr>
    </w:p>
    <w:p>
      <w:pPr>
        <w:pStyle w:val="ListParagraph"/>
        <w:numPr>
          <w:ilvl w:val="1"/>
          <w:numId w:val="7"/>
        </w:numPr>
        <w:tabs>
          <w:tab w:pos="512" w:val="left" w:leader="none"/>
        </w:tabs>
        <w:spacing w:line="240" w:lineRule="auto" w:before="0" w:after="0"/>
        <w:ind w:left="511" w:right="0" w:hanging="397"/>
        <w:jc w:val="left"/>
        <w:rPr>
          <w:sz w:val="24"/>
        </w:rPr>
      </w:pPr>
      <w:r>
        <w:rPr>
          <w:sz w:val="24"/>
        </w:rPr>
        <w:t>THE COMMISSION OF THE</w:t>
      </w:r>
      <w:r>
        <w:rPr>
          <w:spacing w:val="-6"/>
          <w:sz w:val="24"/>
        </w:rPr>
        <w:t> </w:t>
      </w:r>
      <w:r>
        <w:rPr>
          <w:spacing w:val="-3"/>
          <w:sz w:val="24"/>
        </w:rPr>
        <w:t>COMPANY</w:t>
      </w:r>
    </w:p>
    <w:p>
      <w:pPr>
        <w:pStyle w:val="ListParagraph"/>
        <w:numPr>
          <w:ilvl w:val="1"/>
          <w:numId w:val="7"/>
        </w:numPr>
        <w:tabs>
          <w:tab w:pos="532" w:val="left" w:leader="none"/>
        </w:tabs>
        <w:spacing w:line="276" w:lineRule="auto" w:before="40" w:after="0"/>
        <w:ind w:left="115" w:right="134" w:firstLine="0"/>
        <w:jc w:val="left"/>
        <w:rPr>
          <w:sz w:val="24"/>
        </w:rPr>
      </w:pPr>
      <w:r>
        <w:rPr>
          <w:sz w:val="24"/>
        </w:rPr>
        <w:t>For each contract between a Licensed Transportation Provider and an End </w:t>
      </w:r>
      <w:r>
        <w:rPr>
          <w:spacing w:val="-4"/>
          <w:sz w:val="24"/>
        </w:rPr>
        <w:t>User, </w:t>
      </w:r>
      <w:r>
        <w:rPr>
          <w:sz w:val="24"/>
        </w:rPr>
        <w:t>that is negotiated through the</w:t>
      </w:r>
      <w:r>
        <w:rPr>
          <w:spacing w:val="-15"/>
          <w:sz w:val="24"/>
        </w:rPr>
        <w:t> </w:t>
      </w:r>
      <w:r>
        <w:rPr>
          <w:sz w:val="24"/>
        </w:rPr>
        <w:t>Application;</w:t>
      </w:r>
    </w:p>
    <w:p>
      <w:pPr>
        <w:pStyle w:val="ListParagraph"/>
        <w:numPr>
          <w:ilvl w:val="1"/>
          <w:numId w:val="7"/>
        </w:numPr>
        <w:tabs>
          <w:tab w:pos="552" w:val="left" w:leader="none"/>
        </w:tabs>
        <w:spacing w:line="276" w:lineRule="auto" w:before="0" w:after="0"/>
        <w:ind w:left="115" w:right="128" w:firstLine="0"/>
        <w:jc w:val="left"/>
        <w:rPr>
          <w:sz w:val="24"/>
        </w:rPr>
      </w:pPr>
      <w:r>
        <w:rPr>
          <w:sz w:val="24"/>
        </w:rPr>
        <w:t>the Company has the right to receive, from the Licensed Transportation Provider, a commission payment of ten percent</w:t>
      </w:r>
      <w:r>
        <w:rPr>
          <w:spacing w:val="-5"/>
          <w:sz w:val="24"/>
        </w:rPr>
        <w:t> </w:t>
      </w:r>
      <w:r>
        <w:rPr>
          <w:sz w:val="24"/>
        </w:rPr>
        <w:t>(10%).</w:t>
      </w:r>
    </w:p>
    <w:p>
      <w:pPr>
        <w:pStyle w:val="BodyText"/>
        <w:spacing w:before="6"/>
        <w:ind w:left="0"/>
        <w:rPr>
          <w:sz w:val="27"/>
        </w:rPr>
      </w:pPr>
    </w:p>
    <w:p>
      <w:pPr>
        <w:pStyle w:val="ListParagraph"/>
        <w:numPr>
          <w:ilvl w:val="1"/>
          <w:numId w:val="8"/>
        </w:numPr>
        <w:tabs>
          <w:tab w:pos="512" w:val="left" w:leader="none"/>
        </w:tabs>
        <w:spacing w:line="240" w:lineRule="auto" w:before="0" w:after="0"/>
        <w:ind w:left="511" w:right="0" w:hanging="397"/>
        <w:jc w:val="left"/>
        <w:rPr>
          <w:sz w:val="24"/>
        </w:rPr>
      </w:pPr>
      <w:r>
        <w:rPr>
          <w:sz w:val="24"/>
        </w:rPr>
        <w:t>THE COMMISSION OF THE</w:t>
      </w:r>
      <w:r>
        <w:rPr>
          <w:spacing w:val="-20"/>
          <w:sz w:val="24"/>
        </w:rPr>
        <w:t> </w:t>
      </w:r>
      <w:r>
        <w:rPr>
          <w:spacing w:val="-3"/>
          <w:sz w:val="24"/>
        </w:rPr>
        <w:t>AFFILIATE</w:t>
      </w:r>
    </w:p>
    <w:p>
      <w:pPr>
        <w:spacing w:after="0" w:line="240" w:lineRule="auto"/>
        <w:jc w:val="left"/>
        <w:rPr>
          <w:sz w:val="24"/>
        </w:rPr>
        <w:sectPr>
          <w:pgSz w:w="11910" w:h="16840"/>
          <w:pgMar w:header="1141" w:footer="1157" w:top="1560" w:bottom="1340" w:left="1020" w:right="1020"/>
        </w:sectPr>
      </w:pPr>
    </w:p>
    <w:p>
      <w:pPr>
        <w:pStyle w:val="ListParagraph"/>
        <w:numPr>
          <w:ilvl w:val="1"/>
          <w:numId w:val="8"/>
        </w:numPr>
        <w:tabs>
          <w:tab w:pos="516" w:val="left" w:leader="none"/>
        </w:tabs>
        <w:spacing w:line="240" w:lineRule="auto" w:before="82" w:after="0"/>
        <w:ind w:left="515" w:right="0" w:hanging="401"/>
        <w:jc w:val="both"/>
        <w:rPr>
          <w:sz w:val="24"/>
        </w:rPr>
      </w:pPr>
      <w:r>
        <w:rPr>
          <w:sz w:val="24"/>
        </w:rPr>
        <w:t>In</w:t>
      </w:r>
      <w:r>
        <w:rPr>
          <w:spacing w:val="-3"/>
          <w:sz w:val="24"/>
        </w:rPr>
        <w:t> </w:t>
      </w:r>
      <w:r>
        <w:rPr>
          <w:sz w:val="24"/>
        </w:rPr>
        <w:t>consideration</w:t>
      </w:r>
      <w:r>
        <w:rPr>
          <w:spacing w:val="-4"/>
          <w:sz w:val="24"/>
        </w:rPr>
        <w:t> </w:t>
      </w:r>
      <w:r>
        <w:rPr>
          <w:sz w:val="24"/>
        </w:rPr>
        <w:t>of</w:t>
      </w:r>
      <w:r>
        <w:rPr>
          <w:spacing w:val="-3"/>
          <w:sz w:val="24"/>
        </w:rPr>
        <w:t> </w:t>
      </w:r>
      <w:r>
        <w:rPr>
          <w:sz w:val="24"/>
        </w:rPr>
        <w:t>publication</w:t>
      </w:r>
      <w:r>
        <w:rPr>
          <w:spacing w:val="-3"/>
          <w:sz w:val="24"/>
        </w:rPr>
        <w:t> </w:t>
      </w:r>
      <w:r>
        <w:rPr>
          <w:sz w:val="24"/>
        </w:rPr>
        <w:t>of</w:t>
      </w:r>
      <w:r>
        <w:rPr>
          <w:spacing w:val="-5"/>
          <w:sz w:val="24"/>
        </w:rPr>
        <w:t> </w:t>
      </w:r>
      <w:r>
        <w:rPr>
          <w:sz w:val="24"/>
        </w:rPr>
        <w:t>the</w:t>
      </w:r>
      <w:r>
        <w:rPr>
          <w:spacing w:val="-16"/>
          <w:sz w:val="24"/>
        </w:rPr>
        <w:t> </w:t>
      </w:r>
      <w:r>
        <w:rPr>
          <w:sz w:val="24"/>
        </w:rPr>
        <w:t>Application</w:t>
      </w:r>
      <w:r>
        <w:rPr>
          <w:spacing w:val="-4"/>
          <w:sz w:val="24"/>
        </w:rPr>
        <w:t> </w:t>
      </w:r>
      <w:r>
        <w:rPr>
          <w:sz w:val="24"/>
        </w:rPr>
        <w:t>on</w:t>
      </w:r>
      <w:r>
        <w:rPr>
          <w:spacing w:val="-4"/>
          <w:sz w:val="24"/>
        </w:rPr>
        <w:t> </w:t>
      </w:r>
      <w:r>
        <w:rPr>
          <w:sz w:val="24"/>
        </w:rPr>
        <w:t>the</w:t>
      </w:r>
      <w:r>
        <w:rPr>
          <w:spacing w:val="-16"/>
          <w:sz w:val="24"/>
        </w:rPr>
        <w:t> </w:t>
      </w:r>
      <w:r>
        <w:rPr>
          <w:sz w:val="24"/>
        </w:rPr>
        <w:t>Affiliate</w:t>
      </w:r>
      <w:r>
        <w:rPr>
          <w:spacing w:val="-4"/>
          <w:sz w:val="24"/>
        </w:rPr>
        <w:t> </w:t>
      </w:r>
      <w:r>
        <w:rPr>
          <w:sz w:val="24"/>
        </w:rPr>
        <w:t>Site,</w:t>
      </w:r>
      <w:r>
        <w:rPr>
          <w:spacing w:val="-3"/>
          <w:sz w:val="24"/>
        </w:rPr>
        <w:t> </w:t>
      </w:r>
      <w:r>
        <w:rPr>
          <w:sz w:val="24"/>
        </w:rPr>
        <w:t>and;</w:t>
      </w:r>
    </w:p>
    <w:p>
      <w:pPr>
        <w:pStyle w:val="ListParagraph"/>
        <w:numPr>
          <w:ilvl w:val="1"/>
          <w:numId w:val="8"/>
        </w:numPr>
        <w:tabs>
          <w:tab w:pos="550" w:val="left" w:leader="none"/>
        </w:tabs>
        <w:spacing w:line="276" w:lineRule="auto" w:before="42" w:after="0"/>
        <w:ind w:left="115" w:right="133" w:firstLine="0"/>
        <w:jc w:val="both"/>
        <w:rPr>
          <w:sz w:val="24"/>
        </w:rPr>
      </w:pPr>
      <w:r>
        <w:rPr>
          <w:sz w:val="24"/>
        </w:rPr>
        <w:t>where a contract between any Licensed Transportation Provider and any End </w:t>
      </w:r>
      <w:r>
        <w:rPr>
          <w:spacing w:val="-4"/>
          <w:sz w:val="24"/>
        </w:rPr>
        <w:t>User,</w:t>
      </w:r>
      <w:r>
        <w:rPr>
          <w:spacing w:val="58"/>
          <w:sz w:val="24"/>
        </w:rPr>
        <w:t> </w:t>
      </w:r>
      <w:r>
        <w:rPr>
          <w:sz w:val="24"/>
        </w:rPr>
        <w:t>that has originated from the display of the Application on the Affiliate Site, has been satisfactorily performed, and without reconciliation (see section 9 of this</w:t>
      </w:r>
      <w:r>
        <w:rPr>
          <w:spacing w:val="-15"/>
          <w:sz w:val="24"/>
        </w:rPr>
        <w:t> </w:t>
      </w:r>
      <w:r>
        <w:rPr>
          <w:sz w:val="24"/>
        </w:rPr>
        <w:t>contract);</w:t>
      </w:r>
    </w:p>
    <w:p>
      <w:pPr>
        <w:pStyle w:val="ListParagraph"/>
        <w:numPr>
          <w:ilvl w:val="1"/>
          <w:numId w:val="8"/>
        </w:numPr>
        <w:tabs>
          <w:tab w:pos="554" w:val="left" w:leader="none"/>
        </w:tabs>
        <w:spacing w:line="276" w:lineRule="auto" w:before="0" w:after="0"/>
        <w:ind w:left="115" w:right="135" w:firstLine="0"/>
        <w:jc w:val="both"/>
        <w:rPr>
          <w:sz w:val="24"/>
        </w:rPr>
      </w:pPr>
      <w:r>
        <w:rPr>
          <w:sz w:val="24"/>
        </w:rPr>
        <w:t>the Affiliate shall receive from the Company [apply value]% of the final commission payment received by the </w:t>
      </w:r>
      <w:r>
        <w:rPr>
          <w:spacing w:val="-3"/>
          <w:sz w:val="24"/>
        </w:rPr>
        <w:t>Company, </w:t>
      </w:r>
      <w:r>
        <w:rPr>
          <w:sz w:val="24"/>
        </w:rPr>
        <w:t>where there is satisfaction of the contract between any Licensed Transportation Provider and any End</w:t>
      </w:r>
      <w:r>
        <w:rPr>
          <w:spacing w:val="-11"/>
          <w:sz w:val="24"/>
        </w:rPr>
        <w:t> </w:t>
      </w:r>
      <w:r>
        <w:rPr>
          <w:spacing w:val="-3"/>
          <w:sz w:val="24"/>
        </w:rPr>
        <w:t>User.</w:t>
      </w:r>
    </w:p>
    <w:p>
      <w:pPr>
        <w:pStyle w:val="ListParagraph"/>
        <w:numPr>
          <w:ilvl w:val="1"/>
          <w:numId w:val="8"/>
        </w:numPr>
        <w:tabs>
          <w:tab w:pos="526" w:val="left" w:leader="none"/>
        </w:tabs>
        <w:spacing w:line="276" w:lineRule="auto" w:before="0" w:after="0"/>
        <w:ind w:left="115" w:right="133" w:firstLine="0"/>
        <w:jc w:val="both"/>
        <w:rPr>
          <w:sz w:val="24"/>
        </w:rPr>
      </w:pPr>
      <w:r>
        <w:rPr>
          <w:sz w:val="24"/>
        </w:rPr>
        <w:t>The Company shall remit to the Affiliate, within the payment term agreed between the parties, any commission share that is due to the Affiliate, that has a value of €100 or more, and;</w:t>
      </w:r>
    </w:p>
    <w:p>
      <w:pPr>
        <w:pStyle w:val="ListParagraph"/>
        <w:numPr>
          <w:ilvl w:val="1"/>
          <w:numId w:val="8"/>
        </w:numPr>
        <w:tabs>
          <w:tab w:pos="518" w:val="left" w:leader="none"/>
        </w:tabs>
        <w:spacing w:line="276" w:lineRule="auto" w:before="0" w:after="0"/>
        <w:ind w:left="115" w:right="127" w:firstLine="0"/>
        <w:jc w:val="both"/>
        <w:rPr>
          <w:sz w:val="24"/>
        </w:rPr>
      </w:pPr>
      <w:r>
        <w:rPr>
          <w:sz w:val="24"/>
        </w:rPr>
        <w:t>where the commission share value due to the Affiliate is below €100, the payment</w:t>
      </w:r>
      <w:r>
        <w:rPr>
          <w:spacing w:val="-37"/>
          <w:sz w:val="24"/>
        </w:rPr>
        <w:t> </w:t>
      </w:r>
      <w:r>
        <w:rPr>
          <w:sz w:val="24"/>
        </w:rPr>
        <w:t>shall be suspended to the next payment term where the value is equal to, or exceeds €100, and;</w:t>
      </w:r>
    </w:p>
    <w:p>
      <w:pPr>
        <w:pStyle w:val="ListParagraph"/>
        <w:numPr>
          <w:ilvl w:val="1"/>
          <w:numId w:val="8"/>
        </w:numPr>
        <w:tabs>
          <w:tab w:pos="544" w:val="left" w:leader="none"/>
        </w:tabs>
        <w:spacing w:line="276" w:lineRule="auto" w:before="0" w:after="0"/>
        <w:ind w:left="115" w:right="136" w:firstLine="0"/>
        <w:jc w:val="both"/>
        <w:rPr>
          <w:sz w:val="24"/>
        </w:rPr>
      </w:pPr>
      <w:r>
        <w:rPr>
          <w:sz w:val="24"/>
        </w:rPr>
        <w:t>where the Affiliate has not complied with article </w:t>
      </w:r>
      <w:r>
        <w:rPr>
          <w:spacing w:val="-5"/>
          <w:sz w:val="24"/>
        </w:rPr>
        <w:t>11.6 </w:t>
      </w:r>
      <w:r>
        <w:rPr>
          <w:sz w:val="24"/>
        </w:rPr>
        <w:t>of this contract, no commission shall be paid to the</w:t>
      </w:r>
      <w:r>
        <w:rPr>
          <w:spacing w:val="-16"/>
          <w:sz w:val="24"/>
        </w:rPr>
        <w:t> </w:t>
      </w:r>
      <w:r>
        <w:rPr>
          <w:sz w:val="24"/>
        </w:rPr>
        <w:t>Affiliate.</w:t>
      </w:r>
    </w:p>
    <w:p>
      <w:pPr>
        <w:pStyle w:val="BodyText"/>
        <w:ind w:left="0"/>
        <w:rPr>
          <w:sz w:val="27"/>
        </w:rPr>
      </w:pPr>
    </w:p>
    <w:p>
      <w:pPr>
        <w:pStyle w:val="ListParagraph"/>
        <w:numPr>
          <w:ilvl w:val="1"/>
          <w:numId w:val="9"/>
        </w:numPr>
        <w:tabs>
          <w:tab w:pos="516" w:val="left" w:leader="none"/>
        </w:tabs>
        <w:spacing w:line="240" w:lineRule="auto" w:before="0" w:after="0"/>
        <w:ind w:left="515" w:right="0" w:hanging="401"/>
        <w:jc w:val="both"/>
        <w:rPr>
          <w:sz w:val="24"/>
        </w:rPr>
      </w:pPr>
      <w:r>
        <w:rPr>
          <w:sz w:val="24"/>
        </w:rPr>
        <w:t>COMMISSION</w:t>
      </w:r>
      <w:r>
        <w:rPr>
          <w:spacing w:val="-2"/>
          <w:sz w:val="24"/>
        </w:rPr>
        <w:t> </w:t>
      </w:r>
      <w:r>
        <w:rPr>
          <w:sz w:val="24"/>
        </w:rPr>
        <w:t>RECONCILIATION</w:t>
      </w:r>
    </w:p>
    <w:p>
      <w:pPr>
        <w:pStyle w:val="ListParagraph"/>
        <w:numPr>
          <w:ilvl w:val="1"/>
          <w:numId w:val="9"/>
        </w:numPr>
        <w:tabs>
          <w:tab w:pos="532" w:val="left" w:leader="none"/>
        </w:tabs>
        <w:spacing w:line="276" w:lineRule="auto" w:before="42" w:after="0"/>
        <w:ind w:left="115" w:right="135" w:firstLine="0"/>
        <w:jc w:val="both"/>
        <w:rPr>
          <w:sz w:val="24"/>
        </w:rPr>
      </w:pPr>
      <w:r>
        <w:rPr>
          <w:sz w:val="24"/>
        </w:rPr>
        <w:t>Where there might be a modification or cancellation of the transportation service, that is delivered after the payment of the commission, reconciliation shall be applied to a subsequent invoice raised by the</w:t>
      </w:r>
      <w:r>
        <w:rPr>
          <w:spacing w:val="-5"/>
          <w:sz w:val="24"/>
        </w:rPr>
        <w:t> </w:t>
      </w:r>
      <w:r>
        <w:rPr>
          <w:spacing w:val="-3"/>
          <w:sz w:val="24"/>
        </w:rPr>
        <w:t>Company.</w:t>
      </w:r>
    </w:p>
    <w:p>
      <w:pPr>
        <w:pStyle w:val="ListParagraph"/>
        <w:numPr>
          <w:ilvl w:val="1"/>
          <w:numId w:val="9"/>
        </w:numPr>
        <w:tabs>
          <w:tab w:pos="602" w:val="left" w:leader="none"/>
        </w:tabs>
        <w:spacing w:line="276" w:lineRule="auto" w:before="0" w:after="0"/>
        <w:ind w:left="115" w:right="125" w:firstLine="0"/>
        <w:jc w:val="both"/>
        <w:rPr>
          <w:sz w:val="24"/>
        </w:rPr>
      </w:pPr>
      <w:r>
        <w:rPr>
          <w:sz w:val="24"/>
        </w:rPr>
        <w:t>The Licensed Transportation Provider shall have the right to recover from the Company any commission paid for a transportation service, where the End User has modified or cancelled the transportation</w:t>
      </w:r>
      <w:r>
        <w:rPr>
          <w:spacing w:val="-5"/>
          <w:sz w:val="24"/>
        </w:rPr>
        <w:t> </w:t>
      </w:r>
      <w:r>
        <w:rPr>
          <w:sz w:val="24"/>
        </w:rPr>
        <w:t>service.</w:t>
      </w:r>
    </w:p>
    <w:p>
      <w:pPr>
        <w:pStyle w:val="ListParagraph"/>
        <w:numPr>
          <w:ilvl w:val="1"/>
          <w:numId w:val="9"/>
        </w:numPr>
        <w:tabs>
          <w:tab w:pos="570" w:val="left" w:leader="none"/>
        </w:tabs>
        <w:spacing w:line="276" w:lineRule="auto" w:before="0" w:after="0"/>
        <w:ind w:left="115" w:right="130" w:firstLine="0"/>
        <w:jc w:val="both"/>
        <w:rPr>
          <w:sz w:val="24"/>
        </w:rPr>
      </w:pPr>
      <w:r>
        <w:rPr>
          <w:sz w:val="24"/>
        </w:rPr>
        <w:t>The Licensed Transportation Provider shall be obliged to provide evidence to the Affiliate, of any partial or full refund paid to the End</w:t>
      </w:r>
      <w:r>
        <w:rPr>
          <w:spacing w:val="-8"/>
          <w:sz w:val="24"/>
        </w:rPr>
        <w:t> </w:t>
      </w:r>
      <w:r>
        <w:rPr>
          <w:spacing w:val="-3"/>
          <w:sz w:val="24"/>
        </w:rPr>
        <w:t>User.</w:t>
      </w:r>
    </w:p>
    <w:p>
      <w:pPr>
        <w:pStyle w:val="ListParagraph"/>
        <w:numPr>
          <w:ilvl w:val="1"/>
          <w:numId w:val="9"/>
        </w:numPr>
        <w:tabs>
          <w:tab w:pos="592" w:val="left" w:leader="none"/>
        </w:tabs>
        <w:spacing w:line="276" w:lineRule="auto" w:before="0" w:after="0"/>
        <w:ind w:left="115" w:right="126" w:firstLine="0"/>
        <w:jc w:val="both"/>
        <w:rPr>
          <w:sz w:val="24"/>
        </w:rPr>
      </w:pPr>
      <w:r>
        <w:rPr>
          <w:sz w:val="24"/>
        </w:rPr>
        <w:t>Where the Licensed Transportation Provider shall not refund the End </w:t>
      </w:r>
      <w:r>
        <w:rPr>
          <w:spacing w:val="-3"/>
          <w:sz w:val="24"/>
        </w:rPr>
        <w:t>User, </w:t>
      </w:r>
      <w:r>
        <w:rPr>
          <w:sz w:val="24"/>
        </w:rPr>
        <w:t>the Licensed Transportation Provider shall have no right to recover a commission paid to the </w:t>
      </w:r>
      <w:r>
        <w:rPr>
          <w:spacing w:val="-3"/>
          <w:sz w:val="24"/>
        </w:rPr>
        <w:t>Company.</w:t>
      </w:r>
    </w:p>
    <w:p>
      <w:pPr>
        <w:pStyle w:val="ListParagraph"/>
        <w:numPr>
          <w:ilvl w:val="1"/>
          <w:numId w:val="9"/>
        </w:numPr>
        <w:tabs>
          <w:tab w:pos="564" w:val="left" w:leader="none"/>
        </w:tabs>
        <w:spacing w:line="276" w:lineRule="auto" w:before="0" w:after="0"/>
        <w:ind w:left="115" w:right="124" w:firstLine="0"/>
        <w:jc w:val="both"/>
        <w:rPr>
          <w:sz w:val="24"/>
        </w:rPr>
      </w:pPr>
      <w:r>
        <w:rPr>
          <w:sz w:val="24"/>
        </w:rPr>
        <w:t>Where the Licensed Transportation Provider modifies or cancels the transportation service or the contract with the End </w:t>
      </w:r>
      <w:r>
        <w:rPr>
          <w:spacing w:val="-4"/>
          <w:sz w:val="24"/>
        </w:rPr>
        <w:t>User, </w:t>
      </w:r>
      <w:r>
        <w:rPr>
          <w:sz w:val="24"/>
        </w:rPr>
        <w:t>the Licensed Transportation Provider shall have no right to recover any commission payment from the </w:t>
      </w:r>
      <w:r>
        <w:rPr>
          <w:spacing w:val="-3"/>
          <w:sz w:val="24"/>
        </w:rPr>
        <w:t>Company, </w:t>
      </w:r>
      <w:r>
        <w:rPr>
          <w:sz w:val="24"/>
        </w:rPr>
        <w:t>except in a case of Force Majeure, see section 14 of this</w:t>
      </w:r>
      <w:r>
        <w:rPr>
          <w:spacing w:val="-7"/>
          <w:sz w:val="24"/>
        </w:rPr>
        <w:t> </w:t>
      </w:r>
      <w:r>
        <w:rPr>
          <w:sz w:val="24"/>
        </w:rPr>
        <w:t>contract.</w:t>
      </w:r>
    </w:p>
    <w:p>
      <w:pPr>
        <w:pStyle w:val="BodyText"/>
        <w:spacing w:before="1"/>
        <w:ind w:left="0"/>
        <w:rPr>
          <w:sz w:val="27"/>
        </w:rPr>
      </w:pPr>
    </w:p>
    <w:p>
      <w:pPr>
        <w:pStyle w:val="ListParagraph"/>
        <w:numPr>
          <w:ilvl w:val="1"/>
          <w:numId w:val="10"/>
        </w:numPr>
        <w:tabs>
          <w:tab w:pos="650" w:val="left" w:leader="none"/>
        </w:tabs>
        <w:spacing w:line="240" w:lineRule="auto" w:before="0" w:after="0"/>
        <w:ind w:left="649" w:right="0" w:hanging="535"/>
        <w:jc w:val="both"/>
        <w:rPr>
          <w:sz w:val="24"/>
        </w:rPr>
      </w:pPr>
      <w:r>
        <w:rPr>
          <w:sz w:val="24"/>
        </w:rPr>
        <w:t>RIGHTS AND </w:t>
      </w:r>
      <w:r>
        <w:rPr>
          <w:spacing w:val="-3"/>
          <w:sz w:val="24"/>
        </w:rPr>
        <w:t>OBLIGATIONS </w:t>
      </w:r>
      <w:r>
        <w:rPr>
          <w:sz w:val="24"/>
        </w:rPr>
        <w:t>OF THE</w:t>
      </w:r>
      <w:r>
        <w:rPr>
          <w:spacing w:val="-16"/>
          <w:sz w:val="24"/>
        </w:rPr>
        <w:t> </w:t>
      </w:r>
      <w:r>
        <w:rPr>
          <w:spacing w:val="-3"/>
          <w:sz w:val="24"/>
        </w:rPr>
        <w:t>COMPANY</w:t>
      </w:r>
    </w:p>
    <w:p>
      <w:pPr>
        <w:pStyle w:val="BodyText"/>
        <w:spacing w:before="40"/>
      </w:pPr>
      <w:r>
        <w:rPr/>
        <w:t>10.01 The Company:-</w:t>
      </w:r>
    </w:p>
    <w:p>
      <w:pPr>
        <w:pStyle w:val="ListParagraph"/>
        <w:numPr>
          <w:ilvl w:val="1"/>
          <w:numId w:val="10"/>
        </w:numPr>
        <w:tabs>
          <w:tab w:pos="650" w:val="left" w:leader="none"/>
        </w:tabs>
        <w:spacing w:line="240" w:lineRule="auto" w:before="42" w:after="0"/>
        <w:ind w:left="649" w:right="0" w:hanging="535"/>
        <w:jc w:val="left"/>
        <w:rPr>
          <w:sz w:val="24"/>
        </w:rPr>
      </w:pPr>
      <w:r>
        <w:rPr>
          <w:sz w:val="24"/>
        </w:rPr>
        <w:t>shall be obliged to supply the Application with an up time of no less than</w:t>
      </w:r>
      <w:r>
        <w:rPr>
          <w:spacing w:val="-35"/>
          <w:sz w:val="24"/>
        </w:rPr>
        <w:t> </w:t>
      </w:r>
      <w:r>
        <w:rPr>
          <w:sz w:val="24"/>
        </w:rPr>
        <w:t>99.5%.</w:t>
      </w:r>
    </w:p>
    <w:p>
      <w:pPr>
        <w:pStyle w:val="ListParagraph"/>
        <w:numPr>
          <w:ilvl w:val="1"/>
          <w:numId w:val="10"/>
        </w:numPr>
        <w:tabs>
          <w:tab w:pos="677" w:val="left" w:leader="none"/>
        </w:tabs>
        <w:spacing w:line="276" w:lineRule="auto" w:before="40" w:after="0"/>
        <w:ind w:left="115" w:right="131" w:firstLine="0"/>
        <w:jc w:val="left"/>
        <w:rPr>
          <w:sz w:val="24"/>
        </w:rPr>
      </w:pPr>
      <w:r>
        <w:rPr>
          <w:sz w:val="24"/>
        </w:rPr>
        <w:t>shall be obliged to notify the Affiliate of all satisfied contracts that originate through the Affiliate Site, so</w:t>
      </w:r>
      <w:r>
        <w:rPr>
          <w:spacing w:val="-17"/>
          <w:sz w:val="24"/>
        </w:rPr>
        <w:t> </w:t>
      </w:r>
      <w:r>
        <w:rPr>
          <w:sz w:val="24"/>
        </w:rPr>
        <w:t>that;</w:t>
      </w:r>
    </w:p>
    <w:p>
      <w:pPr>
        <w:pStyle w:val="ListParagraph"/>
        <w:numPr>
          <w:ilvl w:val="2"/>
          <w:numId w:val="10"/>
        </w:numPr>
        <w:tabs>
          <w:tab w:pos="849" w:val="left" w:leader="none"/>
        </w:tabs>
        <w:spacing w:line="275" w:lineRule="exact" w:before="0" w:after="0"/>
        <w:ind w:left="848" w:right="0" w:hanging="734"/>
        <w:jc w:val="both"/>
        <w:rPr>
          <w:sz w:val="24"/>
        </w:rPr>
      </w:pPr>
      <w:r>
        <w:rPr>
          <w:sz w:val="24"/>
        </w:rPr>
        <w:t>the Affiliate might raise an invoice in favour of the </w:t>
      </w:r>
      <w:r>
        <w:rPr>
          <w:spacing w:val="-3"/>
          <w:sz w:val="24"/>
        </w:rPr>
        <w:t>Company, </w:t>
      </w:r>
      <w:r>
        <w:rPr>
          <w:sz w:val="24"/>
        </w:rPr>
        <w:t>and so</w:t>
      </w:r>
      <w:r>
        <w:rPr>
          <w:spacing w:val="-25"/>
          <w:sz w:val="24"/>
        </w:rPr>
        <w:t> </w:t>
      </w:r>
      <w:r>
        <w:rPr>
          <w:sz w:val="24"/>
        </w:rPr>
        <w:t>that;</w:t>
      </w:r>
    </w:p>
    <w:p>
      <w:pPr>
        <w:pStyle w:val="ListParagraph"/>
        <w:numPr>
          <w:ilvl w:val="1"/>
          <w:numId w:val="10"/>
        </w:numPr>
        <w:tabs>
          <w:tab w:pos="709" w:val="left" w:leader="none"/>
        </w:tabs>
        <w:spacing w:line="276" w:lineRule="auto" w:before="42" w:after="0"/>
        <w:ind w:left="115" w:right="128" w:firstLine="0"/>
        <w:jc w:val="both"/>
        <w:rPr>
          <w:sz w:val="24"/>
        </w:rPr>
      </w:pPr>
      <w:r>
        <w:rPr>
          <w:sz w:val="24"/>
        </w:rPr>
        <w:t>shall be obliged to pay to the Affiliate any commission share within 90 days of performance of the contract between the Company and a Licensed Transportation Provider.</w:t>
      </w:r>
    </w:p>
    <w:p>
      <w:pPr>
        <w:spacing w:after="0" w:line="276" w:lineRule="auto"/>
        <w:jc w:val="both"/>
        <w:rPr>
          <w:sz w:val="24"/>
        </w:rPr>
        <w:sectPr>
          <w:pgSz w:w="11910" w:h="16840"/>
          <w:pgMar w:header="1141" w:footer="1157" w:top="1560" w:bottom="1340" w:left="1020" w:right="1020"/>
        </w:sectPr>
      </w:pPr>
    </w:p>
    <w:p>
      <w:pPr>
        <w:pStyle w:val="ListParagraph"/>
        <w:numPr>
          <w:ilvl w:val="1"/>
          <w:numId w:val="10"/>
        </w:numPr>
        <w:tabs>
          <w:tab w:pos="650" w:val="left" w:leader="none"/>
        </w:tabs>
        <w:spacing w:line="240" w:lineRule="auto" w:before="82" w:after="0"/>
        <w:ind w:left="649" w:right="0" w:hanging="535"/>
        <w:jc w:val="left"/>
        <w:rPr>
          <w:sz w:val="24"/>
        </w:rPr>
      </w:pPr>
      <w:r>
        <w:rPr>
          <w:sz w:val="24"/>
        </w:rPr>
        <w:t>shall have no obligation to provide the transportation</w:t>
      </w:r>
      <w:r>
        <w:rPr>
          <w:spacing w:val="-6"/>
          <w:sz w:val="24"/>
        </w:rPr>
        <w:t> </w:t>
      </w:r>
      <w:r>
        <w:rPr>
          <w:sz w:val="24"/>
        </w:rPr>
        <w:t>service.</w:t>
      </w:r>
    </w:p>
    <w:p>
      <w:pPr>
        <w:pStyle w:val="ListParagraph"/>
        <w:numPr>
          <w:ilvl w:val="1"/>
          <w:numId w:val="10"/>
        </w:numPr>
        <w:tabs>
          <w:tab w:pos="651" w:val="left" w:leader="none"/>
        </w:tabs>
        <w:spacing w:line="276" w:lineRule="auto" w:before="42" w:after="0"/>
        <w:ind w:left="115" w:right="131" w:firstLine="0"/>
        <w:jc w:val="left"/>
        <w:rPr>
          <w:sz w:val="24"/>
        </w:rPr>
      </w:pPr>
      <w:r>
        <w:rPr>
          <w:sz w:val="24"/>
        </w:rPr>
        <w:t>shall have no obligation to support the service, including after sales support, that shall be provided by the Licensed Transportation</w:t>
      </w:r>
      <w:r>
        <w:rPr>
          <w:spacing w:val="-14"/>
          <w:sz w:val="24"/>
        </w:rPr>
        <w:t> </w:t>
      </w:r>
      <w:r>
        <w:rPr>
          <w:sz w:val="24"/>
        </w:rPr>
        <w:t>Provider.</w:t>
      </w:r>
    </w:p>
    <w:p>
      <w:pPr>
        <w:pStyle w:val="ListParagraph"/>
        <w:numPr>
          <w:ilvl w:val="1"/>
          <w:numId w:val="10"/>
        </w:numPr>
        <w:tabs>
          <w:tab w:pos="677" w:val="left" w:leader="none"/>
        </w:tabs>
        <w:spacing w:line="276" w:lineRule="auto" w:before="0" w:after="0"/>
        <w:ind w:left="115" w:right="138" w:firstLine="0"/>
        <w:jc w:val="left"/>
        <w:rPr>
          <w:sz w:val="24"/>
        </w:rPr>
      </w:pPr>
      <w:r>
        <w:rPr>
          <w:sz w:val="24"/>
        </w:rPr>
        <w:t>shall be obliged to provide links to its published terms and conditions with the End User and its Privacy </w:t>
      </w:r>
      <w:r>
        <w:rPr>
          <w:spacing w:val="-3"/>
          <w:sz w:val="24"/>
        </w:rPr>
        <w:t>Policy, </w:t>
      </w:r>
      <w:r>
        <w:rPr>
          <w:sz w:val="24"/>
        </w:rPr>
        <w:t>from the</w:t>
      </w:r>
      <w:r>
        <w:rPr>
          <w:spacing w:val="-1"/>
          <w:sz w:val="24"/>
        </w:rPr>
        <w:t> </w:t>
      </w:r>
      <w:r>
        <w:rPr>
          <w:sz w:val="24"/>
        </w:rPr>
        <w:t>widget.</w:t>
      </w:r>
    </w:p>
    <w:p>
      <w:pPr>
        <w:pStyle w:val="ListParagraph"/>
        <w:numPr>
          <w:ilvl w:val="1"/>
          <w:numId w:val="10"/>
        </w:numPr>
        <w:tabs>
          <w:tab w:pos="663" w:val="left" w:leader="none"/>
        </w:tabs>
        <w:spacing w:line="276" w:lineRule="auto" w:before="0" w:after="0"/>
        <w:ind w:left="115" w:right="133" w:firstLine="0"/>
        <w:jc w:val="left"/>
        <w:rPr>
          <w:sz w:val="24"/>
        </w:rPr>
      </w:pPr>
      <w:r>
        <w:rPr>
          <w:sz w:val="24"/>
        </w:rPr>
        <w:t>shall have the right and obligation to rely on this contract, as set out in section 23 of this</w:t>
      </w:r>
      <w:r>
        <w:rPr>
          <w:spacing w:val="-2"/>
          <w:sz w:val="24"/>
        </w:rPr>
        <w:t> </w:t>
      </w:r>
      <w:r>
        <w:rPr>
          <w:sz w:val="24"/>
        </w:rPr>
        <w:t>contract.</w:t>
      </w:r>
    </w:p>
    <w:p>
      <w:pPr>
        <w:pStyle w:val="BodyText"/>
        <w:spacing w:before="3"/>
        <w:ind w:left="0"/>
        <w:rPr>
          <w:sz w:val="27"/>
        </w:rPr>
      </w:pPr>
    </w:p>
    <w:p>
      <w:pPr>
        <w:pStyle w:val="ListParagraph"/>
        <w:numPr>
          <w:ilvl w:val="1"/>
          <w:numId w:val="11"/>
        </w:numPr>
        <w:tabs>
          <w:tab w:pos="632" w:val="left" w:leader="none"/>
        </w:tabs>
        <w:spacing w:line="276" w:lineRule="auto" w:before="0" w:after="0"/>
        <w:ind w:left="115" w:right="3929" w:firstLine="0"/>
        <w:jc w:val="left"/>
        <w:rPr>
          <w:sz w:val="24"/>
        </w:rPr>
      </w:pPr>
      <w:r>
        <w:rPr>
          <w:sz w:val="24"/>
        </w:rPr>
        <w:t>RIGHTS AND </w:t>
      </w:r>
      <w:r>
        <w:rPr>
          <w:spacing w:val="-3"/>
          <w:sz w:val="24"/>
        </w:rPr>
        <w:t>OBLIGATIONS </w:t>
      </w:r>
      <w:r>
        <w:rPr>
          <w:sz w:val="24"/>
        </w:rPr>
        <w:t>OF THE</w:t>
      </w:r>
      <w:r>
        <w:rPr>
          <w:spacing w:val="-22"/>
          <w:sz w:val="24"/>
        </w:rPr>
        <w:t> </w:t>
      </w:r>
      <w:r>
        <w:rPr>
          <w:spacing w:val="-3"/>
          <w:sz w:val="24"/>
        </w:rPr>
        <w:t>AFFILIATE </w:t>
      </w:r>
      <w:r>
        <w:rPr>
          <w:sz w:val="24"/>
        </w:rPr>
        <w:t>The</w:t>
      </w:r>
      <w:r>
        <w:rPr>
          <w:spacing w:val="-14"/>
          <w:sz w:val="24"/>
        </w:rPr>
        <w:t> </w:t>
      </w:r>
      <w:r>
        <w:rPr>
          <w:sz w:val="24"/>
        </w:rPr>
        <w:t>Affiliate:-</w:t>
      </w:r>
    </w:p>
    <w:p>
      <w:pPr>
        <w:pStyle w:val="ListParagraph"/>
        <w:numPr>
          <w:ilvl w:val="1"/>
          <w:numId w:val="11"/>
        </w:numPr>
        <w:tabs>
          <w:tab w:pos="632" w:val="left" w:leader="none"/>
        </w:tabs>
        <w:spacing w:line="275" w:lineRule="exact" w:before="0" w:after="0"/>
        <w:ind w:left="631" w:right="0" w:hanging="517"/>
        <w:jc w:val="left"/>
        <w:rPr>
          <w:sz w:val="24"/>
        </w:rPr>
      </w:pPr>
      <w:r>
        <w:rPr>
          <w:sz w:val="24"/>
        </w:rPr>
        <w:t>shall have the right to display the Application in any Affiliate</w:t>
      </w:r>
      <w:r>
        <w:rPr>
          <w:spacing w:val="-42"/>
          <w:sz w:val="24"/>
        </w:rPr>
        <w:t> </w:t>
      </w:r>
      <w:r>
        <w:rPr>
          <w:sz w:val="24"/>
        </w:rPr>
        <w:t>Site.</w:t>
      </w:r>
    </w:p>
    <w:p>
      <w:pPr>
        <w:pStyle w:val="ListParagraph"/>
        <w:numPr>
          <w:ilvl w:val="1"/>
          <w:numId w:val="11"/>
        </w:numPr>
        <w:tabs>
          <w:tab w:pos="632" w:val="left" w:leader="none"/>
        </w:tabs>
        <w:spacing w:line="240" w:lineRule="auto" w:before="42" w:after="0"/>
        <w:ind w:left="631" w:right="0" w:hanging="517"/>
        <w:jc w:val="left"/>
        <w:rPr>
          <w:sz w:val="24"/>
        </w:rPr>
      </w:pPr>
      <w:r>
        <w:rPr>
          <w:sz w:val="24"/>
        </w:rPr>
        <w:t>shall have the obligation to display the Application in at least one</w:t>
      </w:r>
      <w:r>
        <w:rPr>
          <w:spacing w:val="-48"/>
          <w:sz w:val="24"/>
        </w:rPr>
        <w:t> </w:t>
      </w:r>
      <w:r>
        <w:rPr>
          <w:sz w:val="24"/>
        </w:rPr>
        <w:t>Affiliate Site.</w:t>
      </w:r>
    </w:p>
    <w:p>
      <w:pPr>
        <w:pStyle w:val="ListParagraph"/>
        <w:numPr>
          <w:ilvl w:val="1"/>
          <w:numId w:val="11"/>
        </w:numPr>
        <w:tabs>
          <w:tab w:pos="633" w:val="left" w:leader="none"/>
        </w:tabs>
        <w:spacing w:line="276" w:lineRule="auto" w:before="40" w:after="0"/>
        <w:ind w:left="115" w:right="142" w:firstLine="0"/>
        <w:jc w:val="left"/>
        <w:rPr>
          <w:sz w:val="24"/>
        </w:rPr>
      </w:pPr>
      <w:r>
        <w:rPr>
          <w:sz w:val="24"/>
        </w:rPr>
        <w:t>shall be obliged to provide at least one space, on at least one website, that shall have the dimensions 720 x 424 pixels and/or 1040 x 424 pixels (width x</w:t>
      </w:r>
      <w:r>
        <w:rPr>
          <w:spacing w:val="-13"/>
          <w:sz w:val="24"/>
        </w:rPr>
        <w:t> </w:t>
      </w:r>
      <w:r>
        <w:rPr>
          <w:sz w:val="24"/>
        </w:rPr>
        <w:t>height).</w:t>
      </w:r>
    </w:p>
    <w:p>
      <w:pPr>
        <w:pStyle w:val="ListParagraph"/>
        <w:numPr>
          <w:ilvl w:val="1"/>
          <w:numId w:val="11"/>
        </w:numPr>
        <w:tabs>
          <w:tab w:pos="633" w:val="left" w:leader="none"/>
        </w:tabs>
        <w:spacing w:line="276" w:lineRule="auto" w:before="0" w:after="0"/>
        <w:ind w:left="115" w:right="139" w:firstLine="0"/>
        <w:jc w:val="left"/>
        <w:rPr>
          <w:sz w:val="24"/>
        </w:rPr>
      </w:pPr>
      <w:r>
        <w:rPr>
          <w:sz w:val="24"/>
        </w:rPr>
        <w:t>shall have no right to be the sole Affiliate of the </w:t>
      </w:r>
      <w:r>
        <w:rPr>
          <w:spacing w:val="-3"/>
          <w:sz w:val="24"/>
        </w:rPr>
        <w:t>Company, </w:t>
      </w:r>
      <w:r>
        <w:rPr>
          <w:sz w:val="24"/>
        </w:rPr>
        <w:t>so that the Application</w:t>
      </w:r>
      <w:r>
        <w:rPr>
          <w:spacing w:val="-28"/>
          <w:sz w:val="24"/>
        </w:rPr>
        <w:t> </w:t>
      </w:r>
      <w:r>
        <w:rPr>
          <w:sz w:val="24"/>
        </w:rPr>
        <w:t>shall be available to other Affiliates of the </w:t>
      </w:r>
      <w:r>
        <w:rPr>
          <w:spacing w:val="-3"/>
          <w:sz w:val="24"/>
        </w:rPr>
        <w:t>Company, </w:t>
      </w:r>
      <w:r>
        <w:rPr>
          <w:sz w:val="24"/>
        </w:rPr>
        <w:t>so</w:t>
      </w:r>
      <w:r>
        <w:rPr>
          <w:spacing w:val="-15"/>
          <w:sz w:val="24"/>
        </w:rPr>
        <w:t> </w:t>
      </w:r>
      <w:r>
        <w:rPr>
          <w:sz w:val="24"/>
        </w:rPr>
        <w:t>that;</w:t>
      </w:r>
    </w:p>
    <w:p>
      <w:pPr>
        <w:pStyle w:val="ListParagraph"/>
        <w:numPr>
          <w:ilvl w:val="1"/>
          <w:numId w:val="11"/>
        </w:numPr>
        <w:tabs>
          <w:tab w:pos="632" w:val="left" w:leader="none"/>
        </w:tabs>
        <w:spacing w:line="275" w:lineRule="exact" w:before="0" w:after="0"/>
        <w:ind w:left="631" w:right="0" w:hanging="517"/>
        <w:jc w:val="left"/>
        <w:rPr>
          <w:sz w:val="24"/>
        </w:rPr>
      </w:pPr>
      <w:r>
        <w:rPr>
          <w:sz w:val="24"/>
        </w:rPr>
        <w:t>shall have no right of</w:t>
      </w:r>
      <w:r>
        <w:rPr>
          <w:spacing w:val="-7"/>
          <w:sz w:val="24"/>
        </w:rPr>
        <w:t> </w:t>
      </w:r>
      <w:r>
        <w:rPr>
          <w:sz w:val="24"/>
        </w:rPr>
        <w:t>exclusivity.</w:t>
      </w:r>
    </w:p>
    <w:p>
      <w:pPr>
        <w:pStyle w:val="ListParagraph"/>
        <w:numPr>
          <w:ilvl w:val="1"/>
          <w:numId w:val="11"/>
        </w:numPr>
        <w:tabs>
          <w:tab w:pos="657" w:val="left" w:leader="none"/>
        </w:tabs>
        <w:spacing w:line="276" w:lineRule="auto" w:before="41" w:after="0"/>
        <w:ind w:left="115" w:right="135" w:firstLine="0"/>
        <w:jc w:val="left"/>
        <w:rPr>
          <w:sz w:val="24"/>
        </w:rPr>
      </w:pPr>
      <w:r>
        <w:rPr>
          <w:sz w:val="24"/>
        </w:rPr>
        <w:t>shall be obliged to provide to the Company its banking IBAN, so that the Company might make payment to the</w:t>
      </w:r>
      <w:r>
        <w:rPr>
          <w:spacing w:val="-16"/>
          <w:sz w:val="24"/>
        </w:rPr>
        <w:t> </w:t>
      </w:r>
      <w:r>
        <w:rPr>
          <w:sz w:val="24"/>
        </w:rPr>
        <w:t>Affiliate.</w:t>
      </w:r>
    </w:p>
    <w:p>
      <w:pPr>
        <w:pStyle w:val="ListParagraph"/>
        <w:numPr>
          <w:ilvl w:val="1"/>
          <w:numId w:val="11"/>
        </w:numPr>
        <w:tabs>
          <w:tab w:pos="633" w:val="left" w:leader="none"/>
        </w:tabs>
        <w:spacing w:line="276" w:lineRule="auto" w:before="0" w:after="0"/>
        <w:ind w:left="115" w:right="135" w:firstLine="0"/>
        <w:jc w:val="left"/>
        <w:rPr>
          <w:sz w:val="24"/>
        </w:rPr>
      </w:pPr>
      <w:r>
        <w:rPr>
          <w:sz w:val="24"/>
        </w:rPr>
        <w:t>shall have no obligation to support the service, including after sales support, that shall be provided by the Licensed Transportation</w:t>
      </w:r>
      <w:r>
        <w:rPr>
          <w:spacing w:val="-14"/>
          <w:sz w:val="24"/>
        </w:rPr>
        <w:t> </w:t>
      </w:r>
      <w:r>
        <w:rPr>
          <w:sz w:val="24"/>
        </w:rPr>
        <w:t>Provider.</w:t>
      </w:r>
    </w:p>
    <w:p>
      <w:pPr>
        <w:pStyle w:val="ListParagraph"/>
        <w:numPr>
          <w:ilvl w:val="1"/>
          <w:numId w:val="11"/>
        </w:numPr>
        <w:tabs>
          <w:tab w:pos="648" w:val="left" w:leader="none"/>
        </w:tabs>
        <w:spacing w:line="276" w:lineRule="auto" w:before="0" w:after="0"/>
        <w:ind w:left="115" w:right="132" w:firstLine="0"/>
        <w:jc w:val="left"/>
        <w:rPr>
          <w:sz w:val="24"/>
        </w:rPr>
      </w:pPr>
      <w:r>
        <w:rPr>
          <w:sz w:val="24"/>
        </w:rPr>
        <w:t>shall have the right and obligation to rely on this contract, as set out in section 23 of this</w:t>
      </w:r>
      <w:r>
        <w:rPr>
          <w:spacing w:val="-2"/>
          <w:sz w:val="24"/>
        </w:rPr>
        <w:t> </w:t>
      </w:r>
      <w:r>
        <w:rPr>
          <w:sz w:val="24"/>
        </w:rPr>
        <w:t>contract.</w:t>
      </w:r>
    </w:p>
    <w:p>
      <w:pPr>
        <w:pStyle w:val="BodyText"/>
        <w:spacing w:before="4"/>
        <w:ind w:left="0"/>
        <w:rPr>
          <w:sz w:val="27"/>
        </w:rPr>
      </w:pPr>
    </w:p>
    <w:p>
      <w:pPr>
        <w:pStyle w:val="ListParagraph"/>
        <w:numPr>
          <w:ilvl w:val="1"/>
          <w:numId w:val="12"/>
        </w:numPr>
        <w:tabs>
          <w:tab w:pos="650" w:val="left" w:leader="none"/>
        </w:tabs>
        <w:spacing w:line="240" w:lineRule="auto" w:before="0" w:after="0"/>
        <w:ind w:left="649" w:right="0" w:hanging="535"/>
        <w:jc w:val="left"/>
        <w:rPr>
          <w:sz w:val="24"/>
        </w:rPr>
      </w:pPr>
      <w:r>
        <w:rPr>
          <w:sz w:val="24"/>
        </w:rPr>
        <w:t>SUSPENSION OF</w:t>
      </w:r>
      <w:r>
        <w:rPr>
          <w:spacing w:val="-2"/>
          <w:sz w:val="24"/>
        </w:rPr>
        <w:t> </w:t>
      </w:r>
      <w:r>
        <w:rPr>
          <w:sz w:val="24"/>
        </w:rPr>
        <w:t>SERVICE</w:t>
      </w:r>
    </w:p>
    <w:p>
      <w:pPr>
        <w:pStyle w:val="ListParagraph"/>
        <w:numPr>
          <w:ilvl w:val="1"/>
          <w:numId w:val="12"/>
        </w:numPr>
        <w:tabs>
          <w:tab w:pos="645" w:val="left" w:leader="none"/>
        </w:tabs>
        <w:spacing w:line="240" w:lineRule="auto" w:before="42" w:after="0"/>
        <w:ind w:left="644" w:right="0" w:hanging="530"/>
        <w:jc w:val="left"/>
        <w:rPr>
          <w:sz w:val="24"/>
        </w:rPr>
      </w:pPr>
      <w:r>
        <w:rPr>
          <w:sz w:val="24"/>
        </w:rPr>
        <w:t>The Company shall have the right to suspend the service,</w:t>
      </w:r>
      <w:r>
        <w:rPr>
          <w:spacing w:val="-12"/>
          <w:sz w:val="24"/>
        </w:rPr>
        <w:t> </w:t>
      </w:r>
      <w:r>
        <w:rPr>
          <w:sz w:val="24"/>
        </w:rPr>
        <w:t>where;</w:t>
      </w:r>
    </w:p>
    <w:p>
      <w:pPr>
        <w:pStyle w:val="ListParagraph"/>
        <w:numPr>
          <w:ilvl w:val="1"/>
          <w:numId w:val="12"/>
        </w:numPr>
        <w:tabs>
          <w:tab w:pos="680" w:val="left" w:leader="none"/>
        </w:tabs>
        <w:spacing w:line="276" w:lineRule="auto" w:before="40" w:after="0"/>
        <w:ind w:left="115" w:right="132" w:firstLine="0"/>
        <w:jc w:val="left"/>
        <w:rPr>
          <w:sz w:val="24"/>
        </w:rPr>
      </w:pPr>
      <w:r>
        <w:rPr>
          <w:sz w:val="24"/>
        </w:rPr>
        <w:t>the Affiliate elects to display the Application in subsections of the Affiliate Site, and where;</w:t>
      </w:r>
    </w:p>
    <w:p>
      <w:pPr>
        <w:pStyle w:val="ListParagraph"/>
        <w:numPr>
          <w:ilvl w:val="2"/>
          <w:numId w:val="12"/>
        </w:numPr>
        <w:tabs>
          <w:tab w:pos="901" w:val="left" w:leader="none"/>
        </w:tabs>
        <w:spacing w:line="276" w:lineRule="auto" w:before="0" w:after="0"/>
        <w:ind w:left="115" w:right="130" w:firstLine="0"/>
        <w:jc w:val="left"/>
        <w:rPr>
          <w:sz w:val="24"/>
        </w:rPr>
      </w:pPr>
      <w:r>
        <w:rPr>
          <w:sz w:val="24"/>
        </w:rPr>
        <w:t>the Affiliate provides limited value, in the sole judgement of the </w:t>
      </w:r>
      <w:r>
        <w:rPr>
          <w:spacing w:val="-3"/>
          <w:sz w:val="24"/>
        </w:rPr>
        <w:t>Company, </w:t>
      </w:r>
      <w:r>
        <w:rPr>
          <w:sz w:val="24"/>
        </w:rPr>
        <w:t>and where;</w:t>
      </w:r>
    </w:p>
    <w:p>
      <w:pPr>
        <w:pStyle w:val="ListParagraph"/>
        <w:numPr>
          <w:ilvl w:val="1"/>
          <w:numId w:val="12"/>
        </w:numPr>
        <w:tabs>
          <w:tab w:pos="663" w:val="left" w:leader="none"/>
        </w:tabs>
        <w:spacing w:line="276" w:lineRule="auto" w:before="0" w:after="0"/>
        <w:ind w:left="115" w:right="128" w:firstLine="0"/>
        <w:jc w:val="left"/>
        <w:rPr>
          <w:sz w:val="24"/>
        </w:rPr>
      </w:pPr>
      <w:r>
        <w:rPr>
          <w:sz w:val="24"/>
        </w:rPr>
        <w:t>through no fault of the </w:t>
      </w:r>
      <w:r>
        <w:rPr>
          <w:spacing w:val="-3"/>
          <w:sz w:val="24"/>
        </w:rPr>
        <w:t>Company, </w:t>
      </w:r>
      <w:r>
        <w:rPr>
          <w:sz w:val="24"/>
        </w:rPr>
        <w:t>payment facilities provided by a significant quantity of Licensed Transportation Providers banking service supplier is not serviceable, or</w:t>
      </w:r>
      <w:r>
        <w:rPr>
          <w:spacing w:val="-45"/>
          <w:sz w:val="24"/>
        </w:rPr>
        <w:t> </w:t>
      </w:r>
      <w:r>
        <w:rPr>
          <w:sz w:val="24"/>
        </w:rPr>
        <w:t>where;</w:t>
      </w:r>
    </w:p>
    <w:p>
      <w:pPr>
        <w:pStyle w:val="ListParagraph"/>
        <w:numPr>
          <w:ilvl w:val="1"/>
          <w:numId w:val="12"/>
        </w:numPr>
        <w:tabs>
          <w:tab w:pos="675" w:val="left" w:leader="none"/>
        </w:tabs>
        <w:spacing w:line="276" w:lineRule="auto" w:before="0" w:after="0"/>
        <w:ind w:left="115" w:right="130" w:firstLine="0"/>
        <w:jc w:val="left"/>
        <w:rPr>
          <w:sz w:val="24"/>
        </w:rPr>
      </w:pPr>
      <w:r>
        <w:rPr>
          <w:sz w:val="24"/>
        </w:rPr>
        <w:t>through no fault of the </w:t>
      </w:r>
      <w:r>
        <w:rPr>
          <w:spacing w:val="-3"/>
          <w:sz w:val="24"/>
        </w:rPr>
        <w:t>Company, </w:t>
      </w:r>
      <w:r>
        <w:rPr>
          <w:sz w:val="24"/>
        </w:rPr>
        <w:t>Licensed Transportation Providers fail to maintain accurate and relevant transportation data and pricing within the Application, or</w:t>
      </w:r>
      <w:r>
        <w:rPr>
          <w:spacing w:val="-33"/>
          <w:sz w:val="24"/>
        </w:rPr>
        <w:t> </w:t>
      </w:r>
      <w:r>
        <w:rPr>
          <w:sz w:val="24"/>
        </w:rPr>
        <w:t>where;</w:t>
      </w:r>
    </w:p>
    <w:p>
      <w:pPr>
        <w:pStyle w:val="ListParagraph"/>
        <w:numPr>
          <w:ilvl w:val="1"/>
          <w:numId w:val="12"/>
        </w:numPr>
        <w:tabs>
          <w:tab w:pos="689" w:val="left" w:leader="none"/>
        </w:tabs>
        <w:spacing w:line="276" w:lineRule="auto" w:before="0" w:after="0"/>
        <w:ind w:left="115" w:right="135" w:firstLine="0"/>
        <w:jc w:val="left"/>
        <w:rPr>
          <w:sz w:val="24"/>
        </w:rPr>
      </w:pPr>
      <w:r>
        <w:rPr>
          <w:sz w:val="24"/>
        </w:rPr>
        <w:t>through no fault of the </w:t>
      </w:r>
      <w:r>
        <w:rPr>
          <w:spacing w:val="-3"/>
          <w:sz w:val="24"/>
        </w:rPr>
        <w:t>Company, </w:t>
      </w:r>
      <w:r>
        <w:rPr>
          <w:sz w:val="24"/>
        </w:rPr>
        <w:t>a significant quantity of Licensed Transportation Providers are in default of any payments to the </w:t>
      </w:r>
      <w:r>
        <w:rPr>
          <w:spacing w:val="-3"/>
          <w:sz w:val="24"/>
        </w:rPr>
        <w:t>Company, </w:t>
      </w:r>
      <w:r>
        <w:rPr>
          <w:sz w:val="24"/>
        </w:rPr>
        <w:t>or</w:t>
      </w:r>
      <w:r>
        <w:rPr>
          <w:spacing w:val="-5"/>
          <w:sz w:val="24"/>
        </w:rPr>
        <w:t> </w:t>
      </w:r>
      <w:r>
        <w:rPr>
          <w:sz w:val="24"/>
        </w:rPr>
        <w:t>where;</w:t>
      </w:r>
    </w:p>
    <w:p>
      <w:pPr>
        <w:pStyle w:val="ListParagraph"/>
        <w:numPr>
          <w:ilvl w:val="1"/>
          <w:numId w:val="12"/>
        </w:numPr>
        <w:tabs>
          <w:tab w:pos="650" w:val="left" w:leader="none"/>
        </w:tabs>
        <w:spacing w:line="276" w:lineRule="auto" w:before="0" w:after="0"/>
        <w:ind w:left="115" w:right="128" w:firstLine="0"/>
        <w:jc w:val="left"/>
        <w:rPr>
          <w:sz w:val="24"/>
        </w:rPr>
      </w:pPr>
      <w:r>
        <w:rPr>
          <w:sz w:val="24"/>
        </w:rPr>
        <w:t>activity or behaviour on the part of a Licensed Transportation Provider might impose</w:t>
      </w:r>
      <w:r>
        <w:rPr>
          <w:spacing w:val="-45"/>
          <w:sz w:val="24"/>
        </w:rPr>
        <w:t> </w:t>
      </w:r>
      <w:r>
        <w:rPr>
          <w:sz w:val="24"/>
        </w:rPr>
        <w:t>a disreputable influence on the Company or the Affiliate, so</w:t>
      </w:r>
      <w:r>
        <w:rPr>
          <w:spacing w:val="-23"/>
          <w:sz w:val="24"/>
        </w:rPr>
        <w:t> </w:t>
      </w:r>
      <w:r>
        <w:rPr>
          <w:sz w:val="24"/>
        </w:rPr>
        <w:t>that;</w:t>
      </w:r>
    </w:p>
    <w:p>
      <w:pPr>
        <w:pStyle w:val="ListParagraph"/>
        <w:numPr>
          <w:ilvl w:val="1"/>
          <w:numId w:val="12"/>
        </w:numPr>
        <w:tabs>
          <w:tab w:pos="680" w:val="left" w:leader="none"/>
        </w:tabs>
        <w:spacing w:line="276" w:lineRule="auto" w:before="0" w:after="0"/>
        <w:ind w:left="115" w:right="136" w:firstLine="0"/>
        <w:jc w:val="left"/>
        <w:rPr>
          <w:sz w:val="24"/>
        </w:rPr>
      </w:pPr>
      <w:r>
        <w:rPr>
          <w:sz w:val="24"/>
        </w:rPr>
        <w:t>the term of the suspension shall be applied at the sole discretion of the </w:t>
      </w:r>
      <w:r>
        <w:rPr>
          <w:spacing w:val="-3"/>
          <w:sz w:val="24"/>
        </w:rPr>
        <w:t>Company, </w:t>
      </w:r>
      <w:r>
        <w:rPr>
          <w:sz w:val="24"/>
        </w:rPr>
        <w:t>and</w:t>
      </w:r>
      <w:r>
        <w:rPr>
          <w:spacing w:val="-2"/>
          <w:sz w:val="24"/>
        </w:rPr>
        <w:t> </w:t>
      </w:r>
      <w:r>
        <w:rPr>
          <w:sz w:val="24"/>
        </w:rPr>
        <w:t>where;</w:t>
      </w:r>
    </w:p>
    <w:p>
      <w:pPr>
        <w:pStyle w:val="ListParagraph"/>
        <w:numPr>
          <w:ilvl w:val="1"/>
          <w:numId w:val="12"/>
        </w:numPr>
        <w:tabs>
          <w:tab w:pos="687" w:val="left" w:leader="none"/>
        </w:tabs>
        <w:spacing w:line="276" w:lineRule="auto" w:before="0" w:after="0"/>
        <w:ind w:left="115" w:right="132" w:firstLine="0"/>
        <w:jc w:val="left"/>
        <w:rPr>
          <w:sz w:val="24"/>
        </w:rPr>
      </w:pPr>
      <w:r>
        <w:rPr>
          <w:sz w:val="24"/>
        </w:rPr>
        <w:t>until the suspension of any Licensed Transportation Provider shall be lifted by the </w:t>
      </w:r>
      <w:r>
        <w:rPr>
          <w:spacing w:val="-3"/>
          <w:sz w:val="24"/>
        </w:rPr>
        <w:t>Company, </w:t>
      </w:r>
      <w:r>
        <w:rPr>
          <w:sz w:val="24"/>
        </w:rPr>
        <w:t>only</w:t>
      </w:r>
      <w:r>
        <w:rPr>
          <w:spacing w:val="2"/>
          <w:sz w:val="24"/>
        </w:rPr>
        <w:t> </w:t>
      </w:r>
      <w:r>
        <w:rPr>
          <w:sz w:val="24"/>
        </w:rPr>
        <w:t>where;</w:t>
      </w:r>
    </w:p>
    <w:p>
      <w:pPr>
        <w:spacing w:after="0" w:line="276" w:lineRule="auto"/>
        <w:jc w:val="left"/>
        <w:rPr>
          <w:sz w:val="24"/>
        </w:rPr>
        <w:sectPr>
          <w:pgSz w:w="11910" w:h="16840"/>
          <w:pgMar w:header="1141" w:footer="1157" w:top="1560" w:bottom="1340" w:left="1020" w:right="1020"/>
        </w:sectPr>
      </w:pPr>
    </w:p>
    <w:p>
      <w:pPr>
        <w:pStyle w:val="ListParagraph"/>
        <w:numPr>
          <w:ilvl w:val="1"/>
          <w:numId w:val="12"/>
        </w:numPr>
        <w:tabs>
          <w:tab w:pos="723" w:val="left" w:leader="none"/>
        </w:tabs>
        <w:spacing w:line="276" w:lineRule="auto" w:before="82" w:after="0"/>
        <w:ind w:left="115" w:right="133" w:firstLine="0"/>
        <w:jc w:val="left"/>
        <w:rPr>
          <w:sz w:val="24"/>
        </w:rPr>
      </w:pPr>
      <w:r>
        <w:rPr>
          <w:sz w:val="24"/>
        </w:rPr>
        <w:t>the Licensed Transportation Provider has provided a </w:t>
      </w:r>
      <w:r>
        <w:rPr>
          <w:spacing w:val="-3"/>
          <w:sz w:val="24"/>
        </w:rPr>
        <w:t>remedy, </w:t>
      </w:r>
      <w:r>
        <w:rPr>
          <w:sz w:val="24"/>
        </w:rPr>
        <w:t>that satisfies the </w:t>
      </w:r>
      <w:r>
        <w:rPr>
          <w:spacing w:val="-3"/>
          <w:sz w:val="24"/>
        </w:rPr>
        <w:t>Company, </w:t>
      </w:r>
      <w:r>
        <w:rPr>
          <w:sz w:val="24"/>
        </w:rPr>
        <w:t>and</w:t>
      </w:r>
      <w:r>
        <w:rPr>
          <w:spacing w:val="2"/>
          <w:sz w:val="24"/>
        </w:rPr>
        <w:t> </w:t>
      </w:r>
      <w:r>
        <w:rPr>
          <w:sz w:val="24"/>
        </w:rPr>
        <w:t>where;</w:t>
      </w:r>
    </w:p>
    <w:p>
      <w:pPr>
        <w:pStyle w:val="ListParagraph"/>
        <w:numPr>
          <w:ilvl w:val="1"/>
          <w:numId w:val="12"/>
        </w:numPr>
        <w:tabs>
          <w:tab w:pos="799" w:val="left" w:leader="none"/>
        </w:tabs>
        <w:spacing w:line="276" w:lineRule="auto" w:before="0" w:after="0"/>
        <w:ind w:left="115" w:right="123" w:firstLine="0"/>
        <w:jc w:val="left"/>
        <w:rPr>
          <w:sz w:val="24"/>
        </w:rPr>
      </w:pPr>
      <w:r>
        <w:rPr>
          <w:sz w:val="24"/>
        </w:rPr>
        <w:t>no remedy is provided by the Licensed Transportation Provider, the Company shall have the right to terminate the contract, under section 15 of this</w:t>
      </w:r>
      <w:r>
        <w:rPr>
          <w:spacing w:val="-13"/>
          <w:sz w:val="24"/>
        </w:rPr>
        <w:t> </w:t>
      </w:r>
      <w:r>
        <w:rPr>
          <w:sz w:val="24"/>
        </w:rPr>
        <w:t>contract.</w:t>
      </w:r>
    </w:p>
    <w:p>
      <w:pPr>
        <w:pStyle w:val="BodyText"/>
        <w:ind w:left="0"/>
        <w:rPr>
          <w:sz w:val="26"/>
        </w:rPr>
      </w:pPr>
    </w:p>
    <w:p>
      <w:pPr>
        <w:pStyle w:val="BodyText"/>
        <w:ind w:left="0"/>
        <w:rPr>
          <w:sz w:val="29"/>
        </w:rPr>
      </w:pPr>
    </w:p>
    <w:p>
      <w:pPr>
        <w:pStyle w:val="ListParagraph"/>
        <w:numPr>
          <w:ilvl w:val="1"/>
          <w:numId w:val="13"/>
        </w:numPr>
        <w:tabs>
          <w:tab w:pos="650" w:val="left" w:leader="none"/>
        </w:tabs>
        <w:spacing w:line="240" w:lineRule="auto" w:before="0" w:after="0"/>
        <w:ind w:left="649" w:right="0" w:hanging="535"/>
        <w:jc w:val="left"/>
        <w:rPr>
          <w:sz w:val="24"/>
        </w:rPr>
      </w:pPr>
      <w:r>
        <w:rPr>
          <w:spacing w:val="-5"/>
          <w:sz w:val="24"/>
        </w:rPr>
        <w:t>WARRANTY, </w:t>
      </w:r>
      <w:r>
        <w:rPr>
          <w:spacing w:val="-4"/>
          <w:sz w:val="24"/>
        </w:rPr>
        <w:t>LIABILITY, </w:t>
      </w:r>
      <w:r>
        <w:rPr>
          <w:sz w:val="24"/>
        </w:rPr>
        <w:t>INSURANCE &amp;</w:t>
      </w:r>
      <w:r>
        <w:rPr>
          <w:spacing w:val="6"/>
          <w:sz w:val="24"/>
        </w:rPr>
        <w:t> </w:t>
      </w:r>
      <w:r>
        <w:rPr>
          <w:sz w:val="24"/>
        </w:rPr>
        <w:t>INDEMNITY</w:t>
      </w:r>
    </w:p>
    <w:p>
      <w:pPr>
        <w:pStyle w:val="ListParagraph"/>
        <w:numPr>
          <w:ilvl w:val="1"/>
          <w:numId w:val="13"/>
        </w:numPr>
        <w:tabs>
          <w:tab w:pos="733" w:val="left" w:leader="none"/>
        </w:tabs>
        <w:spacing w:line="276" w:lineRule="auto" w:before="42" w:after="0"/>
        <w:ind w:left="115" w:right="130" w:firstLine="0"/>
        <w:jc w:val="left"/>
        <w:rPr>
          <w:sz w:val="24"/>
        </w:rPr>
      </w:pPr>
      <w:r>
        <w:rPr>
          <w:sz w:val="24"/>
        </w:rPr>
        <w:t>The Company shall not warrant or have any liability for the provision of the transportation service.</w:t>
      </w:r>
    </w:p>
    <w:p>
      <w:pPr>
        <w:pStyle w:val="ListParagraph"/>
        <w:numPr>
          <w:ilvl w:val="1"/>
          <w:numId w:val="13"/>
        </w:numPr>
        <w:tabs>
          <w:tab w:pos="645" w:val="left" w:leader="none"/>
        </w:tabs>
        <w:spacing w:line="275" w:lineRule="exact" w:before="0" w:after="0"/>
        <w:ind w:left="644" w:right="0" w:hanging="530"/>
        <w:jc w:val="left"/>
        <w:rPr>
          <w:sz w:val="24"/>
        </w:rPr>
      </w:pPr>
      <w:r>
        <w:rPr>
          <w:sz w:val="24"/>
        </w:rPr>
        <w:t>The Affiliate shall be liable to web and/or mobile uptime of no less than</w:t>
      </w:r>
      <w:r>
        <w:rPr>
          <w:spacing w:val="-39"/>
          <w:sz w:val="24"/>
        </w:rPr>
        <w:t> </w:t>
      </w:r>
      <w:r>
        <w:rPr>
          <w:sz w:val="24"/>
        </w:rPr>
        <w:t>99.5%.</w:t>
      </w:r>
    </w:p>
    <w:p>
      <w:pPr>
        <w:pStyle w:val="ListParagraph"/>
        <w:numPr>
          <w:ilvl w:val="1"/>
          <w:numId w:val="13"/>
        </w:numPr>
        <w:tabs>
          <w:tab w:pos="669" w:val="left" w:leader="none"/>
        </w:tabs>
        <w:spacing w:line="276" w:lineRule="auto" w:before="40" w:after="0"/>
        <w:ind w:left="115" w:right="129" w:firstLine="0"/>
        <w:jc w:val="left"/>
        <w:rPr>
          <w:sz w:val="24"/>
        </w:rPr>
      </w:pPr>
      <w:r>
        <w:rPr>
          <w:sz w:val="24"/>
        </w:rPr>
        <w:t>The Affiliate shall not be obliged to insure or indemnify their web and/or mobile site against any potential loss of</w:t>
      </w:r>
      <w:r>
        <w:rPr>
          <w:spacing w:val="-2"/>
          <w:sz w:val="24"/>
        </w:rPr>
        <w:t> </w:t>
      </w:r>
      <w:r>
        <w:rPr>
          <w:sz w:val="24"/>
        </w:rPr>
        <w:t>revenue.</w:t>
      </w:r>
    </w:p>
    <w:p>
      <w:pPr>
        <w:pStyle w:val="BodyText"/>
        <w:spacing w:before="7"/>
        <w:ind w:left="0"/>
        <w:rPr>
          <w:sz w:val="27"/>
        </w:rPr>
      </w:pPr>
    </w:p>
    <w:p>
      <w:pPr>
        <w:pStyle w:val="ListParagraph"/>
        <w:numPr>
          <w:ilvl w:val="1"/>
          <w:numId w:val="14"/>
        </w:numPr>
        <w:tabs>
          <w:tab w:pos="650" w:val="left" w:leader="none"/>
        </w:tabs>
        <w:spacing w:line="240" w:lineRule="auto" w:before="0" w:after="0"/>
        <w:ind w:left="649" w:right="0" w:hanging="535"/>
        <w:jc w:val="left"/>
        <w:rPr>
          <w:sz w:val="24"/>
        </w:rPr>
      </w:pPr>
      <w:r>
        <w:rPr>
          <w:sz w:val="24"/>
        </w:rPr>
        <w:t>FORCE</w:t>
      </w:r>
      <w:r>
        <w:rPr>
          <w:spacing w:val="-1"/>
          <w:sz w:val="24"/>
        </w:rPr>
        <w:t> </w:t>
      </w:r>
      <w:r>
        <w:rPr>
          <w:sz w:val="24"/>
        </w:rPr>
        <w:t>MAJEURE</w:t>
      </w:r>
    </w:p>
    <w:p>
      <w:pPr>
        <w:pStyle w:val="ListParagraph"/>
        <w:numPr>
          <w:ilvl w:val="1"/>
          <w:numId w:val="14"/>
        </w:numPr>
        <w:tabs>
          <w:tab w:pos="671" w:val="left" w:leader="none"/>
        </w:tabs>
        <w:spacing w:line="276" w:lineRule="auto" w:before="40" w:after="0"/>
        <w:ind w:left="115" w:right="127" w:firstLine="0"/>
        <w:jc w:val="both"/>
        <w:rPr>
          <w:sz w:val="24"/>
        </w:rPr>
      </w:pPr>
      <w:r>
        <w:rPr>
          <w:sz w:val="24"/>
        </w:rPr>
        <w:t>The Company shall claim relief from liability for failure to meet its obligations under this contract where a Force Majeure incident, in the event of environmental or any other natural disaster, hostile or negligent failure of energy or internet resources, shall prevent the Company from providing the</w:t>
      </w:r>
      <w:r>
        <w:rPr>
          <w:spacing w:val="-16"/>
          <w:sz w:val="24"/>
        </w:rPr>
        <w:t> </w:t>
      </w:r>
      <w:r>
        <w:rPr>
          <w:sz w:val="24"/>
        </w:rPr>
        <w:t>Application.</w:t>
      </w:r>
    </w:p>
    <w:p>
      <w:pPr>
        <w:pStyle w:val="ListParagraph"/>
        <w:numPr>
          <w:ilvl w:val="1"/>
          <w:numId w:val="14"/>
        </w:numPr>
        <w:tabs>
          <w:tab w:pos="668" w:val="left" w:leader="none"/>
        </w:tabs>
        <w:spacing w:line="276" w:lineRule="auto" w:before="0" w:after="0"/>
        <w:ind w:left="115" w:right="128" w:firstLine="0"/>
        <w:jc w:val="both"/>
        <w:rPr>
          <w:sz w:val="24"/>
        </w:rPr>
      </w:pPr>
      <w:r>
        <w:rPr>
          <w:sz w:val="24"/>
        </w:rPr>
        <w:t>Where any Licensed Transportation Provider is subject to a Force Majeure event, in compliance with its term and conditions, the Licensed Transportation Provider shall have no right to recover any commission payment for a service that has been paid to the </w:t>
      </w:r>
      <w:r>
        <w:rPr>
          <w:spacing w:val="-3"/>
          <w:sz w:val="24"/>
        </w:rPr>
        <w:t>Company.</w:t>
      </w:r>
    </w:p>
    <w:p>
      <w:pPr>
        <w:pStyle w:val="ListParagraph"/>
        <w:numPr>
          <w:ilvl w:val="1"/>
          <w:numId w:val="14"/>
        </w:numPr>
        <w:tabs>
          <w:tab w:pos="669" w:val="left" w:leader="none"/>
        </w:tabs>
        <w:spacing w:line="276" w:lineRule="auto" w:before="0" w:after="0"/>
        <w:ind w:left="115" w:right="132" w:firstLine="0"/>
        <w:jc w:val="both"/>
        <w:rPr>
          <w:sz w:val="24"/>
        </w:rPr>
      </w:pPr>
      <w:r>
        <w:rPr>
          <w:sz w:val="24"/>
        </w:rPr>
        <w:t>The Licensed Transportation Provider shall be obliged to recover any loss suffered, including any commission paid from its insurer, so</w:t>
      </w:r>
      <w:r>
        <w:rPr>
          <w:spacing w:val="-9"/>
          <w:sz w:val="24"/>
        </w:rPr>
        <w:t> </w:t>
      </w:r>
      <w:r>
        <w:rPr>
          <w:sz w:val="24"/>
        </w:rPr>
        <w:t>that;</w:t>
      </w:r>
    </w:p>
    <w:p>
      <w:pPr>
        <w:pStyle w:val="ListParagraph"/>
        <w:numPr>
          <w:ilvl w:val="1"/>
          <w:numId w:val="14"/>
        </w:numPr>
        <w:tabs>
          <w:tab w:pos="669" w:val="left" w:leader="none"/>
        </w:tabs>
        <w:spacing w:line="276" w:lineRule="auto" w:before="0" w:after="0"/>
        <w:ind w:left="115" w:right="136" w:firstLine="0"/>
        <w:jc w:val="both"/>
        <w:rPr>
          <w:sz w:val="24"/>
        </w:rPr>
      </w:pPr>
      <w:r>
        <w:rPr>
          <w:sz w:val="24"/>
        </w:rPr>
        <w:t>in the event of a Force Majeure incident, the Licensed Transportation Provider shall have no right to recover from the </w:t>
      </w:r>
      <w:r>
        <w:rPr>
          <w:spacing w:val="-3"/>
          <w:sz w:val="24"/>
        </w:rPr>
        <w:t>Company, </w:t>
      </w:r>
      <w:r>
        <w:rPr>
          <w:sz w:val="24"/>
        </w:rPr>
        <w:t>any commission paid to the</w:t>
      </w:r>
      <w:r>
        <w:rPr>
          <w:spacing w:val="-7"/>
          <w:sz w:val="24"/>
        </w:rPr>
        <w:t> </w:t>
      </w:r>
      <w:r>
        <w:rPr>
          <w:spacing w:val="-3"/>
          <w:sz w:val="24"/>
        </w:rPr>
        <w:t>Company.</w:t>
      </w:r>
    </w:p>
    <w:p>
      <w:pPr>
        <w:pStyle w:val="ListParagraph"/>
        <w:numPr>
          <w:ilvl w:val="1"/>
          <w:numId w:val="14"/>
        </w:numPr>
        <w:tabs>
          <w:tab w:pos="645" w:val="left" w:leader="none"/>
        </w:tabs>
        <w:spacing w:line="276" w:lineRule="auto" w:before="0" w:after="0"/>
        <w:ind w:left="115" w:right="129" w:firstLine="0"/>
        <w:jc w:val="both"/>
        <w:rPr>
          <w:sz w:val="24"/>
        </w:rPr>
      </w:pPr>
      <w:r>
        <w:rPr>
          <w:sz w:val="24"/>
        </w:rPr>
        <w:t>The</w:t>
      </w:r>
      <w:r>
        <w:rPr>
          <w:spacing w:val="-15"/>
          <w:sz w:val="24"/>
        </w:rPr>
        <w:t> </w:t>
      </w:r>
      <w:r>
        <w:rPr>
          <w:sz w:val="24"/>
        </w:rPr>
        <w:t>Affiliate</w:t>
      </w:r>
      <w:r>
        <w:rPr>
          <w:spacing w:val="-4"/>
          <w:sz w:val="24"/>
        </w:rPr>
        <w:t> </w:t>
      </w:r>
      <w:r>
        <w:rPr>
          <w:sz w:val="24"/>
        </w:rPr>
        <w:t>has</w:t>
      </w:r>
      <w:r>
        <w:rPr>
          <w:spacing w:val="-3"/>
          <w:sz w:val="24"/>
        </w:rPr>
        <w:t> </w:t>
      </w:r>
      <w:r>
        <w:rPr>
          <w:sz w:val="24"/>
        </w:rPr>
        <w:t>no</w:t>
      </w:r>
      <w:r>
        <w:rPr>
          <w:spacing w:val="-3"/>
          <w:sz w:val="24"/>
        </w:rPr>
        <w:t> </w:t>
      </w:r>
      <w:r>
        <w:rPr>
          <w:sz w:val="24"/>
        </w:rPr>
        <w:t>right</w:t>
      </w:r>
      <w:r>
        <w:rPr>
          <w:spacing w:val="-2"/>
          <w:sz w:val="24"/>
        </w:rPr>
        <w:t> </w:t>
      </w:r>
      <w:r>
        <w:rPr>
          <w:sz w:val="24"/>
        </w:rPr>
        <w:t>to</w:t>
      </w:r>
      <w:r>
        <w:rPr>
          <w:spacing w:val="-3"/>
          <w:sz w:val="24"/>
        </w:rPr>
        <w:t> </w:t>
      </w:r>
      <w:r>
        <w:rPr>
          <w:sz w:val="24"/>
        </w:rPr>
        <w:t>rely</w:t>
      </w:r>
      <w:r>
        <w:rPr>
          <w:spacing w:val="-4"/>
          <w:sz w:val="24"/>
        </w:rPr>
        <w:t> </w:t>
      </w:r>
      <w:r>
        <w:rPr>
          <w:sz w:val="24"/>
        </w:rPr>
        <w:t>on</w:t>
      </w:r>
      <w:r>
        <w:rPr>
          <w:spacing w:val="-1"/>
          <w:sz w:val="24"/>
        </w:rPr>
        <w:t> </w:t>
      </w:r>
      <w:r>
        <w:rPr>
          <w:sz w:val="24"/>
        </w:rPr>
        <w:t>a</w:t>
      </w:r>
      <w:r>
        <w:rPr>
          <w:spacing w:val="-3"/>
          <w:sz w:val="24"/>
        </w:rPr>
        <w:t> </w:t>
      </w:r>
      <w:r>
        <w:rPr>
          <w:sz w:val="24"/>
        </w:rPr>
        <w:t>Force</w:t>
      </w:r>
      <w:r>
        <w:rPr>
          <w:spacing w:val="-3"/>
          <w:sz w:val="24"/>
        </w:rPr>
        <w:t> </w:t>
      </w:r>
      <w:r>
        <w:rPr>
          <w:sz w:val="24"/>
        </w:rPr>
        <w:t>Majeure</w:t>
      </w:r>
      <w:r>
        <w:rPr>
          <w:spacing w:val="-3"/>
          <w:sz w:val="24"/>
        </w:rPr>
        <w:t> </w:t>
      </w:r>
      <w:r>
        <w:rPr>
          <w:sz w:val="24"/>
        </w:rPr>
        <w:t>event</w:t>
      </w:r>
      <w:r>
        <w:rPr>
          <w:spacing w:val="-3"/>
          <w:sz w:val="24"/>
        </w:rPr>
        <w:t> </w:t>
      </w:r>
      <w:r>
        <w:rPr>
          <w:sz w:val="24"/>
        </w:rPr>
        <w:t>for</w:t>
      </w:r>
      <w:r>
        <w:rPr>
          <w:spacing w:val="-3"/>
          <w:sz w:val="24"/>
        </w:rPr>
        <w:t> </w:t>
      </w:r>
      <w:r>
        <w:rPr>
          <w:sz w:val="24"/>
        </w:rPr>
        <w:t>the</w:t>
      </w:r>
      <w:r>
        <w:rPr>
          <w:spacing w:val="-1"/>
          <w:sz w:val="24"/>
        </w:rPr>
        <w:t> </w:t>
      </w:r>
      <w:r>
        <w:rPr>
          <w:sz w:val="24"/>
        </w:rPr>
        <w:t>supply</w:t>
      </w:r>
      <w:r>
        <w:rPr>
          <w:spacing w:val="-1"/>
          <w:sz w:val="24"/>
        </w:rPr>
        <w:t> </w:t>
      </w:r>
      <w:r>
        <w:rPr>
          <w:sz w:val="24"/>
        </w:rPr>
        <w:t>of</w:t>
      </w:r>
      <w:r>
        <w:rPr>
          <w:spacing w:val="-5"/>
          <w:sz w:val="24"/>
        </w:rPr>
        <w:t> </w:t>
      </w:r>
      <w:r>
        <w:rPr>
          <w:sz w:val="24"/>
        </w:rPr>
        <w:t>the</w:t>
      </w:r>
      <w:r>
        <w:rPr>
          <w:spacing w:val="-14"/>
          <w:sz w:val="24"/>
        </w:rPr>
        <w:t> </w:t>
      </w:r>
      <w:r>
        <w:rPr>
          <w:sz w:val="24"/>
        </w:rPr>
        <w:t>Affiliate Site.</w:t>
      </w:r>
    </w:p>
    <w:p>
      <w:pPr>
        <w:pStyle w:val="ListParagraph"/>
        <w:numPr>
          <w:ilvl w:val="1"/>
          <w:numId w:val="14"/>
        </w:numPr>
        <w:tabs>
          <w:tab w:pos="677" w:val="left" w:leader="none"/>
        </w:tabs>
        <w:spacing w:line="276" w:lineRule="auto" w:before="0" w:after="0"/>
        <w:ind w:left="115" w:right="128" w:firstLine="0"/>
        <w:jc w:val="both"/>
        <w:rPr>
          <w:sz w:val="24"/>
        </w:rPr>
      </w:pPr>
      <w:r>
        <w:rPr>
          <w:sz w:val="24"/>
        </w:rPr>
        <w:t>The Affiliate shall have the right to rely on a Force Majeure event in its resort that results in cancellation of a contract between a Licensed Transportation Provider and an End </w:t>
      </w:r>
      <w:r>
        <w:rPr>
          <w:spacing w:val="-3"/>
          <w:sz w:val="24"/>
        </w:rPr>
        <w:t>User, </w:t>
      </w:r>
      <w:r>
        <w:rPr>
          <w:sz w:val="24"/>
        </w:rPr>
        <w:t>so that the Company shall not terminate the contract with the</w:t>
      </w:r>
      <w:r>
        <w:rPr>
          <w:spacing w:val="-29"/>
          <w:sz w:val="24"/>
        </w:rPr>
        <w:t> </w:t>
      </w:r>
      <w:r>
        <w:rPr>
          <w:sz w:val="24"/>
        </w:rPr>
        <w:t>Affiliate.</w:t>
      </w:r>
    </w:p>
    <w:p>
      <w:pPr>
        <w:pStyle w:val="BodyText"/>
        <w:ind w:left="0"/>
        <w:rPr>
          <w:sz w:val="27"/>
        </w:rPr>
      </w:pPr>
    </w:p>
    <w:p>
      <w:pPr>
        <w:pStyle w:val="ListParagraph"/>
        <w:numPr>
          <w:ilvl w:val="1"/>
          <w:numId w:val="15"/>
        </w:numPr>
        <w:tabs>
          <w:tab w:pos="645" w:val="left" w:leader="none"/>
        </w:tabs>
        <w:spacing w:line="240" w:lineRule="auto" w:before="0" w:after="0"/>
        <w:ind w:left="644" w:right="0" w:hanging="530"/>
        <w:jc w:val="left"/>
        <w:rPr>
          <w:sz w:val="24"/>
        </w:rPr>
      </w:pPr>
      <w:r>
        <w:rPr>
          <w:sz w:val="24"/>
        </w:rPr>
        <w:t>TERMINATION &amp; CONSEQUENCES OF</w:t>
      </w:r>
      <w:r>
        <w:rPr>
          <w:spacing w:val="-9"/>
          <w:sz w:val="24"/>
        </w:rPr>
        <w:t> </w:t>
      </w:r>
      <w:r>
        <w:rPr>
          <w:spacing w:val="-3"/>
          <w:sz w:val="24"/>
        </w:rPr>
        <w:t>TERMINATION</w:t>
      </w:r>
    </w:p>
    <w:p>
      <w:pPr>
        <w:pStyle w:val="ListParagraph"/>
        <w:numPr>
          <w:ilvl w:val="1"/>
          <w:numId w:val="15"/>
        </w:numPr>
        <w:tabs>
          <w:tab w:pos="677" w:val="left" w:leader="none"/>
        </w:tabs>
        <w:spacing w:line="276" w:lineRule="auto" w:before="42" w:after="0"/>
        <w:ind w:left="115" w:right="139" w:firstLine="0"/>
        <w:jc w:val="both"/>
        <w:rPr>
          <w:sz w:val="24"/>
        </w:rPr>
      </w:pPr>
      <w:r>
        <w:rPr>
          <w:sz w:val="24"/>
        </w:rPr>
        <w:t>Both parties shall have the right to terminate this contract on any present or future date, as set by the terminating </w:t>
      </w:r>
      <w:r>
        <w:rPr>
          <w:spacing w:val="-4"/>
          <w:sz w:val="24"/>
        </w:rPr>
        <w:t>party,</w:t>
      </w:r>
      <w:r>
        <w:rPr>
          <w:spacing w:val="-3"/>
          <w:sz w:val="24"/>
        </w:rPr>
        <w:t> </w:t>
      </w:r>
      <w:r>
        <w:rPr>
          <w:sz w:val="24"/>
        </w:rPr>
        <w:t>however;</w:t>
      </w:r>
    </w:p>
    <w:p>
      <w:pPr>
        <w:pStyle w:val="ListParagraph"/>
        <w:numPr>
          <w:ilvl w:val="1"/>
          <w:numId w:val="15"/>
        </w:numPr>
        <w:tabs>
          <w:tab w:pos="657" w:val="left" w:leader="none"/>
        </w:tabs>
        <w:spacing w:line="276" w:lineRule="auto" w:before="0" w:after="0"/>
        <w:ind w:left="115" w:right="125" w:firstLine="0"/>
        <w:jc w:val="both"/>
        <w:rPr>
          <w:sz w:val="24"/>
        </w:rPr>
      </w:pPr>
      <w:r>
        <w:rPr>
          <w:sz w:val="24"/>
        </w:rPr>
        <w:t>in the event of termination, the Company shall remain liable to settle any outstanding or future invoice raised under this contract, that shall be due for payment after the date of termination, so that;</w:t>
      </w:r>
    </w:p>
    <w:p>
      <w:pPr>
        <w:pStyle w:val="ListParagraph"/>
        <w:numPr>
          <w:ilvl w:val="1"/>
          <w:numId w:val="15"/>
        </w:numPr>
        <w:tabs>
          <w:tab w:pos="659" w:val="left" w:leader="none"/>
        </w:tabs>
        <w:spacing w:line="276" w:lineRule="auto" w:before="0" w:after="0"/>
        <w:ind w:left="115" w:right="137" w:firstLine="0"/>
        <w:jc w:val="both"/>
        <w:rPr>
          <w:sz w:val="24"/>
        </w:rPr>
      </w:pPr>
      <w:r>
        <w:rPr>
          <w:sz w:val="24"/>
        </w:rPr>
        <w:t>this contract shall remain in force until such time as all invoices raised by the Affiliate are satisfied by the </w:t>
      </w:r>
      <w:r>
        <w:rPr>
          <w:spacing w:val="-3"/>
          <w:sz w:val="24"/>
        </w:rPr>
        <w:t>Company, </w:t>
      </w:r>
      <w:r>
        <w:rPr>
          <w:sz w:val="24"/>
        </w:rPr>
        <w:t>and;</w:t>
      </w:r>
    </w:p>
    <w:p>
      <w:pPr>
        <w:pStyle w:val="ListParagraph"/>
        <w:numPr>
          <w:ilvl w:val="1"/>
          <w:numId w:val="15"/>
        </w:numPr>
        <w:tabs>
          <w:tab w:pos="651" w:val="left" w:leader="none"/>
        </w:tabs>
        <w:spacing w:line="276" w:lineRule="auto" w:before="0" w:after="0"/>
        <w:ind w:left="115" w:right="132" w:firstLine="0"/>
        <w:jc w:val="both"/>
        <w:rPr>
          <w:sz w:val="24"/>
        </w:rPr>
      </w:pPr>
      <w:r>
        <w:rPr>
          <w:sz w:val="24"/>
        </w:rPr>
        <w:t>on the date of termination, the Affiliate shall be obliged to remove the Application</w:t>
      </w:r>
      <w:r>
        <w:rPr>
          <w:spacing w:val="-39"/>
          <w:sz w:val="24"/>
        </w:rPr>
        <w:t> </w:t>
      </w:r>
      <w:r>
        <w:rPr>
          <w:sz w:val="24"/>
        </w:rPr>
        <w:t>from the Affiliate Site,</w:t>
      </w:r>
      <w:r>
        <w:rPr>
          <w:spacing w:val="-13"/>
          <w:sz w:val="24"/>
        </w:rPr>
        <w:t> </w:t>
      </w:r>
      <w:r>
        <w:rPr>
          <w:sz w:val="24"/>
        </w:rPr>
        <w:t>and;</w:t>
      </w:r>
    </w:p>
    <w:p>
      <w:pPr>
        <w:spacing w:after="0" w:line="276" w:lineRule="auto"/>
        <w:jc w:val="both"/>
        <w:rPr>
          <w:sz w:val="24"/>
        </w:rPr>
        <w:sectPr>
          <w:pgSz w:w="11910" w:h="16840"/>
          <w:pgMar w:header="1141" w:footer="1157" w:top="1560" w:bottom="1340" w:left="1020" w:right="1020"/>
        </w:sectPr>
      </w:pPr>
    </w:p>
    <w:p>
      <w:pPr>
        <w:pStyle w:val="ListParagraph"/>
        <w:numPr>
          <w:ilvl w:val="1"/>
          <w:numId w:val="15"/>
        </w:numPr>
        <w:tabs>
          <w:tab w:pos="673" w:val="left" w:leader="none"/>
        </w:tabs>
        <w:spacing w:line="276" w:lineRule="auto" w:before="82" w:after="0"/>
        <w:ind w:left="115" w:right="131" w:firstLine="0"/>
        <w:jc w:val="both"/>
        <w:rPr>
          <w:sz w:val="24"/>
        </w:rPr>
      </w:pPr>
      <w:r>
        <w:rPr>
          <w:sz w:val="24"/>
        </w:rPr>
        <w:t>termination shall not void the rights of the parties, to claim damages from the other </w:t>
      </w:r>
      <w:r>
        <w:rPr>
          <w:spacing w:val="-4"/>
          <w:sz w:val="24"/>
        </w:rPr>
        <w:t>party, </w:t>
      </w:r>
      <w:r>
        <w:rPr>
          <w:sz w:val="24"/>
        </w:rPr>
        <w:t>where there is evidence of any type of loss suffered by the</w:t>
      </w:r>
      <w:r>
        <w:rPr>
          <w:spacing w:val="-11"/>
          <w:sz w:val="24"/>
        </w:rPr>
        <w:t> </w:t>
      </w:r>
      <w:r>
        <w:rPr>
          <w:sz w:val="24"/>
        </w:rPr>
        <w:t>claimant.</w:t>
      </w:r>
    </w:p>
    <w:p>
      <w:pPr>
        <w:pStyle w:val="BodyText"/>
        <w:spacing w:before="6"/>
        <w:ind w:left="0"/>
        <w:rPr>
          <w:sz w:val="27"/>
        </w:rPr>
      </w:pPr>
    </w:p>
    <w:p>
      <w:pPr>
        <w:pStyle w:val="ListParagraph"/>
        <w:numPr>
          <w:ilvl w:val="1"/>
          <w:numId w:val="16"/>
        </w:numPr>
        <w:tabs>
          <w:tab w:pos="650" w:val="left" w:leader="none"/>
        </w:tabs>
        <w:spacing w:line="240" w:lineRule="auto" w:before="1" w:after="0"/>
        <w:ind w:left="649" w:right="0" w:hanging="535"/>
        <w:jc w:val="both"/>
        <w:rPr>
          <w:sz w:val="24"/>
        </w:rPr>
      </w:pPr>
      <w:r>
        <w:rPr>
          <w:sz w:val="24"/>
        </w:rPr>
        <w:t>NOTICES</w:t>
      </w:r>
    </w:p>
    <w:p>
      <w:pPr>
        <w:pStyle w:val="ListParagraph"/>
        <w:numPr>
          <w:ilvl w:val="1"/>
          <w:numId w:val="16"/>
        </w:numPr>
        <w:tabs>
          <w:tab w:pos="638" w:val="left" w:leader="none"/>
        </w:tabs>
        <w:spacing w:line="276" w:lineRule="auto" w:before="40" w:after="0"/>
        <w:ind w:left="115" w:right="125" w:firstLine="0"/>
        <w:jc w:val="both"/>
        <w:rPr>
          <w:sz w:val="24"/>
        </w:rPr>
      </w:pPr>
      <w:r>
        <w:rPr>
          <w:sz w:val="24"/>
        </w:rPr>
        <w:t>Any notice or other communication remitted to a party in connection with this contract, shall be in writing and shall be delivered to the other party through the Customer Relationship Manager (CRM) of the </w:t>
      </w:r>
      <w:r>
        <w:rPr>
          <w:spacing w:val="-3"/>
          <w:sz w:val="24"/>
        </w:rPr>
        <w:t>Company, </w:t>
      </w:r>
      <w:r>
        <w:rPr>
          <w:sz w:val="24"/>
        </w:rPr>
        <w:t>by e-mail, or other electronic means agreed by the</w:t>
      </w:r>
      <w:r>
        <w:rPr>
          <w:spacing w:val="-1"/>
          <w:sz w:val="24"/>
        </w:rPr>
        <w:t> </w:t>
      </w:r>
      <w:r>
        <w:rPr>
          <w:sz w:val="24"/>
        </w:rPr>
        <w:t>parties.</w:t>
      </w:r>
    </w:p>
    <w:p>
      <w:pPr>
        <w:pStyle w:val="ListParagraph"/>
        <w:numPr>
          <w:ilvl w:val="1"/>
          <w:numId w:val="16"/>
        </w:numPr>
        <w:tabs>
          <w:tab w:pos="687" w:val="left" w:leader="none"/>
        </w:tabs>
        <w:spacing w:line="276" w:lineRule="auto" w:before="0" w:after="0"/>
        <w:ind w:left="115" w:right="126" w:firstLine="0"/>
        <w:jc w:val="both"/>
        <w:rPr>
          <w:sz w:val="24"/>
        </w:rPr>
      </w:pPr>
      <w:r>
        <w:rPr>
          <w:sz w:val="24"/>
        </w:rPr>
        <w:t>Where a party should prefer to remit a notice through courier or other recognised postal service to the principal place of business of the receiving </w:t>
      </w:r>
      <w:r>
        <w:rPr>
          <w:spacing w:val="-4"/>
          <w:sz w:val="24"/>
        </w:rPr>
        <w:t>party,</w:t>
      </w:r>
      <w:r>
        <w:rPr>
          <w:spacing w:val="58"/>
          <w:sz w:val="24"/>
        </w:rPr>
        <w:t> </w:t>
      </w:r>
      <w:r>
        <w:rPr>
          <w:sz w:val="24"/>
        </w:rPr>
        <w:t>the same communication shall be sent by e-mail, in advance of any non-electronic</w:t>
      </w:r>
      <w:r>
        <w:rPr>
          <w:spacing w:val="-24"/>
          <w:sz w:val="24"/>
        </w:rPr>
        <w:t> </w:t>
      </w:r>
      <w:r>
        <w:rPr>
          <w:sz w:val="24"/>
        </w:rPr>
        <w:t>communication.</w:t>
      </w:r>
    </w:p>
    <w:p>
      <w:pPr>
        <w:pStyle w:val="ListParagraph"/>
        <w:numPr>
          <w:ilvl w:val="1"/>
          <w:numId w:val="16"/>
        </w:numPr>
        <w:tabs>
          <w:tab w:pos="665" w:val="left" w:leader="none"/>
        </w:tabs>
        <w:spacing w:line="276" w:lineRule="auto" w:before="0" w:after="0"/>
        <w:ind w:left="115" w:right="135" w:firstLine="0"/>
        <w:jc w:val="both"/>
        <w:rPr>
          <w:sz w:val="24"/>
        </w:rPr>
      </w:pPr>
      <w:r>
        <w:rPr>
          <w:sz w:val="24"/>
        </w:rPr>
        <w:t>Where a notice is uploaded to the CRM of the </w:t>
      </w:r>
      <w:r>
        <w:rPr>
          <w:spacing w:val="-3"/>
          <w:sz w:val="24"/>
        </w:rPr>
        <w:t>Company, </w:t>
      </w:r>
      <w:r>
        <w:rPr>
          <w:sz w:val="24"/>
        </w:rPr>
        <w:t>the Affiliate shall notify the Company of the upload, by e-mail or</w:t>
      </w:r>
      <w:r>
        <w:rPr>
          <w:spacing w:val="-7"/>
          <w:sz w:val="24"/>
        </w:rPr>
        <w:t> </w:t>
      </w:r>
      <w:r>
        <w:rPr>
          <w:sz w:val="24"/>
        </w:rPr>
        <w:t>SMS.</w:t>
      </w:r>
    </w:p>
    <w:p>
      <w:pPr>
        <w:pStyle w:val="ListParagraph"/>
        <w:numPr>
          <w:ilvl w:val="1"/>
          <w:numId w:val="16"/>
        </w:numPr>
        <w:tabs>
          <w:tab w:pos="650" w:val="left" w:leader="none"/>
        </w:tabs>
        <w:spacing w:line="275" w:lineRule="exact" w:before="0" w:after="0"/>
        <w:ind w:left="649" w:right="0" w:hanging="535"/>
        <w:jc w:val="both"/>
        <w:rPr>
          <w:sz w:val="24"/>
        </w:rPr>
      </w:pPr>
      <w:r>
        <w:rPr>
          <w:sz w:val="24"/>
        </w:rPr>
        <w:t>No facsimile document shall be received as a valid</w:t>
      </w:r>
      <w:r>
        <w:rPr>
          <w:spacing w:val="-4"/>
          <w:sz w:val="24"/>
        </w:rPr>
        <w:t> </w:t>
      </w:r>
      <w:r>
        <w:rPr>
          <w:sz w:val="24"/>
        </w:rPr>
        <w:t>notice.</w:t>
      </w:r>
    </w:p>
    <w:p>
      <w:pPr>
        <w:pStyle w:val="ListParagraph"/>
        <w:numPr>
          <w:ilvl w:val="1"/>
          <w:numId w:val="16"/>
        </w:numPr>
        <w:tabs>
          <w:tab w:pos="650" w:val="left" w:leader="none"/>
        </w:tabs>
        <w:spacing w:line="276" w:lineRule="auto" w:before="38" w:after="0"/>
        <w:ind w:left="115" w:right="136" w:firstLine="0"/>
        <w:jc w:val="both"/>
        <w:rPr>
          <w:sz w:val="24"/>
        </w:rPr>
      </w:pPr>
      <w:r>
        <w:rPr>
          <w:sz w:val="24"/>
        </w:rPr>
        <w:t>A notification sent by SMS shall require an acknowledgement by SMS or e-mail, that shall confirm receipt of the notice sent by</w:t>
      </w:r>
      <w:r>
        <w:rPr>
          <w:spacing w:val="-11"/>
          <w:sz w:val="24"/>
        </w:rPr>
        <w:t> </w:t>
      </w:r>
      <w:r>
        <w:rPr>
          <w:sz w:val="24"/>
        </w:rPr>
        <w:t>SMS.</w:t>
      </w:r>
    </w:p>
    <w:p>
      <w:pPr>
        <w:pStyle w:val="ListParagraph"/>
        <w:numPr>
          <w:ilvl w:val="1"/>
          <w:numId w:val="16"/>
        </w:numPr>
        <w:tabs>
          <w:tab w:pos="683" w:val="left" w:leader="none"/>
        </w:tabs>
        <w:spacing w:line="276" w:lineRule="auto" w:before="0" w:after="0"/>
        <w:ind w:left="115" w:right="126" w:firstLine="0"/>
        <w:jc w:val="both"/>
        <w:rPr>
          <w:sz w:val="24"/>
        </w:rPr>
      </w:pPr>
      <w:r>
        <w:rPr>
          <w:sz w:val="24"/>
        </w:rPr>
        <w:t>Where a notice is transmitted by e-mail, the notice shall be deemed to have been duly received, where there is no delivery error message or bounce back from the mail server of the recipient, so</w:t>
      </w:r>
      <w:r>
        <w:rPr>
          <w:spacing w:val="-2"/>
          <w:sz w:val="24"/>
        </w:rPr>
        <w:t> </w:t>
      </w:r>
      <w:r>
        <w:rPr>
          <w:sz w:val="24"/>
        </w:rPr>
        <w:t>that;</w:t>
      </w:r>
    </w:p>
    <w:p>
      <w:pPr>
        <w:pStyle w:val="ListParagraph"/>
        <w:numPr>
          <w:ilvl w:val="1"/>
          <w:numId w:val="16"/>
        </w:numPr>
        <w:tabs>
          <w:tab w:pos="656" w:val="left" w:leader="none"/>
        </w:tabs>
        <w:spacing w:line="276" w:lineRule="auto" w:before="0" w:after="0"/>
        <w:ind w:left="115" w:right="143" w:firstLine="0"/>
        <w:jc w:val="both"/>
        <w:rPr>
          <w:sz w:val="24"/>
        </w:rPr>
      </w:pPr>
      <w:r>
        <w:rPr>
          <w:sz w:val="24"/>
        </w:rPr>
        <w:t>the sender of an e-mail shall not be required to rely on a delivery receipt or any other successful transmission</w:t>
      </w:r>
      <w:r>
        <w:rPr>
          <w:spacing w:val="-3"/>
          <w:sz w:val="24"/>
        </w:rPr>
        <w:t> </w:t>
      </w:r>
      <w:r>
        <w:rPr>
          <w:sz w:val="24"/>
        </w:rPr>
        <w:t>report.</w:t>
      </w:r>
    </w:p>
    <w:p>
      <w:pPr>
        <w:pStyle w:val="ListParagraph"/>
        <w:numPr>
          <w:ilvl w:val="1"/>
          <w:numId w:val="16"/>
        </w:numPr>
        <w:tabs>
          <w:tab w:pos="669" w:val="left" w:leader="none"/>
        </w:tabs>
        <w:spacing w:line="276" w:lineRule="auto" w:before="0" w:after="0"/>
        <w:ind w:left="115" w:right="127" w:firstLine="0"/>
        <w:jc w:val="both"/>
        <w:rPr>
          <w:sz w:val="24"/>
        </w:rPr>
      </w:pPr>
      <w:r>
        <w:rPr>
          <w:sz w:val="24"/>
        </w:rPr>
        <w:t>This section 16 shall not apply to the service of any notice of proceedings, or other documents, pertaining to any legal action between the</w:t>
      </w:r>
      <w:r>
        <w:rPr>
          <w:spacing w:val="-3"/>
          <w:sz w:val="24"/>
        </w:rPr>
        <w:t> </w:t>
      </w:r>
      <w:r>
        <w:rPr>
          <w:sz w:val="24"/>
        </w:rPr>
        <w:t>parties.</w:t>
      </w:r>
    </w:p>
    <w:p>
      <w:pPr>
        <w:pStyle w:val="ListParagraph"/>
        <w:numPr>
          <w:ilvl w:val="1"/>
          <w:numId w:val="16"/>
        </w:numPr>
        <w:tabs>
          <w:tab w:pos="663" w:val="left" w:leader="none"/>
        </w:tabs>
        <w:spacing w:line="276" w:lineRule="auto" w:before="0" w:after="0"/>
        <w:ind w:left="115" w:right="139" w:firstLine="0"/>
        <w:jc w:val="both"/>
        <w:rPr>
          <w:sz w:val="24"/>
        </w:rPr>
      </w:pPr>
      <w:r>
        <w:rPr>
          <w:sz w:val="24"/>
        </w:rPr>
        <w:t>For the purposes of this article, "writing" shall include e-mails, and for the avoidance of doubt, any notice given under this contract shall be validly served if sent by</w:t>
      </w:r>
      <w:r>
        <w:rPr>
          <w:spacing w:val="-22"/>
          <w:sz w:val="24"/>
        </w:rPr>
        <w:t> </w:t>
      </w:r>
      <w:r>
        <w:rPr>
          <w:sz w:val="24"/>
        </w:rPr>
        <w:t>e-mail.</w:t>
      </w:r>
    </w:p>
    <w:p>
      <w:pPr>
        <w:pStyle w:val="ListParagraph"/>
        <w:numPr>
          <w:ilvl w:val="1"/>
          <w:numId w:val="16"/>
        </w:numPr>
        <w:tabs>
          <w:tab w:pos="813" w:val="left" w:leader="none"/>
        </w:tabs>
        <w:spacing w:line="276" w:lineRule="auto" w:before="0" w:after="0"/>
        <w:ind w:left="115" w:right="129" w:firstLine="0"/>
        <w:jc w:val="both"/>
        <w:rPr>
          <w:sz w:val="24"/>
        </w:rPr>
      </w:pPr>
      <w:r>
        <w:rPr>
          <w:sz w:val="24"/>
        </w:rPr>
        <w:t>A notice may be signed by an authorised person, and where an e-mail or other document, including this contract is not signed, they possess legal </w:t>
      </w:r>
      <w:r>
        <w:rPr>
          <w:spacing w:val="-3"/>
          <w:sz w:val="24"/>
        </w:rPr>
        <w:t>authority, </w:t>
      </w:r>
      <w:r>
        <w:rPr>
          <w:sz w:val="24"/>
        </w:rPr>
        <w:t>by their very existence and receipt by the other party in compliance with section 22 of this</w:t>
      </w:r>
      <w:r>
        <w:rPr>
          <w:spacing w:val="-22"/>
          <w:sz w:val="24"/>
        </w:rPr>
        <w:t> </w:t>
      </w:r>
      <w:r>
        <w:rPr>
          <w:sz w:val="24"/>
        </w:rPr>
        <w:t>contract.</w:t>
      </w:r>
    </w:p>
    <w:p>
      <w:pPr>
        <w:pStyle w:val="BodyText"/>
        <w:spacing w:before="2"/>
        <w:ind w:left="0"/>
        <w:rPr>
          <w:sz w:val="27"/>
        </w:rPr>
      </w:pPr>
    </w:p>
    <w:p>
      <w:pPr>
        <w:pStyle w:val="ListParagraph"/>
        <w:numPr>
          <w:ilvl w:val="1"/>
          <w:numId w:val="17"/>
        </w:numPr>
        <w:tabs>
          <w:tab w:pos="650" w:val="left" w:leader="none"/>
        </w:tabs>
        <w:spacing w:line="240" w:lineRule="auto" w:before="0" w:after="0"/>
        <w:ind w:left="649" w:right="0" w:hanging="535"/>
        <w:jc w:val="both"/>
        <w:rPr>
          <w:sz w:val="24"/>
        </w:rPr>
      </w:pPr>
      <w:r>
        <w:rPr>
          <w:spacing w:val="-3"/>
          <w:sz w:val="24"/>
        </w:rPr>
        <w:t>WAIVER</w:t>
      </w:r>
    </w:p>
    <w:p>
      <w:pPr>
        <w:pStyle w:val="ListParagraph"/>
        <w:numPr>
          <w:ilvl w:val="1"/>
          <w:numId w:val="17"/>
        </w:numPr>
        <w:tabs>
          <w:tab w:pos="650" w:val="left" w:leader="none"/>
        </w:tabs>
        <w:spacing w:line="276" w:lineRule="auto" w:before="40" w:after="0"/>
        <w:ind w:left="115" w:right="137" w:firstLine="0"/>
        <w:jc w:val="both"/>
        <w:rPr>
          <w:sz w:val="24"/>
        </w:rPr>
      </w:pPr>
      <w:r>
        <w:rPr>
          <w:sz w:val="24"/>
        </w:rPr>
        <w:t>A waiver of any right under this contract, is only effective if it is in writing, and it shall not be deemed to be a waiver of any subsequent breach or</w:t>
      </w:r>
      <w:r>
        <w:rPr>
          <w:spacing w:val="-13"/>
          <w:sz w:val="24"/>
        </w:rPr>
        <w:t> </w:t>
      </w:r>
      <w:r>
        <w:rPr>
          <w:sz w:val="24"/>
        </w:rPr>
        <w:t>default.</w:t>
      </w:r>
    </w:p>
    <w:p>
      <w:pPr>
        <w:pStyle w:val="ListParagraph"/>
        <w:numPr>
          <w:ilvl w:val="1"/>
          <w:numId w:val="17"/>
        </w:numPr>
        <w:tabs>
          <w:tab w:pos="704" w:val="left" w:leader="none"/>
        </w:tabs>
        <w:spacing w:line="276" w:lineRule="auto" w:before="0" w:after="0"/>
        <w:ind w:left="115" w:right="129" w:firstLine="0"/>
        <w:jc w:val="both"/>
        <w:rPr>
          <w:sz w:val="24"/>
        </w:rPr>
      </w:pPr>
      <w:r>
        <w:rPr>
          <w:sz w:val="24"/>
        </w:rPr>
        <w:t>No failure or </w:t>
      </w:r>
      <w:r>
        <w:rPr>
          <w:spacing w:val="-4"/>
          <w:sz w:val="24"/>
        </w:rPr>
        <w:t>delay, </w:t>
      </w:r>
      <w:r>
        <w:rPr>
          <w:sz w:val="24"/>
        </w:rPr>
        <w:t>by either </w:t>
      </w:r>
      <w:r>
        <w:rPr>
          <w:spacing w:val="-4"/>
          <w:sz w:val="24"/>
        </w:rPr>
        <w:t>party, </w:t>
      </w:r>
      <w:r>
        <w:rPr>
          <w:sz w:val="24"/>
        </w:rPr>
        <w:t>in exercising any right or remedy under this contract or by </w:t>
      </w:r>
      <w:r>
        <w:rPr>
          <w:spacing w:val="-4"/>
          <w:sz w:val="24"/>
        </w:rPr>
        <w:t>law, </w:t>
      </w:r>
      <w:r>
        <w:rPr>
          <w:sz w:val="24"/>
        </w:rPr>
        <w:t>shall constitute a waiver of section 17 of this contract, or of any other right or </w:t>
      </w:r>
      <w:r>
        <w:rPr>
          <w:spacing w:val="-3"/>
          <w:sz w:val="24"/>
        </w:rPr>
        <w:t>remedy, </w:t>
      </w:r>
      <w:r>
        <w:rPr>
          <w:sz w:val="24"/>
        </w:rPr>
        <w:t>nor shall it preclude or restrict its further</w:t>
      </w:r>
      <w:r>
        <w:rPr>
          <w:spacing w:val="-7"/>
          <w:sz w:val="24"/>
        </w:rPr>
        <w:t> </w:t>
      </w:r>
      <w:r>
        <w:rPr>
          <w:sz w:val="24"/>
        </w:rPr>
        <w:t>exercise.</w:t>
      </w:r>
    </w:p>
    <w:p>
      <w:pPr>
        <w:pStyle w:val="ListParagraph"/>
        <w:numPr>
          <w:ilvl w:val="1"/>
          <w:numId w:val="17"/>
        </w:numPr>
        <w:tabs>
          <w:tab w:pos="689" w:val="left" w:leader="none"/>
        </w:tabs>
        <w:spacing w:line="276" w:lineRule="auto" w:before="0" w:after="0"/>
        <w:ind w:left="115" w:right="132" w:firstLine="0"/>
        <w:jc w:val="both"/>
        <w:rPr>
          <w:sz w:val="24"/>
        </w:rPr>
      </w:pPr>
      <w:r>
        <w:rPr>
          <w:sz w:val="24"/>
        </w:rPr>
        <w:t>No single or partial exercise of such right or remedy shall preclude or restrict the further exercise of that right, or any other right or </w:t>
      </w:r>
      <w:r>
        <w:rPr>
          <w:spacing w:val="-3"/>
          <w:sz w:val="24"/>
        </w:rPr>
        <w:t>remedy, </w:t>
      </w:r>
      <w:r>
        <w:rPr>
          <w:sz w:val="24"/>
        </w:rPr>
        <w:t>unless;</w:t>
      </w:r>
    </w:p>
    <w:p>
      <w:pPr>
        <w:pStyle w:val="ListParagraph"/>
        <w:numPr>
          <w:ilvl w:val="1"/>
          <w:numId w:val="17"/>
        </w:numPr>
        <w:tabs>
          <w:tab w:pos="671" w:val="left" w:leader="none"/>
        </w:tabs>
        <w:spacing w:line="276" w:lineRule="auto" w:before="0" w:after="0"/>
        <w:ind w:left="115" w:right="126" w:firstLine="0"/>
        <w:jc w:val="both"/>
        <w:rPr>
          <w:sz w:val="24"/>
        </w:rPr>
      </w:pPr>
      <w:r>
        <w:rPr>
          <w:sz w:val="24"/>
        </w:rPr>
        <w:t>specifically provided otherwise, rights arising under this contract are cumulative and do not exclude rights provided by European</w:t>
      </w:r>
      <w:r>
        <w:rPr>
          <w:spacing w:val="-6"/>
          <w:sz w:val="24"/>
        </w:rPr>
        <w:t> </w:t>
      </w:r>
      <w:r>
        <w:rPr>
          <w:spacing w:val="-4"/>
          <w:sz w:val="24"/>
        </w:rPr>
        <w:t>law.</w:t>
      </w:r>
    </w:p>
    <w:p>
      <w:pPr>
        <w:spacing w:after="0" w:line="276" w:lineRule="auto"/>
        <w:jc w:val="both"/>
        <w:rPr>
          <w:sz w:val="24"/>
        </w:rPr>
        <w:sectPr>
          <w:pgSz w:w="11910" w:h="16840"/>
          <w:pgMar w:header="1141" w:footer="1157" w:top="1560" w:bottom="1340" w:left="1020" w:right="1020"/>
        </w:sectPr>
      </w:pPr>
    </w:p>
    <w:p>
      <w:pPr>
        <w:pStyle w:val="ListParagraph"/>
        <w:numPr>
          <w:ilvl w:val="1"/>
          <w:numId w:val="18"/>
        </w:numPr>
        <w:tabs>
          <w:tab w:pos="650" w:val="left" w:leader="none"/>
        </w:tabs>
        <w:spacing w:line="240" w:lineRule="auto" w:before="82" w:after="0"/>
        <w:ind w:left="649" w:right="0" w:hanging="535"/>
        <w:jc w:val="left"/>
        <w:rPr>
          <w:sz w:val="24"/>
        </w:rPr>
      </w:pPr>
      <w:r>
        <w:rPr>
          <w:sz w:val="24"/>
        </w:rPr>
        <w:t>SEVERANCE</w:t>
      </w:r>
    </w:p>
    <w:p>
      <w:pPr>
        <w:pStyle w:val="ListParagraph"/>
        <w:numPr>
          <w:ilvl w:val="1"/>
          <w:numId w:val="18"/>
        </w:numPr>
        <w:tabs>
          <w:tab w:pos="709" w:val="left" w:leader="none"/>
        </w:tabs>
        <w:spacing w:line="276" w:lineRule="auto" w:before="42" w:after="0"/>
        <w:ind w:left="115" w:right="126" w:firstLine="0"/>
        <w:jc w:val="both"/>
        <w:rPr>
          <w:sz w:val="24"/>
        </w:rPr>
      </w:pPr>
      <w:r>
        <w:rPr>
          <w:sz w:val="24"/>
        </w:rPr>
        <w:t>Where a court or any other competent authority finds that any provision of this contract (or part of any provision) is invalid, illegal or unenforceable, that provision or part- provision shall, to the extent required, be deemed deleted, and the validity and enforceability of the other provisions of this contract shall not be</w:t>
      </w:r>
      <w:r>
        <w:rPr>
          <w:spacing w:val="-16"/>
          <w:sz w:val="24"/>
        </w:rPr>
        <w:t> </w:t>
      </w:r>
      <w:r>
        <w:rPr>
          <w:sz w:val="24"/>
        </w:rPr>
        <w:t>affected.</w:t>
      </w:r>
    </w:p>
    <w:p>
      <w:pPr>
        <w:pStyle w:val="ListParagraph"/>
        <w:numPr>
          <w:ilvl w:val="1"/>
          <w:numId w:val="18"/>
        </w:numPr>
        <w:tabs>
          <w:tab w:pos="740" w:val="left" w:leader="none"/>
        </w:tabs>
        <w:spacing w:line="276" w:lineRule="auto" w:before="0" w:after="0"/>
        <w:ind w:left="115" w:right="125" w:firstLine="0"/>
        <w:jc w:val="both"/>
        <w:rPr>
          <w:sz w:val="24"/>
        </w:rPr>
      </w:pPr>
      <w:r>
        <w:rPr>
          <w:sz w:val="24"/>
        </w:rPr>
        <w:t>Where any invalid, unenforceable or illegal provision of this contract may be reasonable, and otherwise enforceable and legal, and where that provision might be set aside, the provision shall apply with the minimal and reasonable modification necessary to make it legal, valid and</w:t>
      </w:r>
      <w:r>
        <w:rPr>
          <w:spacing w:val="-6"/>
          <w:sz w:val="24"/>
        </w:rPr>
        <w:t> </w:t>
      </w:r>
      <w:r>
        <w:rPr>
          <w:sz w:val="24"/>
        </w:rPr>
        <w:t>enforceable.</w:t>
      </w:r>
    </w:p>
    <w:p>
      <w:pPr>
        <w:pStyle w:val="BodyText"/>
        <w:spacing w:before="2"/>
        <w:ind w:left="0"/>
        <w:rPr>
          <w:sz w:val="27"/>
        </w:rPr>
      </w:pPr>
    </w:p>
    <w:p>
      <w:pPr>
        <w:pStyle w:val="ListParagraph"/>
        <w:numPr>
          <w:ilvl w:val="1"/>
          <w:numId w:val="19"/>
        </w:numPr>
        <w:tabs>
          <w:tab w:pos="650" w:val="left" w:leader="none"/>
        </w:tabs>
        <w:spacing w:line="240" w:lineRule="auto" w:before="0" w:after="0"/>
        <w:ind w:left="649" w:right="0" w:hanging="535"/>
        <w:jc w:val="left"/>
        <w:rPr>
          <w:sz w:val="24"/>
        </w:rPr>
      </w:pPr>
      <w:r>
        <w:rPr>
          <w:spacing w:val="-3"/>
          <w:sz w:val="24"/>
        </w:rPr>
        <w:t>PARTNERSHIPS </w:t>
      </w:r>
      <w:r>
        <w:rPr>
          <w:sz w:val="24"/>
        </w:rPr>
        <w:t>AND THIRD</w:t>
      </w:r>
      <w:r>
        <w:rPr>
          <w:spacing w:val="-14"/>
          <w:sz w:val="24"/>
        </w:rPr>
        <w:t> </w:t>
      </w:r>
      <w:r>
        <w:rPr>
          <w:spacing w:val="-4"/>
          <w:sz w:val="24"/>
        </w:rPr>
        <w:t>PARTIES</w:t>
      </w:r>
    </w:p>
    <w:p>
      <w:pPr>
        <w:pStyle w:val="ListParagraph"/>
        <w:numPr>
          <w:ilvl w:val="1"/>
          <w:numId w:val="19"/>
        </w:numPr>
        <w:tabs>
          <w:tab w:pos="653" w:val="left" w:leader="none"/>
        </w:tabs>
        <w:spacing w:line="276" w:lineRule="auto" w:before="42" w:after="0"/>
        <w:ind w:left="115" w:right="131" w:firstLine="0"/>
        <w:jc w:val="left"/>
        <w:rPr>
          <w:sz w:val="24"/>
        </w:rPr>
      </w:pPr>
      <w:r>
        <w:rPr>
          <w:sz w:val="24"/>
        </w:rPr>
        <w:t>In this contract, the affiliate parties might be referred to as “partner”, however no legal partnership or partner company shall be created between the cooperating parties, so</w:t>
      </w:r>
      <w:r>
        <w:rPr>
          <w:spacing w:val="-29"/>
          <w:sz w:val="24"/>
        </w:rPr>
        <w:t> </w:t>
      </w:r>
      <w:r>
        <w:rPr>
          <w:sz w:val="24"/>
        </w:rPr>
        <w:t>that;</w:t>
      </w:r>
    </w:p>
    <w:p>
      <w:pPr>
        <w:pStyle w:val="ListParagraph"/>
        <w:numPr>
          <w:ilvl w:val="1"/>
          <w:numId w:val="19"/>
        </w:numPr>
        <w:tabs>
          <w:tab w:pos="680" w:val="left" w:leader="none"/>
        </w:tabs>
        <w:spacing w:line="276" w:lineRule="auto" w:before="0" w:after="0"/>
        <w:ind w:left="115" w:right="137" w:firstLine="0"/>
        <w:jc w:val="left"/>
        <w:rPr>
          <w:sz w:val="24"/>
        </w:rPr>
      </w:pPr>
      <w:r>
        <w:rPr>
          <w:sz w:val="24"/>
        </w:rPr>
        <w:t>this contract does not infer any right of partnership between the Company and the Affiliate.</w:t>
      </w:r>
    </w:p>
    <w:p>
      <w:pPr>
        <w:pStyle w:val="ListParagraph"/>
        <w:numPr>
          <w:ilvl w:val="1"/>
          <w:numId w:val="20"/>
        </w:numPr>
        <w:tabs>
          <w:tab w:pos="645" w:val="left" w:leader="none"/>
        </w:tabs>
        <w:spacing w:line="275" w:lineRule="exact" w:before="0" w:after="0"/>
        <w:ind w:left="644" w:right="0" w:hanging="530"/>
        <w:jc w:val="left"/>
        <w:rPr>
          <w:sz w:val="24"/>
        </w:rPr>
      </w:pPr>
      <w:r>
        <w:rPr>
          <w:sz w:val="24"/>
        </w:rPr>
        <w:t>This contract does not govern any contract between a third </w:t>
      </w:r>
      <w:r>
        <w:rPr>
          <w:spacing w:val="-4"/>
          <w:sz w:val="24"/>
        </w:rPr>
        <w:t>party, </w:t>
      </w:r>
      <w:r>
        <w:rPr>
          <w:sz w:val="24"/>
        </w:rPr>
        <w:t>that might</w:t>
      </w:r>
      <w:r>
        <w:rPr>
          <w:spacing w:val="-11"/>
          <w:sz w:val="24"/>
        </w:rPr>
        <w:t> </w:t>
      </w:r>
      <w:r>
        <w:rPr>
          <w:sz w:val="24"/>
        </w:rPr>
        <w:t>be;</w:t>
      </w:r>
    </w:p>
    <w:p>
      <w:pPr>
        <w:pStyle w:val="ListParagraph"/>
        <w:numPr>
          <w:ilvl w:val="1"/>
          <w:numId w:val="20"/>
        </w:numPr>
        <w:tabs>
          <w:tab w:pos="650" w:val="left" w:leader="none"/>
        </w:tabs>
        <w:spacing w:line="240" w:lineRule="auto" w:before="40" w:after="0"/>
        <w:ind w:left="649" w:right="0" w:hanging="535"/>
        <w:jc w:val="left"/>
        <w:rPr>
          <w:sz w:val="24"/>
        </w:rPr>
      </w:pPr>
      <w:r>
        <w:rPr>
          <w:sz w:val="24"/>
        </w:rPr>
        <w:t>an End </w:t>
      </w:r>
      <w:r>
        <w:rPr>
          <w:spacing w:val="-4"/>
          <w:sz w:val="24"/>
        </w:rPr>
        <w:t>User,</w:t>
      </w:r>
      <w:r>
        <w:rPr>
          <w:spacing w:val="-2"/>
          <w:sz w:val="24"/>
        </w:rPr>
        <w:t> </w:t>
      </w:r>
      <w:r>
        <w:rPr>
          <w:sz w:val="24"/>
        </w:rPr>
        <w:t>or;</w:t>
      </w:r>
    </w:p>
    <w:p>
      <w:pPr>
        <w:pStyle w:val="ListParagraph"/>
        <w:numPr>
          <w:ilvl w:val="1"/>
          <w:numId w:val="20"/>
        </w:numPr>
        <w:tabs>
          <w:tab w:pos="650" w:val="left" w:leader="none"/>
        </w:tabs>
        <w:spacing w:line="240" w:lineRule="auto" w:before="42" w:after="0"/>
        <w:ind w:left="649" w:right="0" w:hanging="535"/>
        <w:jc w:val="left"/>
        <w:rPr>
          <w:sz w:val="24"/>
        </w:rPr>
      </w:pPr>
      <w:r>
        <w:rPr>
          <w:sz w:val="24"/>
        </w:rPr>
        <w:t>any Licensed Transportation</w:t>
      </w:r>
      <w:r>
        <w:rPr>
          <w:spacing w:val="-7"/>
          <w:sz w:val="24"/>
        </w:rPr>
        <w:t> </w:t>
      </w:r>
      <w:r>
        <w:rPr>
          <w:sz w:val="24"/>
        </w:rPr>
        <w:t>Provider.</w:t>
      </w:r>
    </w:p>
    <w:p>
      <w:pPr>
        <w:pStyle w:val="BodyText"/>
        <w:spacing w:before="1"/>
        <w:ind w:left="0"/>
        <w:rPr>
          <w:sz w:val="31"/>
        </w:rPr>
      </w:pPr>
    </w:p>
    <w:p>
      <w:pPr>
        <w:pStyle w:val="ListParagraph"/>
        <w:numPr>
          <w:ilvl w:val="1"/>
          <w:numId w:val="21"/>
        </w:numPr>
        <w:tabs>
          <w:tab w:pos="650" w:val="left" w:leader="none"/>
        </w:tabs>
        <w:spacing w:line="240" w:lineRule="auto" w:before="0" w:after="0"/>
        <w:ind w:left="649" w:right="0" w:hanging="535"/>
        <w:jc w:val="left"/>
        <w:rPr>
          <w:sz w:val="24"/>
        </w:rPr>
      </w:pPr>
      <w:r>
        <w:rPr>
          <w:sz w:val="24"/>
        </w:rPr>
        <w:t>CONFIDENTIALITY</w:t>
      </w:r>
    </w:p>
    <w:p>
      <w:pPr>
        <w:pStyle w:val="ListParagraph"/>
        <w:numPr>
          <w:ilvl w:val="1"/>
          <w:numId w:val="21"/>
        </w:numPr>
        <w:tabs>
          <w:tab w:pos="678" w:val="left" w:leader="none"/>
        </w:tabs>
        <w:spacing w:line="276" w:lineRule="auto" w:before="40" w:after="0"/>
        <w:ind w:left="115" w:right="126" w:firstLine="0"/>
        <w:jc w:val="both"/>
        <w:rPr>
          <w:sz w:val="24"/>
        </w:rPr>
      </w:pPr>
      <w:r>
        <w:rPr>
          <w:sz w:val="24"/>
        </w:rPr>
        <w:t>Both parties to this contract shall respect, acknowledge and agree that any and all information concerning the business of the other party and the terms and conditions of the contract, shall be confidential</w:t>
      </w:r>
      <w:r>
        <w:rPr>
          <w:spacing w:val="-4"/>
          <w:sz w:val="24"/>
        </w:rPr>
        <w:t> </w:t>
      </w:r>
      <w:r>
        <w:rPr>
          <w:sz w:val="24"/>
        </w:rPr>
        <w:t>information.</w:t>
      </w:r>
    </w:p>
    <w:p>
      <w:pPr>
        <w:pStyle w:val="ListParagraph"/>
        <w:numPr>
          <w:ilvl w:val="1"/>
          <w:numId w:val="21"/>
        </w:numPr>
        <w:tabs>
          <w:tab w:pos="654" w:val="left" w:leader="none"/>
        </w:tabs>
        <w:spacing w:line="276" w:lineRule="auto" w:before="0" w:after="0"/>
        <w:ind w:left="115" w:right="136" w:firstLine="0"/>
        <w:jc w:val="both"/>
        <w:rPr>
          <w:sz w:val="24"/>
        </w:rPr>
      </w:pPr>
      <w:r>
        <w:rPr>
          <w:sz w:val="24"/>
        </w:rPr>
        <w:t>Both parties shall agree that they shall not permit the duplication, use or disclosure of any such confidential information to any</w:t>
      </w:r>
      <w:r>
        <w:rPr>
          <w:spacing w:val="-4"/>
          <w:sz w:val="24"/>
        </w:rPr>
        <w:t> </w:t>
      </w:r>
      <w:r>
        <w:rPr>
          <w:sz w:val="24"/>
        </w:rPr>
        <w:t>person.</w:t>
      </w:r>
    </w:p>
    <w:p>
      <w:pPr>
        <w:pStyle w:val="ListParagraph"/>
        <w:numPr>
          <w:ilvl w:val="1"/>
          <w:numId w:val="21"/>
        </w:numPr>
        <w:tabs>
          <w:tab w:pos="666" w:val="left" w:leader="none"/>
        </w:tabs>
        <w:spacing w:line="276" w:lineRule="auto" w:before="0" w:after="0"/>
        <w:ind w:left="115" w:right="126" w:firstLine="0"/>
        <w:jc w:val="both"/>
        <w:rPr>
          <w:sz w:val="24"/>
        </w:rPr>
      </w:pPr>
      <w:r>
        <w:rPr>
          <w:sz w:val="24"/>
        </w:rPr>
        <w:t>Confidential information shall not include information which, at the time of disclosure might be, or might come into the public domain, other than by the unauthorised act of the disclosing</w:t>
      </w:r>
      <w:r>
        <w:rPr>
          <w:spacing w:val="1"/>
          <w:sz w:val="24"/>
        </w:rPr>
        <w:t> </w:t>
      </w:r>
      <w:r>
        <w:rPr>
          <w:spacing w:val="-4"/>
          <w:sz w:val="24"/>
        </w:rPr>
        <w:t>party.</w:t>
      </w:r>
    </w:p>
    <w:p>
      <w:pPr>
        <w:pStyle w:val="ListParagraph"/>
        <w:numPr>
          <w:ilvl w:val="1"/>
          <w:numId w:val="21"/>
        </w:numPr>
        <w:tabs>
          <w:tab w:pos="676" w:val="left" w:leader="none"/>
        </w:tabs>
        <w:spacing w:line="276" w:lineRule="auto" w:before="0" w:after="0"/>
        <w:ind w:left="115" w:right="134" w:firstLine="0"/>
        <w:jc w:val="both"/>
        <w:rPr>
          <w:sz w:val="24"/>
        </w:rPr>
      </w:pPr>
      <w:r>
        <w:rPr>
          <w:sz w:val="24"/>
        </w:rPr>
        <w:t>The parties shall take all reasonable steps to ensure that it shall maintain, with no limitation, the confidence of all confidential information,</w:t>
      </w:r>
      <w:r>
        <w:rPr>
          <w:spacing w:val="-8"/>
          <w:sz w:val="24"/>
        </w:rPr>
        <w:t> </w:t>
      </w:r>
      <w:r>
        <w:rPr>
          <w:sz w:val="24"/>
        </w:rPr>
        <w:t>specifically;</w:t>
      </w:r>
    </w:p>
    <w:p>
      <w:pPr>
        <w:pStyle w:val="ListParagraph"/>
        <w:numPr>
          <w:ilvl w:val="1"/>
          <w:numId w:val="21"/>
        </w:numPr>
        <w:tabs>
          <w:tab w:pos="654" w:val="left" w:leader="none"/>
        </w:tabs>
        <w:spacing w:line="276" w:lineRule="auto" w:before="0" w:after="0"/>
        <w:ind w:left="115" w:right="130" w:firstLine="0"/>
        <w:jc w:val="both"/>
        <w:rPr>
          <w:sz w:val="24"/>
        </w:rPr>
      </w:pPr>
      <w:r>
        <w:rPr>
          <w:sz w:val="24"/>
        </w:rPr>
        <w:t>a receiving party shall keep in strict confidence all technical or commercial know-how, specifications, inventions, processes or initiatives which might be of a confidential nature and shall have been disclosed to the receiving party by the disclosing </w:t>
      </w:r>
      <w:r>
        <w:rPr>
          <w:spacing w:val="-4"/>
          <w:sz w:val="24"/>
        </w:rPr>
        <w:t>party, </w:t>
      </w:r>
      <w:r>
        <w:rPr>
          <w:sz w:val="24"/>
        </w:rPr>
        <w:t>and any other confidential information concerning the business of the disclosing party or its products or its services which the receiving party may</w:t>
      </w:r>
      <w:r>
        <w:rPr>
          <w:spacing w:val="-7"/>
          <w:sz w:val="24"/>
        </w:rPr>
        <w:t> </w:t>
      </w:r>
      <w:r>
        <w:rPr>
          <w:sz w:val="24"/>
        </w:rPr>
        <w:t>obtain.</w:t>
      </w:r>
    </w:p>
    <w:p>
      <w:pPr>
        <w:pStyle w:val="ListParagraph"/>
        <w:numPr>
          <w:ilvl w:val="1"/>
          <w:numId w:val="21"/>
        </w:numPr>
        <w:tabs>
          <w:tab w:pos="700" w:val="left" w:leader="none"/>
        </w:tabs>
        <w:spacing w:line="276" w:lineRule="auto" w:before="0" w:after="0"/>
        <w:ind w:left="115" w:right="124" w:firstLine="0"/>
        <w:jc w:val="both"/>
        <w:rPr>
          <w:sz w:val="24"/>
        </w:rPr>
      </w:pPr>
      <w:r>
        <w:rPr>
          <w:sz w:val="24"/>
        </w:rPr>
        <w:t>The confidentiality section 20 of this contract shall survive the fulfilment and the termination of this contract in</w:t>
      </w:r>
      <w:r>
        <w:rPr>
          <w:spacing w:val="-5"/>
          <w:sz w:val="24"/>
        </w:rPr>
        <w:t> </w:t>
      </w:r>
      <w:r>
        <w:rPr>
          <w:sz w:val="24"/>
        </w:rPr>
        <w:t>perpetuity.</w:t>
      </w:r>
    </w:p>
    <w:p>
      <w:pPr>
        <w:pStyle w:val="BodyText"/>
        <w:spacing w:before="5"/>
        <w:ind w:left="0"/>
        <w:rPr>
          <w:sz w:val="37"/>
        </w:rPr>
      </w:pPr>
    </w:p>
    <w:p>
      <w:pPr>
        <w:pStyle w:val="ListParagraph"/>
        <w:numPr>
          <w:ilvl w:val="1"/>
          <w:numId w:val="22"/>
        </w:numPr>
        <w:tabs>
          <w:tab w:pos="650" w:val="left" w:leader="none"/>
        </w:tabs>
        <w:spacing w:line="240" w:lineRule="auto" w:before="1" w:after="0"/>
        <w:ind w:left="649" w:right="0" w:hanging="535"/>
        <w:jc w:val="left"/>
        <w:rPr>
          <w:sz w:val="24"/>
        </w:rPr>
      </w:pPr>
      <w:r>
        <w:rPr>
          <w:spacing w:val="-3"/>
          <w:sz w:val="24"/>
        </w:rPr>
        <w:t>PRIVACY </w:t>
      </w:r>
      <w:r>
        <w:rPr>
          <w:sz w:val="24"/>
        </w:rPr>
        <w:t>&amp; </w:t>
      </w:r>
      <w:r>
        <w:rPr>
          <w:spacing w:val="-10"/>
          <w:sz w:val="24"/>
        </w:rPr>
        <w:t>DATA</w:t>
      </w:r>
      <w:r>
        <w:rPr>
          <w:spacing w:val="-17"/>
          <w:sz w:val="24"/>
        </w:rPr>
        <w:t> </w:t>
      </w:r>
      <w:r>
        <w:rPr>
          <w:sz w:val="24"/>
        </w:rPr>
        <w:t>PROTECTION</w:t>
      </w:r>
    </w:p>
    <w:p>
      <w:pPr>
        <w:pStyle w:val="ListParagraph"/>
        <w:numPr>
          <w:ilvl w:val="1"/>
          <w:numId w:val="22"/>
        </w:numPr>
        <w:tabs>
          <w:tab w:pos="670" w:val="left" w:leader="none"/>
        </w:tabs>
        <w:spacing w:line="276" w:lineRule="auto" w:before="162" w:after="0"/>
        <w:ind w:left="115" w:right="129" w:firstLine="0"/>
        <w:jc w:val="left"/>
        <w:rPr>
          <w:sz w:val="24"/>
        </w:rPr>
      </w:pPr>
      <w:r>
        <w:rPr>
          <w:sz w:val="24"/>
        </w:rPr>
        <w:t>The parties shall comply with data protection requirements as set out in Regulation (EU)</w:t>
      </w:r>
      <w:r>
        <w:rPr>
          <w:spacing w:val="21"/>
          <w:sz w:val="24"/>
        </w:rPr>
        <w:t> </w:t>
      </w:r>
      <w:r>
        <w:rPr>
          <w:sz w:val="24"/>
        </w:rPr>
        <w:t>2016/679</w:t>
      </w:r>
      <w:r>
        <w:rPr>
          <w:spacing w:val="23"/>
          <w:sz w:val="24"/>
        </w:rPr>
        <w:t> </w:t>
      </w:r>
      <w:r>
        <w:rPr>
          <w:sz w:val="24"/>
        </w:rPr>
        <w:t>(GDPR)</w:t>
      </w:r>
      <w:r>
        <w:rPr>
          <w:spacing w:val="21"/>
          <w:sz w:val="24"/>
        </w:rPr>
        <w:t> </w:t>
      </w:r>
      <w:r>
        <w:rPr>
          <w:sz w:val="24"/>
        </w:rPr>
        <w:t>of</w:t>
      </w:r>
      <w:r>
        <w:rPr>
          <w:spacing w:val="24"/>
          <w:sz w:val="24"/>
        </w:rPr>
        <w:t> </w:t>
      </w:r>
      <w:r>
        <w:rPr>
          <w:sz w:val="24"/>
        </w:rPr>
        <w:t>the</w:t>
      </w:r>
      <w:r>
        <w:rPr>
          <w:spacing w:val="25"/>
          <w:sz w:val="24"/>
        </w:rPr>
        <w:t> </w:t>
      </w:r>
      <w:r>
        <w:rPr>
          <w:sz w:val="24"/>
        </w:rPr>
        <w:t>European</w:t>
      </w:r>
      <w:r>
        <w:rPr>
          <w:spacing w:val="24"/>
          <w:sz w:val="24"/>
        </w:rPr>
        <w:t> </w:t>
      </w:r>
      <w:r>
        <w:rPr>
          <w:sz w:val="24"/>
        </w:rPr>
        <w:t>Parliament</w:t>
      </w:r>
      <w:r>
        <w:rPr>
          <w:spacing w:val="24"/>
          <w:sz w:val="24"/>
        </w:rPr>
        <w:t> </w:t>
      </w:r>
      <w:r>
        <w:rPr>
          <w:sz w:val="24"/>
        </w:rPr>
        <w:t>and</w:t>
      </w:r>
      <w:r>
        <w:rPr>
          <w:spacing w:val="22"/>
          <w:sz w:val="24"/>
        </w:rPr>
        <w:t> </w:t>
      </w:r>
      <w:r>
        <w:rPr>
          <w:sz w:val="24"/>
        </w:rPr>
        <w:t>of</w:t>
      </w:r>
      <w:r>
        <w:rPr>
          <w:spacing w:val="24"/>
          <w:sz w:val="24"/>
        </w:rPr>
        <w:t> </w:t>
      </w:r>
      <w:r>
        <w:rPr>
          <w:sz w:val="24"/>
        </w:rPr>
        <w:t>the</w:t>
      </w:r>
      <w:r>
        <w:rPr>
          <w:spacing w:val="25"/>
          <w:sz w:val="24"/>
        </w:rPr>
        <w:t> </w:t>
      </w:r>
      <w:r>
        <w:rPr>
          <w:sz w:val="24"/>
        </w:rPr>
        <w:t>Council</w:t>
      </w:r>
      <w:r>
        <w:rPr>
          <w:spacing w:val="22"/>
          <w:sz w:val="24"/>
        </w:rPr>
        <w:t> </w:t>
      </w:r>
      <w:r>
        <w:rPr>
          <w:sz w:val="24"/>
        </w:rPr>
        <w:t>of</w:t>
      </w:r>
      <w:r>
        <w:rPr>
          <w:spacing w:val="24"/>
          <w:sz w:val="24"/>
        </w:rPr>
        <w:t> </w:t>
      </w:r>
      <w:r>
        <w:rPr>
          <w:sz w:val="24"/>
        </w:rPr>
        <w:t>27</w:t>
      </w:r>
      <w:r>
        <w:rPr>
          <w:spacing w:val="11"/>
          <w:sz w:val="24"/>
        </w:rPr>
        <w:t> </w:t>
      </w:r>
      <w:r>
        <w:rPr>
          <w:sz w:val="24"/>
        </w:rPr>
        <w:t>April</w:t>
      </w:r>
      <w:r>
        <w:rPr>
          <w:spacing w:val="22"/>
          <w:sz w:val="24"/>
        </w:rPr>
        <w:t> </w:t>
      </w:r>
      <w:r>
        <w:rPr>
          <w:sz w:val="24"/>
        </w:rPr>
        <w:t>2016,</w:t>
      </w:r>
    </w:p>
    <w:p>
      <w:pPr>
        <w:spacing w:after="0" w:line="276" w:lineRule="auto"/>
        <w:jc w:val="left"/>
        <w:rPr>
          <w:sz w:val="24"/>
        </w:rPr>
        <w:sectPr>
          <w:pgSz w:w="11910" w:h="16840"/>
          <w:pgMar w:header="1141" w:footer="1157" w:top="1560" w:bottom="1340" w:left="1020" w:right="1020"/>
        </w:sectPr>
      </w:pPr>
    </w:p>
    <w:p>
      <w:pPr>
        <w:pStyle w:val="BodyText"/>
        <w:spacing w:line="276" w:lineRule="auto" w:before="82"/>
        <w:ind w:right="115"/>
      </w:pPr>
      <w:r>
        <w:rPr/>
        <w:t>concerning the protection of natural persons with regard to the processing of personal data and the free movement of such data.</w:t>
      </w:r>
    </w:p>
    <w:p>
      <w:pPr>
        <w:pStyle w:val="ListParagraph"/>
        <w:numPr>
          <w:ilvl w:val="1"/>
          <w:numId w:val="22"/>
        </w:numPr>
        <w:tabs>
          <w:tab w:pos="673" w:val="left" w:leader="none"/>
        </w:tabs>
        <w:spacing w:line="276" w:lineRule="auto" w:before="0" w:after="0"/>
        <w:ind w:left="115" w:right="136" w:firstLine="0"/>
        <w:jc w:val="left"/>
        <w:rPr>
          <w:sz w:val="24"/>
        </w:rPr>
      </w:pPr>
      <w:r>
        <w:rPr>
          <w:sz w:val="24"/>
        </w:rPr>
        <w:t>Any information and personal data that might be provided by the End User to the </w:t>
      </w:r>
      <w:r>
        <w:rPr>
          <w:spacing w:val="-3"/>
          <w:sz w:val="24"/>
        </w:rPr>
        <w:t>Company,</w:t>
      </w:r>
      <w:r>
        <w:rPr>
          <w:sz w:val="24"/>
        </w:rPr>
        <w:t> and;</w:t>
      </w:r>
    </w:p>
    <w:p>
      <w:pPr>
        <w:pStyle w:val="BodyText"/>
        <w:spacing w:line="276" w:lineRule="auto"/>
        <w:ind w:right="129"/>
      </w:pPr>
      <w:r>
        <w:rPr/>
        <w:t>212.1 that may be used by the Company in the performance of this contract, shall remain at all times the property of the End User.</w:t>
      </w:r>
    </w:p>
    <w:p>
      <w:pPr>
        <w:pStyle w:val="ListParagraph"/>
        <w:numPr>
          <w:ilvl w:val="1"/>
          <w:numId w:val="23"/>
        </w:numPr>
        <w:tabs>
          <w:tab w:pos="668" w:val="left" w:leader="none"/>
        </w:tabs>
        <w:spacing w:line="276" w:lineRule="auto" w:before="0" w:after="0"/>
        <w:ind w:left="115" w:right="124" w:firstLine="0"/>
        <w:jc w:val="left"/>
        <w:rPr>
          <w:sz w:val="24"/>
        </w:rPr>
      </w:pPr>
      <w:r>
        <w:rPr>
          <w:sz w:val="24"/>
        </w:rPr>
        <w:t>The Company shall not distribute the personal details of any End User to any other </w:t>
      </w:r>
      <w:r>
        <w:rPr>
          <w:spacing w:val="-4"/>
          <w:sz w:val="24"/>
        </w:rPr>
        <w:t>party.</w:t>
      </w:r>
    </w:p>
    <w:p>
      <w:pPr>
        <w:pStyle w:val="ListParagraph"/>
        <w:numPr>
          <w:ilvl w:val="1"/>
          <w:numId w:val="23"/>
        </w:numPr>
        <w:tabs>
          <w:tab w:pos="682" w:val="left" w:leader="none"/>
        </w:tabs>
        <w:spacing w:line="276" w:lineRule="auto" w:before="0" w:after="0"/>
        <w:ind w:left="115" w:right="124" w:firstLine="0"/>
        <w:jc w:val="left"/>
        <w:rPr>
          <w:sz w:val="24"/>
        </w:rPr>
      </w:pPr>
      <w:r>
        <w:rPr>
          <w:sz w:val="24"/>
        </w:rPr>
        <w:t>For details relating to the information that the Company might collect and process, please see the Transferfix Privacy</w:t>
      </w:r>
      <w:r>
        <w:rPr>
          <w:spacing w:val="-7"/>
          <w:sz w:val="24"/>
        </w:rPr>
        <w:t> </w:t>
      </w:r>
      <w:r>
        <w:rPr>
          <w:spacing w:val="-3"/>
          <w:sz w:val="24"/>
        </w:rPr>
        <w:t>Policy.</w:t>
      </w:r>
    </w:p>
    <w:p>
      <w:pPr>
        <w:pStyle w:val="BodyText"/>
        <w:spacing w:before="3"/>
        <w:ind w:left="0"/>
        <w:rPr>
          <w:sz w:val="27"/>
        </w:rPr>
      </w:pPr>
    </w:p>
    <w:p>
      <w:pPr>
        <w:pStyle w:val="ListParagraph"/>
        <w:numPr>
          <w:ilvl w:val="1"/>
          <w:numId w:val="24"/>
        </w:numPr>
        <w:tabs>
          <w:tab w:pos="650" w:val="left" w:leader="none"/>
        </w:tabs>
        <w:spacing w:line="240" w:lineRule="auto" w:before="1" w:after="0"/>
        <w:ind w:left="649" w:right="0" w:hanging="535"/>
        <w:jc w:val="left"/>
        <w:rPr>
          <w:sz w:val="24"/>
        </w:rPr>
      </w:pPr>
      <w:r>
        <w:rPr>
          <w:spacing w:val="-5"/>
          <w:sz w:val="24"/>
        </w:rPr>
        <w:t>VARIATION </w:t>
      </w:r>
      <w:r>
        <w:rPr>
          <w:sz w:val="24"/>
        </w:rPr>
        <w:t>&amp;</w:t>
      </w:r>
      <w:r>
        <w:rPr>
          <w:spacing w:val="4"/>
          <w:sz w:val="24"/>
        </w:rPr>
        <w:t> </w:t>
      </w:r>
      <w:r>
        <w:rPr>
          <w:sz w:val="24"/>
        </w:rPr>
        <w:t>VERSIONING</w:t>
      </w:r>
    </w:p>
    <w:p>
      <w:pPr>
        <w:pStyle w:val="ListParagraph"/>
        <w:numPr>
          <w:ilvl w:val="1"/>
          <w:numId w:val="24"/>
        </w:numPr>
        <w:tabs>
          <w:tab w:pos="692" w:val="left" w:leader="none"/>
        </w:tabs>
        <w:spacing w:line="276" w:lineRule="auto" w:before="40" w:after="0"/>
        <w:ind w:left="115" w:right="129" w:firstLine="0"/>
        <w:jc w:val="left"/>
        <w:rPr>
          <w:sz w:val="24"/>
        </w:rPr>
      </w:pPr>
      <w:r>
        <w:rPr>
          <w:sz w:val="24"/>
        </w:rPr>
        <w:t>The Company may at any time, make any variation to this contract, including the introduction of any additional terms and conditions, so</w:t>
      </w:r>
      <w:r>
        <w:rPr>
          <w:spacing w:val="-4"/>
          <w:sz w:val="24"/>
        </w:rPr>
        <w:t> </w:t>
      </w:r>
      <w:r>
        <w:rPr>
          <w:sz w:val="24"/>
        </w:rPr>
        <w:t>that;</w:t>
      </w:r>
    </w:p>
    <w:p>
      <w:pPr>
        <w:pStyle w:val="ListParagraph"/>
        <w:numPr>
          <w:ilvl w:val="1"/>
          <w:numId w:val="24"/>
        </w:numPr>
        <w:tabs>
          <w:tab w:pos="702" w:val="left" w:leader="none"/>
        </w:tabs>
        <w:spacing w:line="276" w:lineRule="auto" w:before="0" w:after="0"/>
        <w:ind w:left="115" w:right="136" w:firstLine="0"/>
        <w:jc w:val="left"/>
        <w:rPr>
          <w:sz w:val="24"/>
        </w:rPr>
      </w:pPr>
      <w:r>
        <w:rPr>
          <w:sz w:val="24"/>
        </w:rPr>
        <w:t>the variation shall incur a version number that shall reflect the magnitude of the variation, so that;</w:t>
      </w:r>
    </w:p>
    <w:p>
      <w:pPr>
        <w:pStyle w:val="ListParagraph"/>
        <w:numPr>
          <w:ilvl w:val="1"/>
          <w:numId w:val="24"/>
        </w:numPr>
        <w:tabs>
          <w:tab w:pos="666" w:val="left" w:leader="none"/>
        </w:tabs>
        <w:spacing w:line="276" w:lineRule="auto" w:before="0" w:after="0"/>
        <w:ind w:left="115" w:right="111" w:firstLine="0"/>
        <w:jc w:val="left"/>
        <w:rPr>
          <w:sz w:val="24"/>
        </w:rPr>
      </w:pPr>
      <w:r>
        <w:rPr>
          <w:sz w:val="24"/>
        </w:rPr>
        <w:t>where there might be a variation to the material or meaning of this contract, a prime number amendment shall be applied to the version, so</w:t>
      </w:r>
      <w:r>
        <w:rPr>
          <w:spacing w:val="-5"/>
          <w:sz w:val="24"/>
        </w:rPr>
        <w:t> </w:t>
      </w:r>
      <w:r>
        <w:rPr>
          <w:sz w:val="24"/>
        </w:rPr>
        <w:t>that;</w:t>
      </w:r>
    </w:p>
    <w:p>
      <w:pPr>
        <w:pStyle w:val="ListParagraph"/>
        <w:numPr>
          <w:ilvl w:val="1"/>
          <w:numId w:val="24"/>
        </w:numPr>
        <w:tabs>
          <w:tab w:pos="660" w:val="left" w:leader="none"/>
        </w:tabs>
        <w:spacing w:line="276" w:lineRule="auto" w:before="0" w:after="0"/>
        <w:ind w:left="115" w:right="129" w:firstLine="0"/>
        <w:jc w:val="left"/>
        <w:rPr>
          <w:sz w:val="24"/>
        </w:rPr>
      </w:pPr>
      <w:r>
        <w:rPr>
          <w:sz w:val="24"/>
        </w:rPr>
        <w:t>where a variation might be a minor correction of syntax, spelling or grammar, with no material effect, the version amendment shall incur a decimal</w:t>
      </w:r>
      <w:r>
        <w:rPr>
          <w:spacing w:val="-4"/>
          <w:sz w:val="24"/>
        </w:rPr>
        <w:t> </w:t>
      </w:r>
      <w:r>
        <w:rPr>
          <w:spacing w:val="-3"/>
          <w:sz w:val="24"/>
        </w:rPr>
        <w:t>number.</w:t>
      </w:r>
    </w:p>
    <w:p>
      <w:pPr>
        <w:pStyle w:val="ListParagraph"/>
        <w:numPr>
          <w:ilvl w:val="1"/>
          <w:numId w:val="24"/>
        </w:numPr>
        <w:tabs>
          <w:tab w:pos="698" w:val="left" w:leader="none"/>
        </w:tabs>
        <w:spacing w:line="276" w:lineRule="auto" w:before="0" w:after="0"/>
        <w:ind w:left="115" w:right="125" w:firstLine="0"/>
        <w:jc w:val="left"/>
        <w:rPr>
          <w:sz w:val="24"/>
        </w:rPr>
      </w:pPr>
      <w:r>
        <w:rPr>
          <w:sz w:val="24"/>
        </w:rPr>
        <w:t>The parties shall agree, that a variation to this contract shall apply to the entire agreement.</w:t>
      </w:r>
    </w:p>
    <w:p>
      <w:pPr>
        <w:pStyle w:val="ListParagraph"/>
        <w:numPr>
          <w:ilvl w:val="1"/>
          <w:numId w:val="24"/>
        </w:numPr>
        <w:tabs>
          <w:tab w:pos="646" w:val="left" w:leader="none"/>
        </w:tabs>
        <w:spacing w:line="276" w:lineRule="auto" w:before="0" w:after="0"/>
        <w:ind w:left="115" w:right="132" w:firstLine="0"/>
        <w:jc w:val="left"/>
        <w:rPr>
          <w:sz w:val="24"/>
        </w:rPr>
      </w:pPr>
      <w:r>
        <w:rPr>
          <w:sz w:val="24"/>
        </w:rPr>
        <w:t>The Company shall be obliged to publish the current version of this contract within</w:t>
      </w:r>
      <w:r>
        <w:rPr>
          <w:spacing w:val="-34"/>
          <w:sz w:val="24"/>
        </w:rPr>
        <w:t> </w:t>
      </w:r>
      <w:r>
        <w:rPr>
          <w:sz w:val="24"/>
        </w:rPr>
        <w:t>the Application.</w:t>
      </w:r>
    </w:p>
    <w:p>
      <w:pPr>
        <w:pStyle w:val="BodyText"/>
        <w:spacing w:before="2"/>
        <w:ind w:left="0"/>
        <w:rPr>
          <w:sz w:val="37"/>
        </w:rPr>
      </w:pPr>
    </w:p>
    <w:p>
      <w:pPr>
        <w:pStyle w:val="ListParagraph"/>
        <w:numPr>
          <w:ilvl w:val="1"/>
          <w:numId w:val="25"/>
        </w:numPr>
        <w:tabs>
          <w:tab w:pos="650" w:val="left" w:leader="none"/>
        </w:tabs>
        <w:spacing w:line="240" w:lineRule="auto" w:before="0" w:after="0"/>
        <w:ind w:left="649" w:right="0" w:hanging="535"/>
        <w:jc w:val="left"/>
        <w:rPr>
          <w:sz w:val="24"/>
        </w:rPr>
      </w:pPr>
      <w:r>
        <w:rPr>
          <w:spacing w:val="-3"/>
          <w:sz w:val="24"/>
        </w:rPr>
        <w:t>VALIDITY </w:t>
      </w:r>
      <w:r>
        <w:rPr>
          <w:sz w:val="24"/>
        </w:rPr>
        <w:t>&amp; ENTIRETY OF THE</w:t>
      </w:r>
      <w:r>
        <w:rPr>
          <w:spacing w:val="-13"/>
          <w:sz w:val="24"/>
        </w:rPr>
        <w:t> </w:t>
      </w:r>
      <w:r>
        <w:rPr>
          <w:sz w:val="24"/>
        </w:rPr>
        <w:t>CONTRACT</w:t>
      </w:r>
    </w:p>
    <w:p>
      <w:pPr>
        <w:pStyle w:val="ListParagraph"/>
        <w:numPr>
          <w:ilvl w:val="1"/>
          <w:numId w:val="25"/>
        </w:numPr>
        <w:tabs>
          <w:tab w:pos="645" w:val="left" w:leader="none"/>
        </w:tabs>
        <w:spacing w:line="240" w:lineRule="auto" w:before="42" w:after="0"/>
        <w:ind w:left="644" w:right="0" w:hanging="530"/>
        <w:jc w:val="left"/>
        <w:rPr>
          <w:sz w:val="24"/>
        </w:rPr>
      </w:pPr>
      <w:r>
        <w:rPr>
          <w:sz w:val="24"/>
        </w:rPr>
        <w:t>This contract shall come into force where both parties sign the contract,</w:t>
      </w:r>
      <w:r>
        <w:rPr>
          <w:spacing w:val="-13"/>
          <w:sz w:val="24"/>
        </w:rPr>
        <w:t> </w:t>
      </w:r>
      <w:r>
        <w:rPr>
          <w:sz w:val="24"/>
        </w:rPr>
        <w:t>or;</w:t>
      </w:r>
    </w:p>
    <w:p>
      <w:pPr>
        <w:pStyle w:val="ListParagraph"/>
        <w:numPr>
          <w:ilvl w:val="1"/>
          <w:numId w:val="25"/>
        </w:numPr>
        <w:tabs>
          <w:tab w:pos="650" w:val="left" w:leader="none"/>
        </w:tabs>
        <w:spacing w:line="240" w:lineRule="auto" w:before="40" w:after="0"/>
        <w:ind w:left="649" w:right="0" w:hanging="535"/>
        <w:jc w:val="left"/>
        <w:rPr>
          <w:sz w:val="24"/>
        </w:rPr>
      </w:pPr>
      <w:r>
        <w:rPr>
          <w:sz w:val="24"/>
        </w:rPr>
        <w:t>where there is no signature of either </w:t>
      </w:r>
      <w:r>
        <w:rPr>
          <w:spacing w:val="-4"/>
          <w:sz w:val="24"/>
        </w:rPr>
        <w:t>party, </w:t>
      </w:r>
      <w:r>
        <w:rPr>
          <w:sz w:val="24"/>
        </w:rPr>
        <w:t>but</w:t>
      </w:r>
      <w:r>
        <w:rPr>
          <w:spacing w:val="-4"/>
          <w:sz w:val="24"/>
        </w:rPr>
        <w:t> </w:t>
      </w:r>
      <w:r>
        <w:rPr>
          <w:sz w:val="24"/>
        </w:rPr>
        <w:t>where;</w:t>
      </w:r>
    </w:p>
    <w:p>
      <w:pPr>
        <w:pStyle w:val="ListParagraph"/>
        <w:numPr>
          <w:ilvl w:val="1"/>
          <w:numId w:val="25"/>
        </w:numPr>
        <w:tabs>
          <w:tab w:pos="680" w:val="left" w:leader="none"/>
        </w:tabs>
        <w:spacing w:line="276" w:lineRule="auto" w:before="42" w:after="0"/>
        <w:ind w:left="115" w:right="136" w:firstLine="0"/>
        <w:jc w:val="left"/>
        <w:rPr>
          <w:sz w:val="24"/>
        </w:rPr>
      </w:pPr>
      <w:r>
        <w:rPr>
          <w:sz w:val="24"/>
        </w:rPr>
        <w:t>the Company has remitted this contract, or any contract with a modification, to the Affiliate, by e-mail or other electronic means,</w:t>
      </w:r>
      <w:r>
        <w:rPr>
          <w:spacing w:val="-4"/>
          <w:sz w:val="24"/>
        </w:rPr>
        <w:t> </w:t>
      </w:r>
      <w:r>
        <w:rPr>
          <w:sz w:val="24"/>
        </w:rPr>
        <w:t>and;</w:t>
      </w:r>
    </w:p>
    <w:p>
      <w:pPr>
        <w:pStyle w:val="ListParagraph"/>
        <w:numPr>
          <w:ilvl w:val="1"/>
          <w:numId w:val="26"/>
        </w:numPr>
        <w:tabs>
          <w:tab w:pos="650" w:val="left" w:leader="none"/>
        </w:tabs>
        <w:spacing w:line="275" w:lineRule="exact" w:before="0" w:after="0"/>
        <w:ind w:left="649" w:right="0" w:hanging="535"/>
        <w:jc w:val="left"/>
        <w:rPr>
          <w:sz w:val="24"/>
        </w:rPr>
      </w:pPr>
      <w:r>
        <w:rPr>
          <w:sz w:val="24"/>
        </w:rPr>
        <w:t>the date of provision by the Affiliate is the date of formation of the</w:t>
      </w:r>
      <w:r>
        <w:rPr>
          <w:spacing w:val="-33"/>
          <w:sz w:val="24"/>
        </w:rPr>
        <w:t> </w:t>
      </w:r>
      <w:r>
        <w:rPr>
          <w:sz w:val="24"/>
        </w:rPr>
        <w:t>contract.</w:t>
      </w:r>
    </w:p>
    <w:p>
      <w:pPr>
        <w:pStyle w:val="ListParagraph"/>
        <w:numPr>
          <w:ilvl w:val="1"/>
          <w:numId w:val="26"/>
        </w:numPr>
        <w:tabs>
          <w:tab w:pos="699" w:val="left" w:leader="none"/>
        </w:tabs>
        <w:spacing w:line="276" w:lineRule="auto" w:before="40" w:after="0"/>
        <w:ind w:left="115" w:right="134" w:firstLine="0"/>
        <w:jc w:val="left"/>
        <w:rPr>
          <w:sz w:val="24"/>
        </w:rPr>
      </w:pPr>
      <w:r>
        <w:rPr>
          <w:sz w:val="24"/>
        </w:rPr>
        <w:t>Ignorance of any article within this contract, on the part of either </w:t>
      </w:r>
      <w:r>
        <w:rPr>
          <w:spacing w:val="-4"/>
          <w:sz w:val="24"/>
        </w:rPr>
        <w:t>party, </w:t>
      </w:r>
      <w:r>
        <w:rPr>
          <w:sz w:val="24"/>
        </w:rPr>
        <w:t>shall not invalidate that article, so</w:t>
      </w:r>
      <w:r>
        <w:rPr>
          <w:spacing w:val="-3"/>
          <w:sz w:val="24"/>
        </w:rPr>
        <w:t> </w:t>
      </w:r>
      <w:r>
        <w:rPr>
          <w:sz w:val="24"/>
        </w:rPr>
        <w:t>that;</w:t>
      </w:r>
    </w:p>
    <w:p>
      <w:pPr>
        <w:pStyle w:val="ListParagraph"/>
        <w:numPr>
          <w:ilvl w:val="1"/>
          <w:numId w:val="26"/>
        </w:numPr>
        <w:tabs>
          <w:tab w:pos="650" w:val="left" w:leader="none"/>
        </w:tabs>
        <w:spacing w:line="276" w:lineRule="auto" w:before="0" w:after="0"/>
        <w:ind w:left="115" w:right="128" w:firstLine="0"/>
        <w:jc w:val="left"/>
        <w:rPr>
          <w:sz w:val="24"/>
        </w:rPr>
      </w:pPr>
      <w:r>
        <w:rPr>
          <w:sz w:val="24"/>
        </w:rPr>
        <w:t>the parties shall rely on, and comply with, the entire contract, except where section</w:t>
      </w:r>
      <w:r>
        <w:rPr>
          <w:spacing w:val="-32"/>
          <w:sz w:val="24"/>
        </w:rPr>
        <w:t> </w:t>
      </w:r>
      <w:r>
        <w:rPr>
          <w:sz w:val="24"/>
        </w:rPr>
        <w:t>18 might be applied by a relevant judicial</w:t>
      </w:r>
      <w:r>
        <w:rPr>
          <w:spacing w:val="-4"/>
          <w:sz w:val="24"/>
        </w:rPr>
        <w:t> </w:t>
      </w:r>
      <w:r>
        <w:rPr>
          <w:spacing w:val="-3"/>
          <w:sz w:val="24"/>
        </w:rPr>
        <w:t>authority.</w:t>
      </w:r>
    </w:p>
    <w:p>
      <w:pPr>
        <w:pStyle w:val="BodyText"/>
        <w:spacing w:before="6"/>
        <w:ind w:left="0"/>
        <w:rPr>
          <w:sz w:val="27"/>
        </w:rPr>
      </w:pPr>
    </w:p>
    <w:p>
      <w:pPr>
        <w:pStyle w:val="ListParagraph"/>
        <w:numPr>
          <w:ilvl w:val="1"/>
          <w:numId w:val="27"/>
        </w:numPr>
        <w:tabs>
          <w:tab w:pos="650" w:val="left" w:leader="none"/>
        </w:tabs>
        <w:spacing w:line="240" w:lineRule="auto" w:before="0" w:after="0"/>
        <w:ind w:left="649" w:right="0" w:hanging="535"/>
        <w:jc w:val="left"/>
        <w:rPr>
          <w:sz w:val="24"/>
        </w:rPr>
      </w:pPr>
      <w:r>
        <w:rPr>
          <w:sz w:val="24"/>
        </w:rPr>
        <w:t>GOVERNING </w:t>
      </w:r>
      <w:r>
        <w:rPr>
          <w:spacing w:val="-6"/>
          <w:sz w:val="24"/>
        </w:rPr>
        <w:t>LAW, </w:t>
      </w:r>
      <w:r>
        <w:rPr>
          <w:sz w:val="24"/>
        </w:rPr>
        <w:t>JURISDICTION AND DISPUTE</w:t>
      </w:r>
      <w:r>
        <w:rPr>
          <w:spacing w:val="-14"/>
          <w:sz w:val="24"/>
        </w:rPr>
        <w:t> </w:t>
      </w:r>
      <w:r>
        <w:rPr>
          <w:sz w:val="24"/>
        </w:rPr>
        <w:t>RESOLUTION</w:t>
      </w:r>
    </w:p>
    <w:p>
      <w:pPr>
        <w:pStyle w:val="ListParagraph"/>
        <w:numPr>
          <w:ilvl w:val="1"/>
          <w:numId w:val="27"/>
        </w:numPr>
        <w:tabs>
          <w:tab w:pos="729" w:val="left" w:leader="none"/>
        </w:tabs>
        <w:spacing w:line="276" w:lineRule="auto" w:before="40" w:after="0"/>
        <w:ind w:left="115" w:right="130" w:firstLine="0"/>
        <w:jc w:val="both"/>
        <w:rPr>
          <w:sz w:val="24"/>
        </w:rPr>
      </w:pPr>
      <w:r>
        <w:rPr>
          <w:sz w:val="24"/>
        </w:rPr>
        <w:t>Within this contract and concerning any dispute or claim arising out of, or in connection with any dispute both implied by contract or explicit, and any consequent claim, shall be governed </w:t>
      </w:r>
      <w:r>
        <w:rPr>
          <w:spacing w:val="-6"/>
          <w:sz w:val="24"/>
        </w:rPr>
        <w:t>by, </w:t>
      </w:r>
      <w:r>
        <w:rPr>
          <w:sz w:val="24"/>
        </w:rPr>
        <w:t>and construed in accordance with European</w:t>
      </w:r>
      <w:r>
        <w:rPr>
          <w:spacing w:val="-4"/>
          <w:sz w:val="24"/>
        </w:rPr>
        <w:t> law.</w:t>
      </w:r>
    </w:p>
    <w:p>
      <w:pPr>
        <w:pStyle w:val="ListParagraph"/>
        <w:numPr>
          <w:ilvl w:val="1"/>
          <w:numId w:val="27"/>
        </w:numPr>
        <w:tabs>
          <w:tab w:pos="679" w:val="left" w:leader="none"/>
        </w:tabs>
        <w:spacing w:line="276" w:lineRule="auto" w:before="0" w:after="0"/>
        <w:ind w:left="115" w:right="131" w:firstLine="0"/>
        <w:jc w:val="both"/>
        <w:rPr>
          <w:sz w:val="24"/>
        </w:rPr>
      </w:pPr>
      <w:r>
        <w:rPr>
          <w:sz w:val="24"/>
        </w:rPr>
        <w:t>The parties irrevocably submit to the exclusive jurisdiction of recognised mediation services and the courts of Portugal and thereafter, the European Court of</w:t>
      </w:r>
      <w:r>
        <w:rPr>
          <w:spacing w:val="-21"/>
          <w:sz w:val="24"/>
        </w:rPr>
        <w:t> </w:t>
      </w:r>
      <w:r>
        <w:rPr>
          <w:sz w:val="24"/>
        </w:rPr>
        <w:t>Justice.</w:t>
      </w:r>
    </w:p>
    <w:p>
      <w:pPr>
        <w:spacing w:after="0" w:line="276" w:lineRule="auto"/>
        <w:jc w:val="both"/>
        <w:rPr>
          <w:sz w:val="24"/>
        </w:rPr>
        <w:sectPr>
          <w:pgSz w:w="11910" w:h="16840"/>
          <w:pgMar w:header="1141" w:footer="1157" w:top="1560" w:bottom="1340" w:left="1020" w:right="1020"/>
        </w:sectPr>
      </w:pPr>
    </w:p>
    <w:p>
      <w:pPr>
        <w:pStyle w:val="ListParagraph"/>
        <w:numPr>
          <w:ilvl w:val="1"/>
          <w:numId w:val="27"/>
        </w:numPr>
        <w:tabs>
          <w:tab w:pos="648" w:val="left" w:leader="none"/>
        </w:tabs>
        <w:spacing w:line="276" w:lineRule="auto" w:before="82" w:after="0"/>
        <w:ind w:left="115" w:right="133" w:firstLine="0"/>
        <w:jc w:val="both"/>
        <w:rPr>
          <w:sz w:val="24"/>
        </w:rPr>
      </w:pPr>
      <w:r>
        <w:rPr>
          <w:sz w:val="24"/>
        </w:rPr>
        <w:t>The jurisdiction of this contract applies to legal entities and naturalised persons in any jurisdiction.</w:t>
      </w:r>
    </w:p>
    <w:p>
      <w:pPr>
        <w:pStyle w:val="ListParagraph"/>
        <w:numPr>
          <w:ilvl w:val="1"/>
          <w:numId w:val="27"/>
        </w:numPr>
        <w:tabs>
          <w:tab w:pos="699" w:val="left" w:leader="none"/>
        </w:tabs>
        <w:spacing w:line="276" w:lineRule="auto" w:before="0" w:after="0"/>
        <w:ind w:left="115" w:right="124" w:firstLine="0"/>
        <w:jc w:val="both"/>
        <w:rPr>
          <w:sz w:val="24"/>
        </w:rPr>
      </w:pPr>
      <w:r>
        <w:rPr>
          <w:sz w:val="24"/>
        </w:rPr>
        <w:t>The parties shall attempt to resolve any dispute arising out of or relating to this contract through negotiations between their appointed representatives, who have the authority to settle such</w:t>
      </w:r>
      <w:r>
        <w:rPr>
          <w:spacing w:val="-1"/>
          <w:sz w:val="24"/>
        </w:rPr>
        <w:t> </w:t>
      </w:r>
      <w:r>
        <w:rPr>
          <w:sz w:val="24"/>
        </w:rPr>
        <w:t>disputes.</w:t>
      </w:r>
    </w:p>
    <w:sectPr>
      <w:pgSz w:w="11910" w:h="16840"/>
      <w:pgMar w:header="1141" w:footer="1157" w:top="1560" w:bottom="13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2.299988pt;margin-top:773.048035pt;width:32pt;height:13.2pt;mso-position-horizontal-relative:page;mso-position-vertical-relative:page;z-index:-15882240" type="#_x0000_t202" filled="false" stroked="false">
          <v:textbox inset="0,0,0,0">
            <w:txbxContent>
              <w:p>
                <w:pPr>
                  <w:spacing w:before="13"/>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 of 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5.799999pt;margin-top:56.048035pt;width:83.1pt;height:13.2pt;mso-position-horizontal-relative:page;mso-position-vertical-relative:page;z-index:-15882752" type="#_x0000_t202" filled="false" stroked="false">
          <v:textbox inset="0,0,0,0">
            <w:txbxContent>
              <w:p>
                <w:pPr>
                  <w:spacing w:before="13"/>
                  <w:ind w:left="20" w:right="0" w:firstLine="0"/>
                  <w:jc w:val="left"/>
                  <w:rPr>
                    <w:sz w:val="20"/>
                  </w:rPr>
                </w:pPr>
                <w:r>
                  <w:rPr>
                    <w:sz w:val="20"/>
                  </w:rPr>
                  <w:t>Version number: 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24"/>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25">
    <w:multiLevelType w:val="hybridMultilevel"/>
    <w:lvl w:ilvl="0">
      <w:start w:val="23"/>
      <w:numFmt w:val="decimal"/>
      <w:lvlText w:val="%1"/>
      <w:lvlJc w:val="left"/>
      <w:pPr>
        <w:ind w:left="649" w:hanging="534"/>
        <w:jc w:val="left"/>
      </w:pPr>
      <w:rPr>
        <w:rFonts w:hint="default"/>
        <w:lang w:val="en-gb" w:eastAsia="en-US" w:bidi="ar-SA"/>
      </w:rPr>
    </w:lvl>
    <w:lvl w:ilvl="1">
      <w:start w:val="5"/>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24">
    <w:multiLevelType w:val="hybridMultilevel"/>
    <w:lvl w:ilvl="0">
      <w:start w:val="23"/>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23">
    <w:multiLevelType w:val="hybridMultilevel"/>
    <w:lvl w:ilvl="0">
      <w:start w:val="22"/>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22">
    <w:multiLevelType w:val="hybridMultilevel"/>
    <w:lvl w:ilvl="0">
      <w:start w:val="21"/>
      <w:numFmt w:val="decimal"/>
      <w:lvlText w:val="%1"/>
      <w:lvlJc w:val="left"/>
      <w:pPr>
        <w:ind w:left="116" w:hanging="552"/>
        <w:jc w:val="left"/>
      </w:pPr>
      <w:rPr>
        <w:rFonts w:hint="default"/>
        <w:lang w:val="en-gb" w:eastAsia="en-US" w:bidi="ar-SA"/>
      </w:rPr>
    </w:lvl>
    <w:lvl w:ilvl="1">
      <w:start w:val="3"/>
      <w:numFmt w:val="decimal"/>
      <w:lvlText w:val="%1.%2"/>
      <w:lvlJc w:val="left"/>
      <w:pPr>
        <w:ind w:left="116" w:hanging="552"/>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069" w:hanging="552"/>
      </w:pPr>
      <w:rPr>
        <w:rFonts w:hint="default"/>
        <w:lang w:val="en-gb" w:eastAsia="en-US" w:bidi="ar-SA"/>
      </w:rPr>
    </w:lvl>
    <w:lvl w:ilvl="3">
      <w:start w:val="0"/>
      <w:numFmt w:val="bullet"/>
      <w:lvlText w:val="•"/>
      <w:lvlJc w:val="left"/>
      <w:pPr>
        <w:ind w:left="3043" w:hanging="552"/>
      </w:pPr>
      <w:rPr>
        <w:rFonts w:hint="default"/>
        <w:lang w:val="en-gb" w:eastAsia="en-US" w:bidi="ar-SA"/>
      </w:rPr>
    </w:lvl>
    <w:lvl w:ilvl="4">
      <w:start w:val="0"/>
      <w:numFmt w:val="bullet"/>
      <w:lvlText w:val="•"/>
      <w:lvlJc w:val="left"/>
      <w:pPr>
        <w:ind w:left="4018" w:hanging="552"/>
      </w:pPr>
      <w:rPr>
        <w:rFonts w:hint="default"/>
        <w:lang w:val="en-gb" w:eastAsia="en-US" w:bidi="ar-SA"/>
      </w:rPr>
    </w:lvl>
    <w:lvl w:ilvl="5">
      <w:start w:val="0"/>
      <w:numFmt w:val="bullet"/>
      <w:lvlText w:val="•"/>
      <w:lvlJc w:val="left"/>
      <w:pPr>
        <w:ind w:left="4993" w:hanging="552"/>
      </w:pPr>
      <w:rPr>
        <w:rFonts w:hint="default"/>
        <w:lang w:val="en-gb" w:eastAsia="en-US" w:bidi="ar-SA"/>
      </w:rPr>
    </w:lvl>
    <w:lvl w:ilvl="6">
      <w:start w:val="0"/>
      <w:numFmt w:val="bullet"/>
      <w:lvlText w:val="•"/>
      <w:lvlJc w:val="left"/>
      <w:pPr>
        <w:ind w:left="5967" w:hanging="552"/>
      </w:pPr>
      <w:rPr>
        <w:rFonts w:hint="default"/>
        <w:lang w:val="en-gb" w:eastAsia="en-US" w:bidi="ar-SA"/>
      </w:rPr>
    </w:lvl>
    <w:lvl w:ilvl="7">
      <w:start w:val="0"/>
      <w:numFmt w:val="bullet"/>
      <w:lvlText w:val="•"/>
      <w:lvlJc w:val="left"/>
      <w:pPr>
        <w:ind w:left="6942" w:hanging="552"/>
      </w:pPr>
      <w:rPr>
        <w:rFonts w:hint="default"/>
        <w:lang w:val="en-gb" w:eastAsia="en-US" w:bidi="ar-SA"/>
      </w:rPr>
    </w:lvl>
    <w:lvl w:ilvl="8">
      <w:start w:val="0"/>
      <w:numFmt w:val="bullet"/>
      <w:lvlText w:val="•"/>
      <w:lvlJc w:val="left"/>
      <w:pPr>
        <w:ind w:left="7916" w:hanging="552"/>
      </w:pPr>
      <w:rPr>
        <w:rFonts w:hint="default"/>
        <w:lang w:val="en-gb" w:eastAsia="en-US" w:bidi="ar-SA"/>
      </w:rPr>
    </w:lvl>
  </w:abstractNum>
  <w:abstractNum w:abstractNumId="21">
    <w:multiLevelType w:val="hybridMultilevel"/>
    <w:lvl w:ilvl="0">
      <w:start w:val="21"/>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20">
    <w:multiLevelType w:val="hybridMultilevel"/>
    <w:lvl w:ilvl="0">
      <w:start w:val="20"/>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19">
    <w:multiLevelType w:val="hybridMultilevel"/>
    <w:lvl w:ilvl="0">
      <w:start w:val="19"/>
      <w:numFmt w:val="decimal"/>
      <w:lvlText w:val="%1"/>
      <w:lvlJc w:val="left"/>
      <w:pPr>
        <w:ind w:left="644" w:hanging="529"/>
        <w:jc w:val="left"/>
      </w:pPr>
      <w:rPr>
        <w:rFonts w:hint="default"/>
        <w:lang w:val="en-gb" w:eastAsia="en-US" w:bidi="ar-SA"/>
      </w:rPr>
    </w:lvl>
    <w:lvl w:ilvl="1">
      <w:start w:val="2"/>
      <w:numFmt w:val="decimal"/>
      <w:lvlText w:val="%1.%2"/>
      <w:lvlJc w:val="left"/>
      <w:pPr>
        <w:ind w:left="644" w:hanging="529"/>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29"/>
      </w:pPr>
      <w:rPr>
        <w:rFonts w:hint="default"/>
        <w:lang w:val="en-gb" w:eastAsia="en-US" w:bidi="ar-SA"/>
      </w:rPr>
    </w:lvl>
    <w:lvl w:ilvl="3">
      <w:start w:val="0"/>
      <w:numFmt w:val="bullet"/>
      <w:lvlText w:val="•"/>
      <w:lvlJc w:val="left"/>
      <w:pPr>
        <w:ind w:left="3407" w:hanging="529"/>
      </w:pPr>
      <w:rPr>
        <w:rFonts w:hint="default"/>
        <w:lang w:val="en-gb" w:eastAsia="en-US" w:bidi="ar-SA"/>
      </w:rPr>
    </w:lvl>
    <w:lvl w:ilvl="4">
      <w:start w:val="0"/>
      <w:numFmt w:val="bullet"/>
      <w:lvlText w:val="•"/>
      <w:lvlJc w:val="left"/>
      <w:pPr>
        <w:ind w:left="4330" w:hanging="529"/>
      </w:pPr>
      <w:rPr>
        <w:rFonts w:hint="default"/>
        <w:lang w:val="en-gb" w:eastAsia="en-US" w:bidi="ar-SA"/>
      </w:rPr>
    </w:lvl>
    <w:lvl w:ilvl="5">
      <w:start w:val="0"/>
      <w:numFmt w:val="bullet"/>
      <w:lvlText w:val="•"/>
      <w:lvlJc w:val="left"/>
      <w:pPr>
        <w:ind w:left="5253" w:hanging="529"/>
      </w:pPr>
      <w:rPr>
        <w:rFonts w:hint="default"/>
        <w:lang w:val="en-gb" w:eastAsia="en-US" w:bidi="ar-SA"/>
      </w:rPr>
    </w:lvl>
    <w:lvl w:ilvl="6">
      <w:start w:val="0"/>
      <w:numFmt w:val="bullet"/>
      <w:lvlText w:val="•"/>
      <w:lvlJc w:val="left"/>
      <w:pPr>
        <w:ind w:left="6175" w:hanging="529"/>
      </w:pPr>
      <w:rPr>
        <w:rFonts w:hint="default"/>
        <w:lang w:val="en-gb" w:eastAsia="en-US" w:bidi="ar-SA"/>
      </w:rPr>
    </w:lvl>
    <w:lvl w:ilvl="7">
      <w:start w:val="0"/>
      <w:numFmt w:val="bullet"/>
      <w:lvlText w:val="•"/>
      <w:lvlJc w:val="left"/>
      <w:pPr>
        <w:ind w:left="7098" w:hanging="529"/>
      </w:pPr>
      <w:rPr>
        <w:rFonts w:hint="default"/>
        <w:lang w:val="en-gb" w:eastAsia="en-US" w:bidi="ar-SA"/>
      </w:rPr>
    </w:lvl>
    <w:lvl w:ilvl="8">
      <w:start w:val="0"/>
      <w:numFmt w:val="bullet"/>
      <w:lvlText w:val="•"/>
      <w:lvlJc w:val="left"/>
      <w:pPr>
        <w:ind w:left="8020" w:hanging="529"/>
      </w:pPr>
      <w:rPr>
        <w:rFonts w:hint="default"/>
        <w:lang w:val="en-gb" w:eastAsia="en-US" w:bidi="ar-SA"/>
      </w:rPr>
    </w:lvl>
  </w:abstractNum>
  <w:abstractNum w:abstractNumId="18">
    <w:multiLevelType w:val="hybridMultilevel"/>
    <w:lvl w:ilvl="0">
      <w:start w:val="19"/>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17">
    <w:multiLevelType w:val="hybridMultilevel"/>
    <w:lvl w:ilvl="0">
      <w:start w:val="18"/>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16">
    <w:multiLevelType w:val="hybridMultilevel"/>
    <w:lvl w:ilvl="0">
      <w:start w:val="17"/>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15">
    <w:multiLevelType w:val="hybridMultilevel"/>
    <w:lvl w:ilvl="0">
      <w:start w:val="16"/>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14">
    <w:multiLevelType w:val="hybridMultilevel"/>
    <w:lvl w:ilvl="0">
      <w:start w:val="15"/>
      <w:numFmt w:val="decimal"/>
      <w:lvlText w:val="%1"/>
      <w:lvlJc w:val="left"/>
      <w:pPr>
        <w:ind w:left="644" w:hanging="529"/>
        <w:jc w:val="left"/>
      </w:pPr>
      <w:rPr>
        <w:rFonts w:hint="default"/>
        <w:lang w:val="en-gb" w:eastAsia="en-US" w:bidi="ar-SA"/>
      </w:rPr>
    </w:lvl>
    <w:lvl w:ilvl="1">
      <w:start w:val="0"/>
      <w:numFmt w:val="decimal"/>
      <w:lvlText w:val="%1.%2"/>
      <w:lvlJc w:val="left"/>
      <w:pPr>
        <w:ind w:left="644" w:hanging="529"/>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29"/>
      </w:pPr>
      <w:rPr>
        <w:rFonts w:hint="default"/>
        <w:lang w:val="en-gb" w:eastAsia="en-US" w:bidi="ar-SA"/>
      </w:rPr>
    </w:lvl>
    <w:lvl w:ilvl="3">
      <w:start w:val="0"/>
      <w:numFmt w:val="bullet"/>
      <w:lvlText w:val="•"/>
      <w:lvlJc w:val="left"/>
      <w:pPr>
        <w:ind w:left="3407" w:hanging="529"/>
      </w:pPr>
      <w:rPr>
        <w:rFonts w:hint="default"/>
        <w:lang w:val="en-gb" w:eastAsia="en-US" w:bidi="ar-SA"/>
      </w:rPr>
    </w:lvl>
    <w:lvl w:ilvl="4">
      <w:start w:val="0"/>
      <w:numFmt w:val="bullet"/>
      <w:lvlText w:val="•"/>
      <w:lvlJc w:val="left"/>
      <w:pPr>
        <w:ind w:left="4330" w:hanging="529"/>
      </w:pPr>
      <w:rPr>
        <w:rFonts w:hint="default"/>
        <w:lang w:val="en-gb" w:eastAsia="en-US" w:bidi="ar-SA"/>
      </w:rPr>
    </w:lvl>
    <w:lvl w:ilvl="5">
      <w:start w:val="0"/>
      <w:numFmt w:val="bullet"/>
      <w:lvlText w:val="•"/>
      <w:lvlJc w:val="left"/>
      <w:pPr>
        <w:ind w:left="5253" w:hanging="529"/>
      </w:pPr>
      <w:rPr>
        <w:rFonts w:hint="default"/>
        <w:lang w:val="en-gb" w:eastAsia="en-US" w:bidi="ar-SA"/>
      </w:rPr>
    </w:lvl>
    <w:lvl w:ilvl="6">
      <w:start w:val="0"/>
      <w:numFmt w:val="bullet"/>
      <w:lvlText w:val="•"/>
      <w:lvlJc w:val="left"/>
      <w:pPr>
        <w:ind w:left="6175" w:hanging="529"/>
      </w:pPr>
      <w:rPr>
        <w:rFonts w:hint="default"/>
        <w:lang w:val="en-gb" w:eastAsia="en-US" w:bidi="ar-SA"/>
      </w:rPr>
    </w:lvl>
    <w:lvl w:ilvl="7">
      <w:start w:val="0"/>
      <w:numFmt w:val="bullet"/>
      <w:lvlText w:val="•"/>
      <w:lvlJc w:val="left"/>
      <w:pPr>
        <w:ind w:left="7098" w:hanging="529"/>
      </w:pPr>
      <w:rPr>
        <w:rFonts w:hint="default"/>
        <w:lang w:val="en-gb" w:eastAsia="en-US" w:bidi="ar-SA"/>
      </w:rPr>
    </w:lvl>
    <w:lvl w:ilvl="8">
      <w:start w:val="0"/>
      <w:numFmt w:val="bullet"/>
      <w:lvlText w:val="•"/>
      <w:lvlJc w:val="left"/>
      <w:pPr>
        <w:ind w:left="8020" w:hanging="529"/>
      </w:pPr>
      <w:rPr>
        <w:rFonts w:hint="default"/>
        <w:lang w:val="en-gb" w:eastAsia="en-US" w:bidi="ar-SA"/>
      </w:rPr>
    </w:lvl>
  </w:abstractNum>
  <w:abstractNum w:abstractNumId="13">
    <w:multiLevelType w:val="hybridMultilevel"/>
    <w:lvl w:ilvl="0">
      <w:start w:val="14"/>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12">
    <w:multiLevelType w:val="hybridMultilevel"/>
    <w:lvl w:ilvl="0">
      <w:start w:val="13"/>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485" w:hanging="534"/>
      </w:pPr>
      <w:rPr>
        <w:rFonts w:hint="default"/>
        <w:lang w:val="en-gb" w:eastAsia="en-US" w:bidi="ar-SA"/>
      </w:rPr>
    </w:lvl>
    <w:lvl w:ilvl="3">
      <w:start w:val="0"/>
      <w:numFmt w:val="bullet"/>
      <w:lvlText w:val="•"/>
      <w:lvlJc w:val="left"/>
      <w:pPr>
        <w:ind w:left="3407" w:hanging="534"/>
      </w:pPr>
      <w:rPr>
        <w:rFonts w:hint="default"/>
        <w:lang w:val="en-gb" w:eastAsia="en-US" w:bidi="ar-SA"/>
      </w:rPr>
    </w:lvl>
    <w:lvl w:ilvl="4">
      <w:start w:val="0"/>
      <w:numFmt w:val="bullet"/>
      <w:lvlText w:val="•"/>
      <w:lvlJc w:val="left"/>
      <w:pPr>
        <w:ind w:left="4330" w:hanging="534"/>
      </w:pPr>
      <w:rPr>
        <w:rFonts w:hint="default"/>
        <w:lang w:val="en-gb" w:eastAsia="en-US" w:bidi="ar-SA"/>
      </w:rPr>
    </w:lvl>
    <w:lvl w:ilvl="5">
      <w:start w:val="0"/>
      <w:numFmt w:val="bullet"/>
      <w:lvlText w:val="•"/>
      <w:lvlJc w:val="left"/>
      <w:pPr>
        <w:ind w:left="5253" w:hanging="534"/>
      </w:pPr>
      <w:rPr>
        <w:rFonts w:hint="default"/>
        <w:lang w:val="en-gb" w:eastAsia="en-US" w:bidi="ar-SA"/>
      </w:rPr>
    </w:lvl>
    <w:lvl w:ilvl="6">
      <w:start w:val="0"/>
      <w:numFmt w:val="bullet"/>
      <w:lvlText w:val="•"/>
      <w:lvlJc w:val="left"/>
      <w:pPr>
        <w:ind w:left="6175" w:hanging="534"/>
      </w:pPr>
      <w:rPr>
        <w:rFonts w:hint="default"/>
        <w:lang w:val="en-gb" w:eastAsia="en-US" w:bidi="ar-SA"/>
      </w:rPr>
    </w:lvl>
    <w:lvl w:ilvl="7">
      <w:start w:val="0"/>
      <w:numFmt w:val="bullet"/>
      <w:lvlText w:val="•"/>
      <w:lvlJc w:val="left"/>
      <w:pPr>
        <w:ind w:left="7098" w:hanging="534"/>
      </w:pPr>
      <w:rPr>
        <w:rFonts w:hint="default"/>
        <w:lang w:val="en-gb" w:eastAsia="en-US" w:bidi="ar-SA"/>
      </w:rPr>
    </w:lvl>
    <w:lvl w:ilvl="8">
      <w:start w:val="0"/>
      <w:numFmt w:val="bullet"/>
      <w:lvlText w:val="•"/>
      <w:lvlJc w:val="left"/>
      <w:pPr>
        <w:ind w:left="8020" w:hanging="534"/>
      </w:pPr>
      <w:rPr>
        <w:rFonts w:hint="default"/>
        <w:lang w:val="en-gb" w:eastAsia="en-US" w:bidi="ar-SA"/>
      </w:rPr>
    </w:lvl>
  </w:abstractNum>
  <w:abstractNum w:abstractNumId="11">
    <w:multiLevelType w:val="hybridMultilevel"/>
    <w:lvl w:ilvl="0">
      <w:start w:val="12"/>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1"/>
      <w:numFmt w:val="decimal"/>
      <w:lvlText w:val="%1.%2.%3"/>
      <w:lvlJc w:val="left"/>
      <w:pPr>
        <w:ind w:left="116" w:hanging="785"/>
        <w:jc w:val="left"/>
      </w:pPr>
      <w:rPr>
        <w:rFonts w:hint="default" w:ascii="Arial" w:hAnsi="Arial" w:eastAsia="Arial" w:cs="Arial"/>
        <w:spacing w:val="-1"/>
        <w:w w:val="100"/>
        <w:sz w:val="24"/>
        <w:szCs w:val="24"/>
        <w:lang w:val="en-gb" w:eastAsia="en-US" w:bidi="ar-SA"/>
      </w:rPr>
    </w:lvl>
    <w:lvl w:ilvl="3">
      <w:start w:val="0"/>
      <w:numFmt w:val="bullet"/>
      <w:lvlText w:val="•"/>
      <w:lvlJc w:val="left"/>
      <w:pPr>
        <w:ind w:left="2690" w:hanging="785"/>
      </w:pPr>
      <w:rPr>
        <w:rFonts w:hint="default"/>
        <w:lang w:val="en-gb" w:eastAsia="en-US" w:bidi="ar-SA"/>
      </w:rPr>
    </w:lvl>
    <w:lvl w:ilvl="4">
      <w:start w:val="0"/>
      <w:numFmt w:val="bullet"/>
      <w:lvlText w:val="•"/>
      <w:lvlJc w:val="left"/>
      <w:pPr>
        <w:ind w:left="3715" w:hanging="785"/>
      </w:pPr>
      <w:rPr>
        <w:rFonts w:hint="default"/>
        <w:lang w:val="en-gb" w:eastAsia="en-US" w:bidi="ar-SA"/>
      </w:rPr>
    </w:lvl>
    <w:lvl w:ilvl="5">
      <w:start w:val="0"/>
      <w:numFmt w:val="bullet"/>
      <w:lvlText w:val="•"/>
      <w:lvlJc w:val="left"/>
      <w:pPr>
        <w:ind w:left="4740" w:hanging="785"/>
      </w:pPr>
      <w:rPr>
        <w:rFonts w:hint="default"/>
        <w:lang w:val="en-gb" w:eastAsia="en-US" w:bidi="ar-SA"/>
      </w:rPr>
    </w:lvl>
    <w:lvl w:ilvl="6">
      <w:start w:val="0"/>
      <w:numFmt w:val="bullet"/>
      <w:lvlText w:val="•"/>
      <w:lvlJc w:val="left"/>
      <w:pPr>
        <w:ind w:left="5765" w:hanging="785"/>
      </w:pPr>
      <w:rPr>
        <w:rFonts w:hint="default"/>
        <w:lang w:val="en-gb" w:eastAsia="en-US" w:bidi="ar-SA"/>
      </w:rPr>
    </w:lvl>
    <w:lvl w:ilvl="7">
      <w:start w:val="0"/>
      <w:numFmt w:val="bullet"/>
      <w:lvlText w:val="•"/>
      <w:lvlJc w:val="left"/>
      <w:pPr>
        <w:ind w:left="6790" w:hanging="785"/>
      </w:pPr>
      <w:rPr>
        <w:rFonts w:hint="default"/>
        <w:lang w:val="en-gb" w:eastAsia="en-US" w:bidi="ar-SA"/>
      </w:rPr>
    </w:lvl>
    <w:lvl w:ilvl="8">
      <w:start w:val="0"/>
      <w:numFmt w:val="bullet"/>
      <w:lvlText w:val="•"/>
      <w:lvlJc w:val="left"/>
      <w:pPr>
        <w:ind w:left="7815" w:hanging="785"/>
      </w:pPr>
      <w:rPr>
        <w:rFonts w:hint="default"/>
        <w:lang w:val="en-gb" w:eastAsia="en-US" w:bidi="ar-SA"/>
      </w:rPr>
    </w:lvl>
  </w:abstractNum>
  <w:abstractNum w:abstractNumId="10">
    <w:multiLevelType w:val="hybridMultilevel"/>
    <w:lvl w:ilvl="0">
      <w:start w:val="11"/>
      <w:numFmt w:val="decimal"/>
      <w:lvlText w:val="%1"/>
      <w:lvlJc w:val="left"/>
      <w:pPr>
        <w:ind w:left="116" w:hanging="516"/>
        <w:jc w:val="left"/>
      </w:pPr>
      <w:rPr>
        <w:rFonts w:hint="default"/>
        <w:lang w:val="en-gb" w:eastAsia="en-US" w:bidi="ar-SA"/>
      </w:rPr>
    </w:lvl>
    <w:lvl w:ilvl="1">
      <w:start w:val="0"/>
      <w:numFmt w:val="decimal"/>
      <w:lvlText w:val="%1.%2"/>
      <w:lvlJc w:val="left"/>
      <w:pPr>
        <w:ind w:left="116" w:hanging="516"/>
        <w:jc w:val="left"/>
      </w:pPr>
      <w:rPr>
        <w:rFonts w:hint="default" w:ascii="Arial" w:hAnsi="Arial" w:eastAsia="Arial" w:cs="Arial"/>
        <w:spacing w:val="-18"/>
        <w:w w:val="100"/>
        <w:sz w:val="24"/>
        <w:szCs w:val="24"/>
        <w:lang w:val="en-gb" w:eastAsia="en-US" w:bidi="ar-SA"/>
      </w:rPr>
    </w:lvl>
    <w:lvl w:ilvl="2">
      <w:start w:val="0"/>
      <w:numFmt w:val="bullet"/>
      <w:lvlText w:val="•"/>
      <w:lvlJc w:val="left"/>
      <w:pPr>
        <w:ind w:left="2069" w:hanging="516"/>
      </w:pPr>
      <w:rPr>
        <w:rFonts w:hint="default"/>
        <w:lang w:val="en-gb" w:eastAsia="en-US" w:bidi="ar-SA"/>
      </w:rPr>
    </w:lvl>
    <w:lvl w:ilvl="3">
      <w:start w:val="0"/>
      <w:numFmt w:val="bullet"/>
      <w:lvlText w:val="•"/>
      <w:lvlJc w:val="left"/>
      <w:pPr>
        <w:ind w:left="3043" w:hanging="516"/>
      </w:pPr>
      <w:rPr>
        <w:rFonts w:hint="default"/>
        <w:lang w:val="en-gb" w:eastAsia="en-US" w:bidi="ar-SA"/>
      </w:rPr>
    </w:lvl>
    <w:lvl w:ilvl="4">
      <w:start w:val="0"/>
      <w:numFmt w:val="bullet"/>
      <w:lvlText w:val="•"/>
      <w:lvlJc w:val="left"/>
      <w:pPr>
        <w:ind w:left="4018" w:hanging="516"/>
      </w:pPr>
      <w:rPr>
        <w:rFonts w:hint="default"/>
        <w:lang w:val="en-gb" w:eastAsia="en-US" w:bidi="ar-SA"/>
      </w:rPr>
    </w:lvl>
    <w:lvl w:ilvl="5">
      <w:start w:val="0"/>
      <w:numFmt w:val="bullet"/>
      <w:lvlText w:val="•"/>
      <w:lvlJc w:val="left"/>
      <w:pPr>
        <w:ind w:left="4993" w:hanging="516"/>
      </w:pPr>
      <w:rPr>
        <w:rFonts w:hint="default"/>
        <w:lang w:val="en-gb" w:eastAsia="en-US" w:bidi="ar-SA"/>
      </w:rPr>
    </w:lvl>
    <w:lvl w:ilvl="6">
      <w:start w:val="0"/>
      <w:numFmt w:val="bullet"/>
      <w:lvlText w:val="•"/>
      <w:lvlJc w:val="left"/>
      <w:pPr>
        <w:ind w:left="5967" w:hanging="516"/>
      </w:pPr>
      <w:rPr>
        <w:rFonts w:hint="default"/>
        <w:lang w:val="en-gb" w:eastAsia="en-US" w:bidi="ar-SA"/>
      </w:rPr>
    </w:lvl>
    <w:lvl w:ilvl="7">
      <w:start w:val="0"/>
      <w:numFmt w:val="bullet"/>
      <w:lvlText w:val="•"/>
      <w:lvlJc w:val="left"/>
      <w:pPr>
        <w:ind w:left="6942" w:hanging="516"/>
      </w:pPr>
      <w:rPr>
        <w:rFonts w:hint="default"/>
        <w:lang w:val="en-gb" w:eastAsia="en-US" w:bidi="ar-SA"/>
      </w:rPr>
    </w:lvl>
    <w:lvl w:ilvl="8">
      <w:start w:val="0"/>
      <w:numFmt w:val="bullet"/>
      <w:lvlText w:val="•"/>
      <w:lvlJc w:val="left"/>
      <w:pPr>
        <w:ind w:left="7916" w:hanging="516"/>
      </w:pPr>
      <w:rPr>
        <w:rFonts w:hint="default"/>
        <w:lang w:val="en-gb" w:eastAsia="en-US" w:bidi="ar-SA"/>
      </w:rPr>
    </w:lvl>
  </w:abstractNum>
  <w:abstractNum w:abstractNumId="9">
    <w:multiLevelType w:val="hybridMultilevel"/>
    <w:lvl w:ilvl="0">
      <w:start w:val="10"/>
      <w:numFmt w:val="decimal"/>
      <w:lvlText w:val="%1"/>
      <w:lvlJc w:val="left"/>
      <w:pPr>
        <w:ind w:left="649" w:hanging="534"/>
        <w:jc w:val="left"/>
      </w:pPr>
      <w:rPr>
        <w:rFonts w:hint="default"/>
        <w:lang w:val="en-gb" w:eastAsia="en-US" w:bidi="ar-SA"/>
      </w:rPr>
    </w:lvl>
    <w:lvl w:ilvl="1">
      <w:start w:val="0"/>
      <w:numFmt w:val="decimal"/>
      <w:lvlText w:val="%1.%2"/>
      <w:lvlJc w:val="left"/>
      <w:pPr>
        <w:ind w:left="649" w:hanging="534"/>
        <w:jc w:val="left"/>
      </w:pPr>
      <w:rPr>
        <w:rFonts w:hint="default" w:ascii="Arial" w:hAnsi="Arial" w:eastAsia="Arial" w:cs="Arial"/>
        <w:spacing w:val="-1"/>
        <w:w w:val="100"/>
        <w:sz w:val="24"/>
        <w:szCs w:val="24"/>
        <w:lang w:val="en-gb" w:eastAsia="en-US" w:bidi="ar-SA"/>
      </w:rPr>
    </w:lvl>
    <w:lvl w:ilvl="2">
      <w:start w:val="1"/>
      <w:numFmt w:val="decimal"/>
      <w:lvlText w:val="%1.%2.%3"/>
      <w:lvlJc w:val="left"/>
      <w:pPr>
        <w:ind w:left="848" w:hanging="733"/>
        <w:jc w:val="left"/>
      </w:pPr>
      <w:rPr>
        <w:rFonts w:hint="default" w:ascii="Arial" w:hAnsi="Arial" w:eastAsia="Arial" w:cs="Arial"/>
        <w:spacing w:val="-1"/>
        <w:w w:val="100"/>
        <w:sz w:val="24"/>
        <w:szCs w:val="24"/>
        <w:lang w:val="en-gb" w:eastAsia="en-US" w:bidi="ar-SA"/>
      </w:rPr>
    </w:lvl>
    <w:lvl w:ilvl="3">
      <w:start w:val="0"/>
      <w:numFmt w:val="bullet"/>
      <w:lvlText w:val="•"/>
      <w:lvlJc w:val="left"/>
      <w:pPr>
        <w:ind w:left="2845" w:hanging="733"/>
      </w:pPr>
      <w:rPr>
        <w:rFonts w:hint="default"/>
        <w:lang w:val="en-gb" w:eastAsia="en-US" w:bidi="ar-SA"/>
      </w:rPr>
    </w:lvl>
    <w:lvl w:ilvl="4">
      <w:start w:val="0"/>
      <w:numFmt w:val="bullet"/>
      <w:lvlText w:val="•"/>
      <w:lvlJc w:val="left"/>
      <w:pPr>
        <w:ind w:left="3848" w:hanging="733"/>
      </w:pPr>
      <w:rPr>
        <w:rFonts w:hint="default"/>
        <w:lang w:val="en-gb" w:eastAsia="en-US" w:bidi="ar-SA"/>
      </w:rPr>
    </w:lvl>
    <w:lvl w:ilvl="5">
      <w:start w:val="0"/>
      <w:numFmt w:val="bullet"/>
      <w:lvlText w:val="•"/>
      <w:lvlJc w:val="left"/>
      <w:pPr>
        <w:ind w:left="4851" w:hanging="733"/>
      </w:pPr>
      <w:rPr>
        <w:rFonts w:hint="default"/>
        <w:lang w:val="en-gb" w:eastAsia="en-US" w:bidi="ar-SA"/>
      </w:rPr>
    </w:lvl>
    <w:lvl w:ilvl="6">
      <w:start w:val="0"/>
      <w:numFmt w:val="bullet"/>
      <w:lvlText w:val="•"/>
      <w:lvlJc w:val="left"/>
      <w:pPr>
        <w:ind w:left="5854" w:hanging="733"/>
      </w:pPr>
      <w:rPr>
        <w:rFonts w:hint="default"/>
        <w:lang w:val="en-gb" w:eastAsia="en-US" w:bidi="ar-SA"/>
      </w:rPr>
    </w:lvl>
    <w:lvl w:ilvl="7">
      <w:start w:val="0"/>
      <w:numFmt w:val="bullet"/>
      <w:lvlText w:val="•"/>
      <w:lvlJc w:val="left"/>
      <w:pPr>
        <w:ind w:left="6857" w:hanging="733"/>
      </w:pPr>
      <w:rPr>
        <w:rFonts w:hint="default"/>
        <w:lang w:val="en-gb" w:eastAsia="en-US" w:bidi="ar-SA"/>
      </w:rPr>
    </w:lvl>
    <w:lvl w:ilvl="8">
      <w:start w:val="0"/>
      <w:numFmt w:val="bullet"/>
      <w:lvlText w:val="•"/>
      <w:lvlJc w:val="left"/>
      <w:pPr>
        <w:ind w:left="7860" w:hanging="733"/>
      </w:pPr>
      <w:rPr>
        <w:rFonts w:hint="default"/>
        <w:lang w:val="en-gb" w:eastAsia="en-US" w:bidi="ar-SA"/>
      </w:rPr>
    </w:lvl>
  </w:abstractNum>
  <w:abstractNum w:abstractNumId="8">
    <w:multiLevelType w:val="hybridMultilevel"/>
    <w:lvl w:ilvl="0">
      <w:start w:val="9"/>
      <w:numFmt w:val="decimal"/>
      <w:lvlText w:val="%1"/>
      <w:lvlJc w:val="left"/>
      <w:pPr>
        <w:ind w:left="515" w:hanging="400"/>
        <w:jc w:val="left"/>
      </w:pPr>
      <w:rPr>
        <w:rFonts w:hint="default"/>
        <w:lang w:val="en-gb" w:eastAsia="en-US" w:bidi="ar-SA"/>
      </w:rPr>
    </w:lvl>
    <w:lvl w:ilvl="1">
      <w:start w:val="0"/>
      <w:numFmt w:val="decimal"/>
      <w:lvlText w:val="%1.%2"/>
      <w:lvlJc w:val="left"/>
      <w:pPr>
        <w:ind w:left="515" w:hanging="400"/>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389" w:hanging="400"/>
      </w:pPr>
      <w:rPr>
        <w:rFonts w:hint="default"/>
        <w:lang w:val="en-gb" w:eastAsia="en-US" w:bidi="ar-SA"/>
      </w:rPr>
    </w:lvl>
    <w:lvl w:ilvl="3">
      <w:start w:val="0"/>
      <w:numFmt w:val="bullet"/>
      <w:lvlText w:val="•"/>
      <w:lvlJc w:val="left"/>
      <w:pPr>
        <w:ind w:left="3323" w:hanging="400"/>
      </w:pPr>
      <w:rPr>
        <w:rFonts w:hint="default"/>
        <w:lang w:val="en-gb" w:eastAsia="en-US" w:bidi="ar-SA"/>
      </w:rPr>
    </w:lvl>
    <w:lvl w:ilvl="4">
      <w:start w:val="0"/>
      <w:numFmt w:val="bullet"/>
      <w:lvlText w:val="•"/>
      <w:lvlJc w:val="left"/>
      <w:pPr>
        <w:ind w:left="4258" w:hanging="400"/>
      </w:pPr>
      <w:rPr>
        <w:rFonts w:hint="default"/>
        <w:lang w:val="en-gb" w:eastAsia="en-US" w:bidi="ar-SA"/>
      </w:rPr>
    </w:lvl>
    <w:lvl w:ilvl="5">
      <w:start w:val="0"/>
      <w:numFmt w:val="bullet"/>
      <w:lvlText w:val="•"/>
      <w:lvlJc w:val="left"/>
      <w:pPr>
        <w:ind w:left="5193" w:hanging="400"/>
      </w:pPr>
      <w:rPr>
        <w:rFonts w:hint="default"/>
        <w:lang w:val="en-gb" w:eastAsia="en-US" w:bidi="ar-SA"/>
      </w:rPr>
    </w:lvl>
    <w:lvl w:ilvl="6">
      <w:start w:val="0"/>
      <w:numFmt w:val="bullet"/>
      <w:lvlText w:val="•"/>
      <w:lvlJc w:val="left"/>
      <w:pPr>
        <w:ind w:left="6127" w:hanging="400"/>
      </w:pPr>
      <w:rPr>
        <w:rFonts w:hint="default"/>
        <w:lang w:val="en-gb" w:eastAsia="en-US" w:bidi="ar-SA"/>
      </w:rPr>
    </w:lvl>
    <w:lvl w:ilvl="7">
      <w:start w:val="0"/>
      <w:numFmt w:val="bullet"/>
      <w:lvlText w:val="•"/>
      <w:lvlJc w:val="left"/>
      <w:pPr>
        <w:ind w:left="7062" w:hanging="400"/>
      </w:pPr>
      <w:rPr>
        <w:rFonts w:hint="default"/>
        <w:lang w:val="en-gb" w:eastAsia="en-US" w:bidi="ar-SA"/>
      </w:rPr>
    </w:lvl>
    <w:lvl w:ilvl="8">
      <w:start w:val="0"/>
      <w:numFmt w:val="bullet"/>
      <w:lvlText w:val="•"/>
      <w:lvlJc w:val="left"/>
      <w:pPr>
        <w:ind w:left="7996" w:hanging="400"/>
      </w:pPr>
      <w:rPr>
        <w:rFonts w:hint="default"/>
        <w:lang w:val="en-gb" w:eastAsia="en-US" w:bidi="ar-SA"/>
      </w:rPr>
    </w:lvl>
  </w:abstractNum>
  <w:abstractNum w:abstractNumId="7">
    <w:multiLevelType w:val="hybridMultilevel"/>
    <w:lvl w:ilvl="0">
      <w:start w:val="8"/>
      <w:numFmt w:val="decimal"/>
      <w:lvlText w:val="%1"/>
      <w:lvlJc w:val="left"/>
      <w:pPr>
        <w:ind w:left="511" w:hanging="396"/>
        <w:jc w:val="left"/>
      </w:pPr>
      <w:rPr>
        <w:rFonts w:hint="default"/>
        <w:lang w:val="en-gb" w:eastAsia="en-US" w:bidi="ar-SA"/>
      </w:rPr>
    </w:lvl>
    <w:lvl w:ilvl="1">
      <w:start w:val="0"/>
      <w:numFmt w:val="decimal"/>
      <w:lvlText w:val="%1.%2"/>
      <w:lvlJc w:val="left"/>
      <w:pPr>
        <w:ind w:left="511" w:hanging="396"/>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389" w:hanging="396"/>
      </w:pPr>
      <w:rPr>
        <w:rFonts w:hint="default"/>
        <w:lang w:val="en-gb" w:eastAsia="en-US" w:bidi="ar-SA"/>
      </w:rPr>
    </w:lvl>
    <w:lvl w:ilvl="3">
      <w:start w:val="0"/>
      <w:numFmt w:val="bullet"/>
      <w:lvlText w:val="•"/>
      <w:lvlJc w:val="left"/>
      <w:pPr>
        <w:ind w:left="3323" w:hanging="396"/>
      </w:pPr>
      <w:rPr>
        <w:rFonts w:hint="default"/>
        <w:lang w:val="en-gb" w:eastAsia="en-US" w:bidi="ar-SA"/>
      </w:rPr>
    </w:lvl>
    <w:lvl w:ilvl="4">
      <w:start w:val="0"/>
      <w:numFmt w:val="bullet"/>
      <w:lvlText w:val="•"/>
      <w:lvlJc w:val="left"/>
      <w:pPr>
        <w:ind w:left="4258" w:hanging="396"/>
      </w:pPr>
      <w:rPr>
        <w:rFonts w:hint="default"/>
        <w:lang w:val="en-gb" w:eastAsia="en-US" w:bidi="ar-SA"/>
      </w:rPr>
    </w:lvl>
    <w:lvl w:ilvl="5">
      <w:start w:val="0"/>
      <w:numFmt w:val="bullet"/>
      <w:lvlText w:val="•"/>
      <w:lvlJc w:val="left"/>
      <w:pPr>
        <w:ind w:left="5193" w:hanging="396"/>
      </w:pPr>
      <w:rPr>
        <w:rFonts w:hint="default"/>
        <w:lang w:val="en-gb" w:eastAsia="en-US" w:bidi="ar-SA"/>
      </w:rPr>
    </w:lvl>
    <w:lvl w:ilvl="6">
      <w:start w:val="0"/>
      <w:numFmt w:val="bullet"/>
      <w:lvlText w:val="•"/>
      <w:lvlJc w:val="left"/>
      <w:pPr>
        <w:ind w:left="6127" w:hanging="396"/>
      </w:pPr>
      <w:rPr>
        <w:rFonts w:hint="default"/>
        <w:lang w:val="en-gb" w:eastAsia="en-US" w:bidi="ar-SA"/>
      </w:rPr>
    </w:lvl>
    <w:lvl w:ilvl="7">
      <w:start w:val="0"/>
      <w:numFmt w:val="bullet"/>
      <w:lvlText w:val="•"/>
      <w:lvlJc w:val="left"/>
      <w:pPr>
        <w:ind w:left="7062" w:hanging="396"/>
      </w:pPr>
      <w:rPr>
        <w:rFonts w:hint="default"/>
        <w:lang w:val="en-gb" w:eastAsia="en-US" w:bidi="ar-SA"/>
      </w:rPr>
    </w:lvl>
    <w:lvl w:ilvl="8">
      <w:start w:val="0"/>
      <w:numFmt w:val="bullet"/>
      <w:lvlText w:val="•"/>
      <w:lvlJc w:val="left"/>
      <w:pPr>
        <w:ind w:left="7996" w:hanging="396"/>
      </w:pPr>
      <w:rPr>
        <w:rFonts w:hint="default"/>
        <w:lang w:val="en-gb" w:eastAsia="en-US" w:bidi="ar-SA"/>
      </w:rPr>
    </w:lvl>
  </w:abstractNum>
  <w:abstractNum w:abstractNumId="6">
    <w:multiLevelType w:val="hybridMultilevel"/>
    <w:lvl w:ilvl="0">
      <w:start w:val="7"/>
      <w:numFmt w:val="decimal"/>
      <w:lvlText w:val="%1"/>
      <w:lvlJc w:val="left"/>
      <w:pPr>
        <w:ind w:left="511" w:hanging="396"/>
        <w:jc w:val="left"/>
      </w:pPr>
      <w:rPr>
        <w:rFonts w:hint="default"/>
        <w:lang w:val="en-gb" w:eastAsia="en-US" w:bidi="ar-SA"/>
      </w:rPr>
    </w:lvl>
    <w:lvl w:ilvl="1">
      <w:start w:val="0"/>
      <w:numFmt w:val="decimal"/>
      <w:lvlText w:val="%1.%2"/>
      <w:lvlJc w:val="left"/>
      <w:pPr>
        <w:ind w:left="511" w:hanging="396"/>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389" w:hanging="396"/>
      </w:pPr>
      <w:rPr>
        <w:rFonts w:hint="default"/>
        <w:lang w:val="en-gb" w:eastAsia="en-US" w:bidi="ar-SA"/>
      </w:rPr>
    </w:lvl>
    <w:lvl w:ilvl="3">
      <w:start w:val="0"/>
      <w:numFmt w:val="bullet"/>
      <w:lvlText w:val="•"/>
      <w:lvlJc w:val="left"/>
      <w:pPr>
        <w:ind w:left="3323" w:hanging="396"/>
      </w:pPr>
      <w:rPr>
        <w:rFonts w:hint="default"/>
        <w:lang w:val="en-gb" w:eastAsia="en-US" w:bidi="ar-SA"/>
      </w:rPr>
    </w:lvl>
    <w:lvl w:ilvl="4">
      <w:start w:val="0"/>
      <w:numFmt w:val="bullet"/>
      <w:lvlText w:val="•"/>
      <w:lvlJc w:val="left"/>
      <w:pPr>
        <w:ind w:left="4258" w:hanging="396"/>
      </w:pPr>
      <w:rPr>
        <w:rFonts w:hint="default"/>
        <w:lang w:val="en-gb" w:eastAsia="en-US" w:bidi="ar-SA"/>
      </w:rPr>
    </w:lvl>
    <w:lvl w:ilvl="5">
      <w:start w:val="0"/>
      <w:numFmt w:val="bullet"/>
      <w:lvlText w:val="•"/>
      <w:lvlJc w:val="left"/>
      <w:pPr>
        <w:ind w:left="5193" w:hanging="396"/>
      </w:pPr>
      <w:rPr>
        <w:rFonts w:hint="default"/>
        <w:lang w:val="en-gb" w:eastAsia="en-US" w:bidi="ar-SA"/>
      </w:rPr>
    </w:lvl>
    <w:lvl w:ilvl="6">
      <w:start w:val="0"/>
      <w:numFmt w:val="bullet"/>
      <w:lvlText w:val="•"/>
      <w:lvlJc w:val="left"/>
      <w:pPr>
        <w:ind w:left="6127" w:hanging="396"/>
      </w:pPr>
      <w:rPr>
        <w:rFonts w:hint="default"/>
        <w:lang w:val="en-gb" w:eastAsia="en-US" w:bidi="ar-SA"/>
      </w:rPr>
    </w:lvl>
    <w:lvl w:ilvl="7">
      <w:start w:val="0"/>
      <w:numFmt w:val="bullet"/>
      <w:lvlText w:val="•"/>
      <w:lvlJc w:val="left"/>
      <w:pPr>
        <w:ind w:left="7062" w:hanging="396"/>
      </w:pPr>
      <w:rPr>
        <w:rFonts w:hint="default"/>
        <w:lang w:val="en-gb" w:eastAsia="en-US" w:bidi="ar-SA"/>
      </w:rPr>
    </w:lvl>
    <w:lvl w:ilvl="8">
      <w:start w:val="0"/>
      <w:numFmt w:val="bullet"/>
      <w:lvlText w:val="•"/>
      <w:lvlJc w:val="left"/>
      <w:pPr>
        <w:ind w:left="7996" w:hanging="396"/>
      </w:pPr>
      <w:rPr>
        <w:rFonts w:hint="default"/>
        <w:lang w:val="en-gb" w:eastAsia="en-US" w:bidi="ar-SA"/>
      </w:rPr>
    </w:lvl>
  </w:abstractNum>
  <w:abstractNum w:abstractNumId="5">
    <w:multiLevelType w:val="hybridMultilevel"/>
    <w:lvl w:ilvl="0">
      <w:start w:val="6"/>
      <w:numFmt w:val="decimal"/>
      <w:lvlText w:val="%1"/>
      <w:lvlJc w:val="left"/>
      <w:pPr>
        <w:ind w:left="511" w:hanging="396"/>
        <w:jc w:val="left"/>
      </w:pPr>
      <w:rPr>
        <w:rFonts w:hint="default"/>
        <w:lang w:val="en-gb" w:eastAsia="en-US" w:bidi="ar-SA"/>
      </w:rPr>
    </w:lvl>
    <w:lvl w:ilvl="1">
      <w:start w:val="0"/>
      <w:numFmt w:val="decimal"/>
      <w:lvlText w:val="%1.%2"/>
      <w:lvlJc w:val="left"/>
      <w:pPr>
        <w:ind w:left="511" w:hanging="396"/>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389" w:hanging="396"/>
      </w:pPr>
      <w:rPr>
        <w:rFonts w:hint="default"/>
        <w:lang w:val="en-gb" w:eastAsia="en-US" w:bidi="ar-SA"/>
      </w:rPr>
    </w:lvl>
    <w:lvl w:ilvl="3">
      <w:start w:val="0"/>
      <w:numFmt w:val="bullet"/>
      <w:lvlText w:val="•"/>
      <w:lvlJc w:val="left"/>
      <w:pPr>
        <w:ind w:left="3323" w:hanging="396"/>
      </w:pPr>
      <w:rPr>
        <w:rFonts w:hint="default"/>
        <w:lang w:val="en-gb" w:eastAsia="en-US" w:bidi="ar-SA"/>
      </w:rPr>
    </w:lvl>
    <w:lvl w:ilvl="4">
      <w:start w:val="0"/>
      <w:numFmt w:val="bullet"/>
      <w:lvlText w:val="•"/>
      <w:lvlJc w:val="left"/>
      <w:pPr>
        <w:ind w:left="4258" w:hanging="396"/>
      </w:pPr>
      <w:rPr>
        <w:rFonts w:hint="default"/>
        <w:lang w:val="en-gb" w:eastAsia="en-US" w:bidi="ar-SA"/>
      </w:rPr>
    </w:lvl>
    <w:lvl w:ilvl="5">
      <w:start w:val="0"/>
      <w:numFmt w:val="bullet"/>
      <w:lvlText w:val="•"/>
      <w:lvlJc w:val="left"/>
      <w:pPr>
        <w:ind w:left="5193" w:hanging="396"/>
      </w:pPr>
      <w:rPr>
        <w:rFonts w:hint="default"/>
        <w:lang w:val="en-gb" w:eastAsia="en-US" w:bidi="ar-SA"/>
      </w:rPr>
    </w:lvl>
    <w:lvl w:ilvl="6">
      <w:start w:val="0"/>
      <w:numFmt w:val="bullet"/>
      <w:lvlText w:val="•"/>
      <w:lvlJc w:val="left"/>
      <w:pPr>
        <w:ind w:left="6127" w:hanging="396"/>
      </w:pPr>
      <w:rPr>
        <w:rFonts w:hint="default"/>
        <w:lang w:val="en-gb" w:eastAsia="en-US" w:bidi="ar-SA"/>
      </w:rPr>
    </w:lvl>
    <w:lvl w:ilvl="7">
      <w:start w:val="0"/>
      <w:numFmt w:val="bullet"/>
      <w:lvlText w:val="•"/>
      <w:lvlJc w:val="left"/>
      <w:pPr>
        <w:ind w:left="7062" w:hanging="396"/>
      </w:pPr>
      <w:rPr>
        <w:rFonts w:hint="default"/>
        <w:lang w:val="en-gb" w:eastAsia="en-US" w:bidi="ar-SA"/>
      </w:rPr>
    </w:lvl>
    <w:lvl w:ilvl="8">
      <w:start w:val="0"/>
      <w:numFmt w:val="bullet"/>
      <w:lvlText w:val="•"/>
      <w:lvlJc w:val="left"/>
      <w:pPr>
        <w:ind w:left="7996" w:hanging="396"/>
      </w:pPr>
      <w:rPr>
        <w:rFonts w:hint="default"/>
        <w:lang w:val="en-gb" w:eastAsia="en-US" w:bidi="ar-SA"/>
      </w:rPr>
    </w:lvl>
  </w:abstractNum>
  <w:abstractNum w:abstractNumId="4">
    <w:multiLevelType w:val="hybridMultilevel"/>
    <w:lvl w:ilvl="0">
      <w:start w:val="5"/>
      <w:numFmt w:val="decimal"/>
      <w:lvlText w:val="%1"/>
      <w:lvlJc w:val="left"/>
      <w:pPr>
        <w:ind w:left="511" w:hanging="396"/>
        <w:jc w:val="left"/>
      </w:pPr>
      <w:rPr>
        <w:rFonts w:hint="default"/>
        <w:lang w:val="en-gb" w:eastAsia="en-US" w:bidi="ar-SA"/>
      </w:rPr>
    </w:lvl>
    <w:lvl w:ilvl="1">
      <w:start w:val="0"/>
      <w:numFmt w:val="decimal"/>
      <w:lvlText w:val="%1.%2"/>
      <w:lvlJc w:val="left"/>
      <w:pPr>
        <w:ind w:left="511" w:hanging="396"/>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389" w:hanging="396"/>
      </w:pPr>
      <w:rPr>
        <w:rFonts w:hint="default"/>
        <w:lang w:val="en-gb" w:eastAsia="en-US" w:bidi="ar-SA"/>
      </w:rPr>
    </w:lvl>
    <w:lvl w:ilvl="3">
      <w:start w:val="0"/>
      <w:numFmt w:val="bullet"/>
      <w:lvlText w:val="•"/>
      <w:lvlJc w:val="left"/>
      <w:pPr>
        <w:ind w:left="3323" w:hanging="396"/>
      </w:pPr>
      <w:rPr>
        <w:rFonts w:hint="default"/>
        <w:lang w:val="en-gb" w:eastAsia="en-US" w:bidi="ar-SA"/>
      </w:rPr>
    </w:lvl>
    <w:lvl w:ilvl="4">
      <w:start w:val="0"/>
      <w:numFmt w:val="bullet"/>
      <w:lvlText w:val="•"/>
      <w:lvlJc w:val="left"/>
      <w:pPr>
        <w:ind w:left="4258" w:hanging="396"/>
      </w:pPr>
      <w:rPr>
        <w:rFonts w:hint="default"/>
        <w:lang w:val="en-gb" w:eastAsia="en-US" w:bidi="ar-SA"/>
      </w:rPr>
    </w:lvl>
    <w:lvl w:ilvl="5">
      <w:start w:val="0"/>
      <w:numFmt w:val="bullet"/>
      <w:lvlText w:val="•"/>
      <w:lvlJc w:val="left"/>
      <w:pPr>
        <w:ind w:left="5193" w:hanging="396"/>
      </w:pPr>
      <w:rPr>
        <w:rFonts w:hint="default"/>
        <w:lang w:val="en-gb" w:eastAsia="en-US" w:bidi="ar-SA"/>
      </w:rPr>
    </w:lvl>
    <w:lvl w:ilvl="6">
      <w:start w:val="0"/>
      <w:numFmt w:val="bullet"/>
      <w:lvlText w:val="•"/>
      <w:lvlJc w:val="left"/>
      <w:pPr>
        <w:ind w:left="6127" w:hanging="396"/>
      </w:pPr>
      <w:rPr>
        <w:rFonts w:hint="default"/>
        <w:lang w:val="en-gb" w:eastAsia="en-US" w:bidi="ar-SA"/>
      </w:rPr>
    </w:lvl>
    <w:lvl w:ilvl="7">
      <w:start w:val="0"/>
      <w:numFmt w:val="bullet"/>
      <w:lvlText w:val="•"/>
      <w:lvlJc w:val="left"/>
      <w:pPr>
        <w:ind w:left="7062" w:hanging="396"/>
      </w:pPr>
      <w:rPr>
        <w:rFonts w:hint="default"/>
        <w:lang w:val="en-gb" w:eastAsia="en-US" w:bidi="ar-SA"/>
      </w:rPr>
    </w:lvl>
    <w:lvl w:ilvl="8">
      <w:start w:val="0"/>
      <w:numFmt w:val="bullet"/>
      <w:lvlText w:val="•"/>
      <w:lvlJc w:val="left"/>
      <w:pPr>
        <w:ind w:left="7996" w:hanging="396"/>
      </w:pPr>
      <w:rPr>
        <w:rFonts w:hint="default"/>
        <w:lang w:val="en-gb" w:eastAsia="en-US" w:bidi="ar-SA"/>
      </w:rPr>
    </w:lvl>
  </w:abstractNum>
  <w:abstractNum w:abstractNumId="3">
    <w:multiLevelType w:val="hybridMultilevel"/>
    <w:lvl w:ilvl="0">
      <w:start w:val="4"/>
      <w:numFmt w:val="decimal"/>
      <w:lvlText w:val="%1"/>
      <w:lvlJc w:val="left"/>
      <w:pPr>
        <w:ind w:left="511" w:hanging="396"/>
        <w:jc w:val="left"/>
      </w:pPr>
      <w:rPr>
        <w:rFonts w:hint="default"/>
        <w:lang w:val="en-gb" w:eastAsia="en-US" w:bidi="ar-SA"/>
      </w:rPr>
    </w:lvl>
    <w:lvl w:ilvl="1">
      <w:start w:val="0"/>
      <w:numFmt w:val="decimal"/>
      <w:lvlText w:val="%1.%2"/>
      <w:lvlJc w:val="left"/>
      <w:pPr>
        <w:ind w:left="511" w:hanging="396"/>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389" w:hanging="396"/>
      </w:pPr>
      <w:rPr>
        <w:rFonts w:hint="default"/>
        <w:lang w:val="en-gb" w:eastAsia="en-US" w:bidi="ar-SA"/>
      </w:rPr>
    </w:lvl>
    <w:lvl w:ilvl="3">
      <w:start w:val="0"/>
      <w:numFmt w:val="bullet"/>
      <w:lvlText w:val="•"/>
      <w:lvlJc w:val="left"/>
      <w:pPr>
        <w:ind w:left="3323" w:hanging="396"/>
      </w:pPr>
      <w:rPr>
        <w:rFonts w:hint="default"/>
        <w:lang w:val="en-gb" w:eastAsia="en-US" w:bidi="ar-SA"/>
      </w:rPr>
    </w:lvl>
    <w:lvl w:ilvl="4">
      <w:start w:val="0"/>
      <w:numFmt w:val="bullet"/>
      <w:lvlText w:val="•"/>
      <w:lvlJc w:val="left"/>
      <w:pPr>
        <w:ind w:left="4258" w:hanging="396"/>
      </w:pPr>
      <w:rPr>
        <w:rFonts w:hint="default"/>
        <w:lang w:val="en-gb" w:eastAsia="en-US" w:bidi="ar-SA"/>
      </w:rPr>
    </w:lvl>
    <w:lvl w:ilvl="5">
      <w:start w:val="0"/>
      <w:numFmt w:val="bullet"/>
      <w:lvlText w:val="•"/>
      <w:lvlJc w:val="left"/>
      <w:pPr>
        <w:ind w:left="5193" w:hanging="396"/>
      </w:pPr>
      <w:rPr>
        <w:rFonts w:hint="default"/>
        <w:lang w:val="en-gb" w:eastAsia="en-US" w:bidi="ar-SA"/>
      </w:rPr>
    </w:lvl>
    <w:lvl w:ilvl="6">
      <w:start w:val="0"/>
      <w:numFmt w:val="bullet"/>
      <w:lvlText w:val="•"/>
      <w:lvlJc w:val="left"/>
      <w:pPr>
        <w:ind w:left="6127" w:hanging="396"/>
      </w:pPr>
      <w:rPr>
        <w:rFonts w:hint="default"/>
        <w:lang w:val="en-gb" w:eastAsia="en-US" w:bidi="ar-SA"/>
      </w:rPr>
    </w:lvl>
    <w:lvl w:ilvl="7">
      <w:start w:val="0"/>
      <w:numFmt w:val="bullet"/>
      <w:lvlText w:val="•"/>
      <w:lvlJc w:val="left"/>
      <w:pPr>
        <w:ind w:left="7062" w:hanging="396"/>
      </w:pPr>
      <w:rPr>
        <w:rFonts w:hint="default"/>
        <w:lang w:val="en-gb" w:eastAsia="en-US" w:bidi="ar-SA"/>
      </w:rPr>
    </w:lvl>
    <w:lvl w:ilvl="8">
      <w:start w:val="0"/>
      <w:numFmt w:val="bullet"/>
      <w:lvlText w:val="•"/>
      <w:lvlJc w:val="left"/>
      <w:pPr>
        <w:ind w:left="7996" w:hanging="396"/>
      </w:pPr>
      <w:rPr>
        <w:rFonts w:hint="default"/>
        <w:lang w:val="en-gb" w:eastAsia="en-US" w:bidi="ar-SA"/>
      </w:rPr>
    </w:lvl>
  </w:abstractNum>
  <w:abstractNum w:abstractNumId="2">
    <w:multiLevelType w:val="hybridMultilevel"/>
    <w:lvl w:ilvl="0">
      <w:start w:val="3"/>
      <w:numFmt w:val="decimal"/>
      <w:lvlText w:val="%1"/>
      <w:lvlJc w:val="left"/>
      <w:pPr>
        <w:ind w:left="511" w:hanging="396"/>
        <w:jc w:val="left"/>
      </w:pPr>
      <w:rPr>
        <w:rFonts w:hint="default"/>
        <w:lang w:val="en-gb" w:eastAsia="en-US" w:bidi="ar-SA"/>
      </w:rPr>
    </w:lvl>
    <w:lvl w:ilvl="1">
      <w:start w:val="0"/>
      <w:numFmt w:val="decimal"/>
      <w:lvlText w:val="%1.%2"/>
      <w:lvlJc w:val="left"/>
      <w:pPr>
        <w:ind w:left="511" w:hanging="396"/>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389" w:hanging="396"/>
      </w:pPr>
      <w:rPr>
        <w:rFonts w:hint="default"/>
        <w:lang w:val="en-gb" w:eastAsia="en-US" w:bidi="ar-SA"/>
      </w:rPr>
    </w:lvl>
    <w:lvl w:ilvl="3">
      <w:start w:val="0"/>
      <w:numFmt w:val="bullet"/>
      <w:lvlText w:val="•"/>
      <w:lvlJc w:val="left"/>
      <w:pPr>
        <w:ind w:left="3323" w:hanging="396"/>
      </w:pPr>
      <w:rPr>
        <w:rFonts w:hint="default"/>
        <w:lang w:val="en-gb" w:eastAsia="en-US" w:bidi="ar-SA"/>
      </w:rPr>
    </w:lvl>
    <w:lvl w:ilvl="4">
      <w:start w:val="0"/>
      <w:numFmt w:val="bullet"/>
      <w:lvlText w:val="•"/>
      <w:lvlJc w:val="left"/>
      <w:pPr>
        <w:ind w:left="4258" w:hanging="396"/>
      </w:pPr>
      <w:rPr>
        <w:rFonts w:hint="default"/>
        <w:lang w:val="en-gb" w:eastAsia="en-US" w:bidi="ar-SA"/>
      </w:rPr>
    </w:lvl>
    <w:lvl w:ilvl="5">
      <w:start w:val="0"/>
      <w:numFmt w:val="bullet"/>
      <w:lvlText w:val="•"/>
      <w:lvlJc w:val="left"/>
      <w:pPr>
        <w:ind w:left="5193" w:hanging="396"/>
      </w:pPr>
      <w:rPr>
        <w:rFonts w:hint="default"/>
        <w:lang w:val="en-gb" w:eastAsia="en-US" w:bidi="ar-SA"/>
      </w:rPr>
    </w:lvl>
    <w:lvl w:ilvl="6">
      <w:start w:val="0"/>
      <w:numFmt w:val="bullet"/>
      <w:lvlText w:val="•"/>
      <w:lvlJc w:val="left"/>
      <w:pPr>
        <w:ind w:left="6127" w:hanging="396"/>
      </w:pPr>
      <w:rPr>
        <w:rFonts w:hint="default"/>
        <w:lang w:val="en-gb" w:eastAsia="en-US" w:bidi="ar-SA"/>
      </w:rPr>
    </w:lvl>
    <w:lvl w:ilvl="7">
      <w:start w:val="0"/>
      <w:numFmt w:val="bullet"/>
      <w:lvlText w:val="•"/>
      <w:lvlJc w:val="left"/>
      <w:pPr>
        <w:ind w:left="7062" w:hanging="396"/>
      </w:pPr>
      <w:rPr>
        <w:rFonts w:hint="default"/>
        <w:lang w:val="en-gb" w:eastAsia="en-US" w:bidi="ar-SA"/>
      </w:rPr>
    </w:lvl>
    <w:lvl w:ilvl="8">
      <w:start w:val="0"/>
      <w:numFmt w:val="bullet"/>
      <w:lvlText w:val="•"/>
      <w:lvlJc w:val="left"/>
      <w:pPr>
        <w:ind w:left="7996" w:hanging="396"/>
      </w:pPr>
      <w:rPr>
        <w:rFonts w:hint="default"/>
        <w:lang w:val="en-gb" w:eastAsia="en-US" w:bidi="ar-SA"/>
      </w:rPr>
    </w:lvl>
  </w:abstractNum>
  <w:abstractNum w:abstractNumId="1">
    <w:multiLevelType w:val="hybridMultilevel"/>
    <w:lvl w:ilvl="0">
      <w:start w:val="2"/>
      <w:numFmt w:val="decimal"/>
      <w:lvlText w:val="%1"/>
      <w:lvlJc w:val="left"/>
      <w:pPr>
        <w:ind w:left="515" w:hanging="400"/>
        <w:jc w:val="left"/>
      </w:pPr>
      <w:rPr>
        <w:rFonts w:hint="default"/>
        <w:lang w:val="en-gb" w:eastAsia="en-US" w:bidi="ar-SA"/>
      </w:rPr>
    </w:lvl>
    <w:lvl w:ilvl="1">
      <w:start w:val="0"/>
      <w:numFmt w:val="decimal"/>
      <w:lvlText w:val="%1.%2"/>
      <w:lvlJc w:val="left"/>
      <w:pPr>
        <w:ind w:left="515" w:hanging="400"/>
        <w:jc w:val="left"/>
      </w:pPr>
      <w:rPr>
        <w:rFonts w:hint="default" w:ascii="Arial" w:hAnsi="Arial" w:eastAsia="Arial" w:cs="Arial"/>
        <w:spacing w:val="-1"/>
        <w:w w:val="100"/>
        <w:sz w:val="24"/>
        <w:szCs w:val="24"/>
        <w:lang w:val="en-gb" w:eastAsia="en-US" w:bidi="ar-SA"/>
      </w:rPr>
    </w:lvl>
    <w:lvl w:ilvl="2">
      <w:start w:val="1"/>
      <w:numFmt w:val="decimal"/>
      <w:lvlText w:val="%1.%2.%3"/>
      <w:lvlJc w:val="left"/>
      <w:pPr>
        <w:ind w:left="116" w:hanging="598"/>
        <w:jc w:val="left"/>
      </w:pPr>
      <w:rPr>
        <w:rFonts w:hint="default" w:ascii="Arial" w:hAnsi="Arial" w:eastAsia="Arial" w:cs="Arial"/>
        <w:spacing w:val="-1"/>
        <w:w w:val="100"/>
        <w:sz w:val="24"/>
        <w:szCs w:val="24"/>
        <w:lang w:val="en-gb" w:eastAsia="en-US" w:bidi="ar-SA"/>
      </w:rPr>
    </w:lvl>
    <w:lvl w:ilvl="3">
      <w:start w:val="0"/>
      <w:numFmt w:val="bullet"/>
      <w:lvlText w:val="•"/>
      <w:lvlJc w:val="left"/>
      <w:pPr>
        <w:ind w:left="1863" w:hanging="598"/>
      </w:pPr>
      <w:rPr>
        <w:rFonts w:hint="default"/>
        <w:lang w:val="en-gb" w:eastAsia="en-US" w:bidi="ar-SA"/>
      </w:rPr>
    </w:lvl>
    <w:lvl w:ilvl="4">
      <w:start w:val="0"/>
      <w:numFmt w:val="bullet"/>
      <w:lvlText w:val="•"/>
      <w:lvlJc w:val="left"/>
      <w:pPr>
        <w:ind w:left="3006" w:hanging="598"/>
      </w:pPr>
      <w:rPr>
        <w:rFonts w:hint="default"/>
        <w:lang w:val="en-gb" w:eastAsia="en-US" w:bidi="ar-SA"/>
      </w:rPr>
    </w:lvl>
    <w:lvl w:ilvl="5">
      <w:start w:val="0"/>
      <w:numFmt w:val="bullet"/>
      <w:lvlText w:val="•"/>
      <w:lvlJc w:val="left"/>
      <w:pPr>
        <w:ind w:left="4149" w:hanging="598"/>
      </w:pPr>
      <w:rPr>
        <w:rFonts w:hint="default"/>
        <w:lang w:val="en-gb" w:eastAsia="en-US" w:bidi="ar-SA"/>
      </w:rPr>
    </w:lvl>
    <w:lvl w:ilvl="6">
      <w:start w:val="0"/>
      <w:numFmt w:val="bullet"/>
      <w:lvlText w:val="•"/>
      <w:lvlJc w:val="left"/>
      <w:pPr>
        <w:ind w:left="5293" w:hanging="598"/>
      </w:pPr>
      <w:rPr>
        <w:rFonts w:hint="default"/>
        <w:lang w:val="en-gb" w:eastAsia="en-US" w:bidi="ar-SA"/>
      </w:rPr>
    </w:lvl>
    <w:lvl w:ilvl="7">
      <w:start w:val="0"/>
      <w:numFmt w:val="bullet"/>
      <w:lvlText w:val="•"/>
      <w:lvlJc w:val="left"/>
      <w:pPr>
        <w:ind w:left="6436" w:hanging="598"/>
      </w:pPr>
      <w:rPr>
        <w:rFonts w:hint="default"/>
        <w:lang w:val="en-gb" w:eastAsia="en-US" w:bidi="ar-SA"/>
      </w:rPr>
    </w:lvl>
    <w:lvl w:ilvl="8">
      <w:start w:val="0"/>
      <w:numFmt w:val="bullet"/>
      <w:lvlText w:val="•"/>
      <w:lvlJc w:val="left"/>
      <w:pPr>
        <w:ind w:left="7579" w:hanging="598"/>
      </w:pPr>
      <w:rPr>
        <w:rFonts w:hint="default"/>
        <w:lang w:val="en-gb" w:eastAsia="en-US" w:bidi="ar-SA"/>
      </w:rPr>
    </w:lvl>
  </w:abstractNum>
  <w:abstractNum w:abstractNumId="0">
    <w:multiLevelType w:val="hybridMultilevel"/>
    <w:lvl w:ilvl="0">
      <w:start w:val="1"/>
      <w:numFmt w:val="decimal"/>
      <w:lvlText w:val="%1"/>
      <w:lvlJc w:val="left"/>
      <w:pPr>
        <w:ind w:left="515" w:hanging="400"/>
        <w:jc w:val="left"/>
      </w:pPr>
      <w:rPr>
        <w:rFonts w:hint="default"/>
        <w:lang w:val="en-gb" w:eastAsia="en-US" w:bidi="ar-SA"/>
      </w:rPr>
    </w:lvl>
    <w:lvl w:ilvl="1">
      <w:start w:val="0"/>
      <w:numFmt w:val="decimal"/>
      <w:lvlText w:val="%1.%2"/>
      <w:lvlJc w:val="left"/>
      <w:pPr>
        <w:ind w:left="515" w:hanging="400"/>
        <w:jc w:val="left"/>
      </w:pPr>
      <w:rPr>
        <w:rFonts w:hint="default" w:ascii="Arial" w:hAnsi="Arial" w:eastAsia="Arial" w:cs="Arial"/>
        <w:spacing w:val="-1"/>
        <w:w w:val="100"/>
        <w:sz w:val="24"/>
        <w:szCs w:val="24"/>
        <w:lang w:val="en-gb" w:eastAsia="en-US" w:bidi="ar-SA"/>
      </w:rPr>
    </w:lvl>
    <w:lvl w:ilvl="2">
      <w:start w:val="0"/>
      <w:numFmt w:val="bullet"/>
      <w:lvlText w:val="•"/>
      <w:lvlJc w:val="left"/>
      <w:pPr>
        <w:ind w:left="2389" w:hanging="400"/>
      </w:pPr>
      <w:rPr>
        <w:rFonts w:hint="default"/>
        <w:lang w:val="en-gb" w:eastAsia="en-US" w:bidi="ar-SA"/>
      </w:rPr>
    </w:lvl>
    <w:lvl w:ilvl="3">
      <w:start w:val="0"/>
      <w:numFmt w:val="bullet"/>
      <w:lvlText w:val="•"/>
      <w:lvlJc w:val="left"/>
      <w:pPr>
        <w:ind w:left="3323" w:hanging="400"/>
      </w:pPr>
      <w:rPr>
        <w:rFonts w:hint="default"/>
        <w:lang w:val="en-gb" w:eastAsia="en-US" w:bidi="ar-SA"/>
      </w:rPr>
    </w:lvl>
    <w:lvl w:ilvl="4">
      <w:start w:val="0"/>
      <w:numFmt w:val="bullet"/>
      <w:lvlText w:val="•"/>
      <w:lvlJc w:val="left"/>
      <w:pPr>
        <w:ind w:left="4258" w:hanging="400"/>
      </w:pPr>
      <w:rPr>
        <w:rFonts w:hint="default"/>
        <w:lang w:val="en-gb" w:eastAsia="en-US" w:bidi="ar-SA"/>
      </w:rPr>
    </w:lvl>
    <w:lvl w:ilvl="5">
      <w:start w:val="0"/>
      <w:numFmt w:val="bullet"/>
      <w:lvlText w:val="•"/>
      <w:lvlJc w:val="left"/>
      <w:pPr>
        <w:ind w:left="5193" w:hanging="400"/>
      </w:pPr>
      <w:rPr>
        <w:rFonts w:hint="default"/>
        <w:lang w:val="en-gb" w:eastAsia="en-US" w:bidi="ar-SA"/>
      </w:rPr>
    </w:lvl>
    <w:lvl w:ilvl="6">
      <w:start w:val="0"/>
      <w:numFmt w:val="bullet"/>
      <w:lvlText w:val="•"/>
      <w:lvlJc w:val="left"/>
      <w:pPr>
        <w:ind w:left="6127" w:hanging="400"/>
      </w:pPr>
      <w:rPr>
        <w:rFonts w:hint="default"/>
        <w:lang w:val="en-gb" w:eastAsia="en-US" w:bidi="ar-SA"/>
      </w:rPr>
    </w:lvl>
    <w:lvl w:ilvl="7">
      <w:start w:val="0"/>
      <w:numFmt w:val="bullet"/>
      <w:lvlText w:val="•"/>
      <w:lvlJc w:val="left"/>
      <w:pPr>
        <w:ind w:left="7062" w:hanging="400"/>
      </w:pPr>
      <w:rPr>
        <w:rFonts w:hint="default"/>
        <w:lang w:val="en-gb" w:eastAsia="en-US" w:bidi="ar-SA"/>
      </w:rPr>
    </w:lvl>
    <w:lvl w:ilvl="8">
      <w:start w:val="0"/>
      <w:numFmt w:val="bullet"/>
      <w:lvlText w:val="•"/>
      <w:lvlJc w:val="left"/>
      <w:pPr>
        <w:ind w:left="7996" w:hanging="400"/>
      </w:pPr>
      <w:rPr>
        <w:rFonts w:hint="default"/>
        <w:lang w:val="en-gb"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ind w:left="115"/>
    </w:pPr>
    <w:rPr>
      <w:rFonts w:ascii="Arial" w:hAnsi="Arial" w:eastAsia="Arial" w:cs="Arial"/>
      <w:sz w:val="24"/>
      <w:szCs w:val="24"/>
      <w:lang w:val="en-gb" w:eastAsia="en-US" w:bidi="ar-SA"/>
    </w:rPr>
  </w:style>
  <w:style w:styleId="ListParagraph" w:type="paragraph">
    <w:name w:val="List Paragraph"/>
    <w:basedOn w:val="Normal"/>
    <w:uiPriority w:val="1"/>
    <w:qFormat/>
    <w:pPr>
      <w:ind w:left="115"/>
    </w:pPr>
    <w:rPr>
      <w:rFonts w:ascii="Arial" w:hAnsi="Arial" w:eastAsia="Arial" w:cs="Arial"/>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2022-08-23T11:11:52Z</dcterms:created>
  <dcterms:modified xsi:type="dcterms:W3CDTF">2022-08-23T11:11:52Z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Writer</vt:lpwstr>
  </property>
  <property fmtid="{D5CDD505-2E9C-101B-9397-08002B2CF9AE}" pid="4" name="LastSaved">
    <vt:filetime>2019-02-04T00:00:00Z</vt:filetime>
  </property>
</Properties>
</file>