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D83E" w14:textId="77777777" w:rsidR="00A43598" w:rsidRDefault="00A43598">
      <w:pPr>
        <w:pStyle w:val="BodyText"/>
        <w:ind w:left="0"/>
        <w:rPr>
          <w:rFonts w:ascii="Times New Roman"/>
          <w:sz w:val="20"/>
        </w:rPr>
      </w:pPr>
    </w:p>
    <w:p w14:paraId="546F8FA0" w14:textId="77777777" w:rsidR="00A43598" w:rsidRDefault="00A43598">
      <w:pPr>
        <w:pStyle w:val="BodyText"/>
        <w:ind w:left="0"/>
        <w:rPr>
          <w:rFonts w:ascii="Times New Roman"/>
          <w:sz w:val="20"/>
        </w:rPr>
      </w:pPr>
    </w:p>
    <w:p w14:paraId="56E5C371" w14:textId="77777777" w:rsidR="00A43598" w:rsidRDefault="00A43598">
      <w:pPr>
        <w:pStyle w:val="BodyText"/>
        <w:ind w:left="0"/>
        <w:rPr>
          <w:rFonts w:ascii="Times New Roman"/>
          <w:sz w:val="20"/>
        </w:rPr>
      </w:pPr>
    </w:p>
    <w:p w14:paraId="4FD19502" w14:textId="77777777" w:rsidR="00A43598" w:rsidRDefault="00000000">
      <w:pPr>
        <w:spacing w:before="94"/>
        <w:ind w:left="4019" w:right="4019"/>
        <w:jc w:val="center"/>
        <w:rPr>
          <w:b/>
          <w:sz w:val="18"/>
        </w:rPr>
      </w:pPr>
      <w:r>
        <w:rPr>
          <w:b/>
          <w:sz w:val="18"/>
        </w:rPr>
        <w:t>International Affiliate Agreement</w:t>
      </w:r>
    </w:p>
    <w:p w14:paraId="364E4313" w14:textId="77777777" w:rsidR="00A43598" w:rsidRDefault="00A43598">
      <w:pPr>
        <w:pStyle w:val="BodyText"/>
        <w:spacing w:before="4"/>
        <w:ind w:left="0"/>
        <w:rPr>
          <w:b/>
        </w:rPr>
      </w:pPr>
    </w:p>
    <w:p w14:paraId="736FF61B" w14:textId="77777777" w:rsidR="00A43598" w:rsidRDefault="00000000">
      <w:pPr>
        <w:tabs>
          <w:tab w:val="left" w:pos="5176"/>
          <w:tab w:val="left" w:pos="6568"/>
          <w:tab w:val="left" w:pos="8450"/>
        </w:tabs>
        <w:spacing w:line="360" w:lineRule="auto"/>
        <w:ind w:left="112" w:right="158"/>
        <w:rPr>
          <w:sz w:val="18"/>
        </w:rPr>
      </w:pPr>
      <w:r>
        <w:rPr>
          <w:sz w:val="18"/>
        </w:rPr>
        <w:t>The Association for Molecular Pathology (“AMP”) and the</w:t>
      </w:r>
      <w:r>
        <w:rPr>
          <w:spacing w:val="-28"/>
          <w:sz w:val="18"/>
        </w:rPr>
        <w:t xml:space="preserve"> </w:t>
      </w:r>
      <w:r>
        <w:rPr>
          <w:sz w:val="18"/>
        </w:rPr>
        <w:t>International</w:t>
      </w:r>
      <w:r>
        <w:rPr>
          <w:spacing w:val="-3"/>
          <w:sz w:val="18"/>
        </w:rPr>
        <w:t xml:space="preserve"> </w:t>
      </w:r>
      <w:r>
        <w:rPr>
          <w:sz w:val="18"/>
        </w:rPr>
        <w:t>Affiliate,</w:t>
      </w:r>
      <w:r>
        <w:rPr>
          <w:sz w:val="18"/>
          <w:u w:val="single"/>
        </w:rPr>
        <w:t xml:space="preserve"> </w:t>
      </w:r>
      <w:r>
        <w:rPr>
          <w:sz w:val="18"/>
          <w:u w:val="single"/>
        </w:rPr>
        <w:tab/>
      </w:r>
      <w:r>
        <w:rPr>
          <w:sz w:val="18"/>
          <w:u w:val="single"/>
        </w:rPr>
        <w:tab/>
      </w:r>
      <w:r>
        <w:rPr>
          <w:sz w:val="18"/>
        </w:rPr>
        <w:t>(“Affiliate”), an</w:t>
      </w:r>
      <w:r>
        <w:rPr>
          <w:spacing w:val="-14"/>
          <w:sz w:val="18"/>
        </w:rPr>
        <w:t xml:space="preserve"> </w:t>
      </w:r>
      <w:r>
        <w:rPr>
          <w:sz w:val="18"/>
        </w:rPr>
        <w:t>Organization Type as indicated herein, enter into this Agreement</w:t>
      </w:r>
      <w:r>
        <w:rPr>
          <w:spacing w:val="-18"/>
          <w:sz w:val="18"/>
        </w:rPr>
        <w:t xml:space="preserve"> </w:t>
      </w:r>
      <w:r>
        <w:rPr>
          <w:sz w:val="18"/>
        </w:rPr>
        <w:t>as</w:t>
      </w:r>
      <w:r>
        <w:rPr>
          <w:spacing w:val="-1"/>
          <w:sz w:val="18"/>
        </w:rPr>
        <w:t xml:space="preserve"> </w:t>
      </w:r>
      <w:r>
        <w:rPr>
          <w:sz w:val="18"/>
        </w:rPr>
        <w:t>of</w:t>
      </w:r>
      <w:r>
        <w:rPr>
          <w:sz w:val="18"/>
          <w:u w:val="single"/>
        </w:rPr>
        <w:t xml:space="preserve"> </w:t>
      </w:r>
      <w:r>
        <w:rPr>
          <w:sz w:val="18"/>
          <w:u w:val="single"/>
        </w:rPr>
        <w:tab/>
      </w:r>
      <w:r>
        <w:rPr>
          <w:sz w:val="18"/>
        </w:rPr>
        <w:t>day</w:t>
      </w:r>
      <w:r>
        <w:rPr>
          <w:spacing w:val="-1"/>
          <w:sz w:val="18"/>
        </w:rPr>
        <w:t xml:space="preserve"> </w:t>
      </w:r>
      <w:r>
        <w:rPr>
          <w:sz w:val="18"/>
        </w:rPr>
        <w:t>of</w:t>
      </w:r>
      <w:r>
        <w:rPr>
          <w:sz w:val="18"/>
          <w:u w:val="single"/>
        </w:rPr>
        <w:t xml:space="preserve"> </w:t>
      </w:r>
      <w:r>
        <w:rPr>
          <w:sz w:val="18"/>
          <w:u w:val="single"/>
        </w:rPr>
        <w:tab/>
      </w:r>
      <w:r>
        <w:rPr>
          <w:sz w:val="18"/>
        </w:rPr>
        <w:t xml:space="preserve">, 20 (“Effective Date”). </w:t>
      </w:r>
      <w:r>
        <w:rPr>
          <w:rFonts w:ascii="Calibri" w:hAnsi="Calibri"/>
        </w:rPr>
        <w:t xml:space="preserve">Affiliate and AMP are referred to herein each, as a “Party”, and together, as the “Parties”. </w:t>
      </w:r>
      <w:r>
        <w:rPr>
          <w:sz w:val="18"/>
        </w:rPr>
        <w:t>Affiliate having applied to be an International Affiliate of, and AMP having approved the application, both Parties hereby agree to the</w:t>
      </w:r>
      <w:r>
        <w:rPr>
          <w:spacing w:val="-1"/>
          <w:sz w:val="18"/>
        </w:rPr>
        <w:t xml:space="preserve"> </w:t>
      </w:r>
      <w:r>
        <w:rPr>
          <w:sz w:val="18"/>
        </w:rPr>
        <w:t>following:</w:t>
      </w:r>
    </w:p>
    <w:p w14:paraId="29417195" w14:textId="77777777" w:rsidR="00A43598" w:rsidRDefault="00A43598">
      <w:pPr>
        <w:pStyle w:val="BodyText"/>
        <w:spacing w:before="11"/>
        <w:ind w:left="0"/>
        <w:rPr>
          <w:sz w:val="26"/>
        </w:rPr>
      </w:pPr>
    </w:p>
    <w:p w14:paraId="4EAF19B3" w14:textId="77777777" w:rsidR="00A43598" w:rsidRDefault="00000000">
      <w:pPr>
        <w:pStyle w:val="Heading1"/>
        <w:tabs>
          <w:tab w:val="left" w:pos="2459"/>
          <w:tab w:val="left" w:pos="4670"/>
          <w:tab w:val="left" w:pos="6060"/>
          <w:tab w:val="left" w:pos="9660"/>
        </w:tabs>
        <w:ind w:left="120"/>
        <w:rPr>
          <w:rFonts w:ascii="MS Gothic" w:hAnsi="MS Gothic"/>
        </w:rPr>
      </w:pPr>
      <w:r>
        <w:t>Organization</w:t>
      </w:r>
      <w:r>
        <w:rPr>
          <w:spacing w:val="-2"/>
        </w:rPr>
        <w:t xml:space="preserve"> </w:t>
      </w:r>
      <w:r>
        <w:t>Type:</w:t>
      </w:r>
      <w:r>
        <w:tab/>
        <w:t>Association</w:t>
      </w:r>
      <w:r>
        <w:rPr>
          <w:spacing w:val="-4"/>
        </w:rPr>
        <w:t xml:space="preserve"> </w:t>
      </w:r>
      <w:r>
        <w:t>/ Society</w:t>
      </w:r>
      <w:r>
        <w:tab/>
      </w:r>
      <w:r>
        <w:rPr>
          <w:rFonts w:ascii="MS Gothic" w:hAnsi="MS Gothic"/>
        </w:rPr>
        <w:t>☐</w:t>
      </w:r>
      <w:r>
        <w:rPr>
          <w:rFonts w:ascii="MS Gothic" w:hAnsi="MS Gothic"/>
        </w:rPr>
        <w:tab/>
      </w:r>
      <w:r>
        <w:t>Educational/Medical</w:t>
      </w:r>
      <w:r>
        <w:rPr>
          <w:spacing w:val="-2"/>
        </w:rPr>
        <w:t xml:space="preserve"> </w:t>
      </w:r>
      <w:r>
        <w:t>Institution</w:t>
      </w:r>
      <w:r>
        <w:tab/>
      </w:r>
      <w:r>
        <w:rPr>
          <w:rFonts w:ascii="MS Gothic" w:hAnsi="MS Gothic"/>
        </w:rPr>
        <w:t>☐</w:t>
      </w:r>
    </w:p>
    <w:p w14:paraId="2E79C730" w14:textId="77777777" w:rsidR="00A43598" w:rsidRDefault="00A43598">
      <w:pPr>
        <w:pStyle w:val="BodyText"/>
        <w:spacing w:before="2"/>
        <w:ind w:left="0"/>
        <w:rPr>
          <w:rFonts w:ascii="MS Gothic"/>
          <w:sz w:val="24"/>
        </w:rPr>
      </w:pPr>
    </w:p>
    <w:p w14:paraId="10DB4A24" w14:textId="77777777" w:rsidR="00A43598" w:rsidRDefault="00000000">
      <w:pPr>
        <w:pStyle w:val="Heading2"/>
        <w:rPr>
          <w:u w:val="none"/>
        </w:rPr>
      </w:pPr>
      <w:r>
        <w:t>Section 1: Affiliate Relationship</w:t>
      </w:r>
    </w:p>
    <w:p w14:paraId="47B8086A" w14:textId="77777777" w:rsidR="00A43598" w:rsidRDefault="00000000">
      <w:pPr>
        <w:pStyle w:val="ListParagraph"/>
        <w:numPr>
          <w:ilvl w:val="0"/>
          <w:numId w:val="7"/>
        </w:numPr>
        <w:tabs>
          <w:tab w:val="left" w:pos="833"/>
        </w:tabs>
        <w:spacing w:before="107" w:line="362" w:lineRule="auto"/>
        <w:ind w:right="114" w:hanging="361"/>
        <w:jc w:val="both"/>
        <w:rPr>
          <w:sz w:val="18"/>
        </w:rPr>
      </w:pPr>
      <w:r>
        <w:rPr>
          <w:sz w:val="18"/>
        </w:rPr>
        <w:t>AMP and the Affiliate will cooperate to the extent reasonable to improve practice and provide education in molecular diagnostics in the geographic region where the Affiliate is</w:t>
      </w:r>
      <w:r>
        <w:rPr>
          <w:spacing w:val="-7"/>
          <w:sz w:val="18"/>
        </w:rPr>
        <w:t xml:space="preserve"> </w:t>
      </w:r>
      <w:r>
        <w:rPr>
          <w:sz w:val="18"/>
        </w:rPr>
        <w:t>located.</w:t>
      </w:r>
    </w:p>
    <w:p w14:paraId="7A27B354" w14:textId="77777777" w:rsidR="00A43598" w:rsidRDefault="00000000">
      <w:pPr>
        <w:pStyle w:val="ListParagraph"/>
        <w:numPr>
          <w:ilvl w:val="0"/>
          <w:numId w:val="7"/>
        </w:numPr>
        <w:tabs>
          <w:tab w:val="left" w:pos="833"/>
        </w:tabs>
        <w:spacing w:line="360" w:lineRule="auto"/>
        <w:ind w:right="116"/>
        <w:jc w:val="both"/>
        <w:rPr>
          <w:sz w:val="18"/>
        </w:rPr>
      </w:pPr>
      <w:r>
        <w:rPr>
          <w:sz w:val="18"/>
        </w:rPr>
        <w:t>AMP and the Affiliate are not and shall not be considered joint venturers, partners, legal representatives, or agents of each other. At no time shall either party act or represent itself to be acting in any of these</w:t>
      </w:r>
      <w:r>
        <w:rPr>
          <w:spacing w:val="-21"/>
          <w:sz w:val="18"/>
        </w:rPr>
        <w:t xml:space="preserve"> </w:t>
      </w:r>
      <w:r>
        <w:rPr>
          <w:sz w:val="18"/>
        </w:rPr>
        <w:t>capacities.</w:t>
      </w:r>
    </w:p>
    <w:p w14:paraId="6017A223" w14:textId="77777777" w:rsidR="00A43598" w:rsidRDefault="00000000">
      <w:pPr>
        <w:pStyle w:val="ListParagraph"/>
        <w:numPr>
          <w:ilvl w:val="0"/>
          <w:numId w:val="7"/>
        </w:numPr>
        <w:tabs>
          <w:tab w:val="left" w:pos="833"/>
        </w:tabs>
        <w:spacing w:line="360" w:lineRule="auto"/>
        <w:ind w:right="116"/>
        <w:jc w:val="both"/>
        <w:rPr>
          <w:sz w:val="18"/>
        </w:rPr>
      </w:pPr>
      <w:r>
        <w:rPr>
          <w:sz w:val="18"/>
        </w:rPr>
        <w:t>Neither</w:t>
      </w:r>
      <w:r>
        <w:rPr>
          <w:spacing w:val="-9"/>
          <w:sz w:val="18"/>
        </w:rPr>
        <w:t xml:space="preserve"> </w:t>
      </w:r>
      <w:r>
        <w:rPr>
          <w:sz w:val="18"/>
        </w:rPr>
        <w:t>AMP</w:t>
      </w:r>
      <w:r>
        <w:rPr>
          <w:spacing w:val="-9"/>
          <w:sz w:val="18"/>
        </w:rPr>
        <w:t xml:space="preserve"> </w:t>
      </w:r>
      <w:r>
        <w:rPr>
          <w:sz w:val="18"/>
        </w:rPr>
        <w:t>nor</w:t>
      </w:r>
      <w:r>
        <w:rPr>
          <w:spacing w:val="-9"/>
          <w:sz w:val="18"/>
        </w:rPr>
        <w:t xml:space="preserve"> </w:t>
      </w:r>
      <w:r>
        <w:rPr>
          <w:sz w:val="18"/>
        </w:rPr>
        <w:t>the</w:t>
      </w:r>
      <w:r>
        <w:rPr>
          <w:spacing w:val="-8"/>
          <w:sz w:val="18"/>
        </w:rPr>
        <w:t xml:space="preserve"> </w:t>
      </w:r>
      <w:r>
        <w:rPr>
          <w:sz w:val="18"/>
        </w:rPr>
        <w:t>Affiliate</w:t>
      </w:r>
      <w:r>
        <w:rPr>
          <w:spacing w:val="-11"/>
          <w:sz w:val="18"/>
        </w:rPr>
        <w:t xml:space="preserve"> </w:t>
      </w:r>
      <w:r>
        <w:rPr>
          <w:sz w:val="18"/>
        </w:rPr>
        <w:t>shall</w:t>
      </w:r>
      <w:r>
        <w:rPr>
          <w:spacing w:val="-11"/>
          <w:sz w:val="18"/>
        </w:rPr>
        <w:t xml:space="preserve"> </w:t>
      </w:r>
      <w:r>
        <w:rPr>
          <w:sz w:val="18"/>
        </w:rPr>
        <w:t>have</w:t>
      </w:r>
      <w:r>
        <w:rPr>
          <w:spacing w:val="-8"/>
          <w:sz w:val="18"/>
        </w:rPr>
        <w:t xml:space="preserve"> </w:t>
      </w:r>
      <w:r>
        <w:rPr>
          <w:sz w:val="18"/>
        </w:rPr>
        <w:t>the</w:t>
      </w:r>
      <w:r>
        <w:rPr>
          <w:spacing w:val="-9"/>
          <w:sz w:val="18"/>
        </w:rPr>
        <w:t xml:space="preserve"> </w:t>
      </w:r>
      <w:r>
        <w:rPr>
          <w:sz w:val="18"/>
        </w:rPr>
        <w:t>right</w:t>
      </w:r>
      <w:r>
        <w:rPr>
          <w:spacing w:val="-9"/>
          <w:sz w:val="18"/>
        </w:rPr>
        <w:t xml:space="preserve"> </w:t>
      </w:r>
      <w:r>
        <w:rPr>
          <w:sz w:val="18"/>
        </w:rPr>
        <w:t>or</w:t>
      </w:r>
      <w:r>
        <w:rPr>
          <w:spacing w:val="-9"/>
          <w:sz w:val="18"/>
        </w:rPr>
        <w:t xml:space="preserve"> </w:t>
      </w:r>
      <w:r>
        <w:rPr>
          <w:sz w:val="18"/>
        </w:rPr>
        <w:t>power</w:t>
      </w:r>
      <w:r>
        <w:rPr>
          <w:spacing w:val="-8"/>
          <w:sz w:val="18"/>
        </w:rPr>
        <w:t xml:space="preserve"> </w:t>
      </w:r>
      <w:r>
        <w:rPr>
          <w:sz w:val="18"/>
        </w:rPr>
        <w:t>to</w:t>
      </w:r>
      <w:r>
        <w:rPr>
          <w:spacing w:val="-11"/>
          <w:sz w:val="18"/>
        </w:rPr>
        <w:t xml:space="preserve"> </w:t>
      </w:r>
      <w:r>
        <w:rPr>
          <w:sz w:val="18"/>
        </w:rPr>
        <w:t>bind</w:t>
      </w:r>
      <w:r>
        <w:rPr>
          <w:spacing w:val="-11"/>
          <w:sz w:val="18"/>
        </w:rPr>
        <w:t xml:space="preserve"> </w:t>
      </w:r>
      <w:r>
        <w:rPr>
          <w:sz w:val="18"/>
        </w:rPr>
        <w:t>or</w:t>
      </w:r>
      <w:r>
        <w:rPr>
          <w:spacing w:val="-8"/>
          <w:sz w:val="18"/>
        </w:rPr>
        <w:t xml:space="preserve"> </w:t>
      </w:r>
      <w:r>
        <w:rPr>
          <w:sz w:val="18"/>
        </w:rPr>
        <w:t>obligate</w:t>
      </w:r>
      <w:r>
        <w:rPr>
          <w:spacing w:val="-9"/>
          <w:sz w:val="18"/>
        </w:rPr>
        <w:t xml:space="preserve"> </w:t>
      </w:r>
      <w:r>
        <w:rPr>
          <w:sz w:val="18"/>
        </w:rPr>
        <w:t>the</w:t>
      </w:r>
      <w:r>
        <w:rPr>
          <w:spacing w:val="-9"/>
          <w:sz w:val="18"/>
        </w:rPr>
        <w:t xml:space="preserve"> </w:t>
      </w:r>
      <w:r>
        <w:rPr>
          <w:sz w:val="18"/>
        </w:rPr>
        <w:t>other</w:t>
      </w:r>
      <w:r>
        <w:rPr>
          <w:spacing w:val="-9"/>
          <w:sz w:val="18"/>
        </w:rPr>
        <w:t xml:space="preserve"> </w:t>
      </w:r>
      <w:r>
        <w:rPr>
          <w:sz w:val="18"/>
        </w:rPr>
        <w:t>party</w:t>
      </w:r>
      <w:r>
        <w:rPr>
          <w:spacing w:val="-10"/>
          <w:sz w:val="18"/>
        </w:rPr>
        <w:t xml:space="preserve"> </w:t>
      </w:r>
      <w:r>
        <w:rPr>
          <w:sz w:val="18"/>
        </w:rPr>
        <w:t>in</w:t>
      </w:r>
      <w:r>
        <w:rPr>
          <w:spacing w:val="-9"/>
          <w:sz w:val="18"/>
        </w:rPr>
        <w:t xml:space="preserve"> </w:t>
      </w:r>
      <w:r>
        <w:rPr>
          <w:sz w:val="18"/>
        </w:rPr>
        <w:t>any</w:t>
      </w:r>
      <w:r>
        <w:rPr>
          <w:spacing w:val="-11"/>
          <w:sz w:val="18"/>
        </w:rPr>
        <w:t xml:space="preserve"> </w:t>
      </w:r>
      <w:r>
        <w:rPr>
          <w:sz w:val="18"/>
        </w:rPr>
        <w:t>manner</w:t>
      </w:r>
      <w:r>
        <w:rPr>
          <w:spacing w:val="-8"/>
          <w:sz w:val="18"/>
        </w:rPr>
        <w:t xml:space="preserve"> </w:t>
      </w:r>
      <w:r>
        <w:rPr>
          <w:sz w:val="18"/>
        </w:rPr>
        <w:t>and</w:t>
      </w:r>
      <w:r>
        <w:rPr>
          <w:spacing w:val="-11"/>
          <w:sz w:val="18"/>
        </w:rPr>
        <w:t xml:space="preserve"> </w:t>
      </w:r>
      <w:r>
        <w:rPr>
          <w:sz w:val="18"/>
        </w:rPr>
        <w:t>shall</w:t>
      </w:r>
      <w:r>
        <w:rPr>
          <w:spacing w:val="-11"/>
          <w:sz w:val="18"/>
        </w:rPr>
        <w:t xml:space="preserve"> </w:t>
      </w:r>
      <w:r>
        <w:rPr>
          <w:sz w:val="18"/>
        </w:rPr>
        <w:t>not</w:t>
      </w:r>
      <w:r>
        <w:rPr>
          <w:spacing w:val="-10"/>
          <w:sz w:val="18"/>
        </w:rPr>
        <w:t xml:space="preserve"> </w:t>
      </w:r>
      <w:r>
        <w:rPr>
          <w:sz w:val="18"/>
        </w:rPr>
        <w:t>make, or</w:t>
      </w:r>
      <w:r>
        <w:rPr>
          <w:spacing w:val="-8"/>
          <w:sz w:val="18"/>
        </w:rPr>
        <w:t xml:space="preserve"> </w:t>
      </w:r>
      <w:r>
        <w:rPr>
          <w:sz w:val="18"/>
        </w:rPr>
        <w:t>represent</w:t>
      </w:r>
      <w:r>
        <w:rPr>
          <w:spacing w:val="-7"/>
          <w:sz w:val="18"/>
        </w:rPr>
        <w:t xml:space="preserve"> </w:t>
      </w:r>
      <w:r>
        <w:rPr>
          <w:sz w:val="18"/>
        </w:rPr>
        <w:t>that</w:t>
      </w:r>
      <w:r>
        <w:rPr>
          <w:spacing w:val="-9"/>
          <w:sz w:val="18"/>
        </w:rPr>
        <w:t xml:space="preserve"> </w:t>
      </w:r>
      <w:r>
        <w:rPr>
          <w:sz w:val="18"/>
        </w:rPr>
        <w:t>it</w:t>
      </w:r>
      <w:r>
        <w:rPr>
          <w:spacing w:val="-9"/>
          <w:sz w:val="18"/>
        </w:rPr>
        <w:t xml:space="preserve"> </w:t>
      </w:r>
      <w:r>
        <w:rPr>
          <w:sz w:val="18"/>
        </w:rPr>
        <w:t>has</w:t>
      </w:r>
      <w:r>
        <w:rPr>
          <w:spacing w:val="-7"/>
          <w:sz w:val="18"/>
        </w:rPr>
        <w:t xml:space="preserve"> </w:t>
      </w:r>
      <w:r>
        <w:rPr>
          <w:sz w:val="18"/>
        </w:rPr>
        <w:t>the</w:t>
      </w:r>
      <w:r>
        <w:rPr>
          <w:spacing w:val="-9"/>
          <w:sz w:val="18"/>
        </w:rPr>
        <w:t xml:space="preserve"> </w:t>
      </w:r>
      <w:r>
        <w:rPr>
          <w:sz w:val="18"/>
        </w:rPr>
        <w:t>power</w:t>
      </w:r>
      <w:r>
        <w:rPr>
          <w:spacing w:val="-7"/>
          <w:sz w:val="18"/>
        </w:rPr>
        <w:t xml:space="preserve"> </w:t>
      </w:r>
      <w:r>
        <w:rPr>
          <w:sz w:val="18"/>
        </w:rPr>
        <w:t>to</w:t>
      </w:r>
      <w:r>
        <w:rPr>
          <w:spacing w:val="-9"/>
          <w:sz w:val="18"/>
        </w:rPr>
        <w:t xml:space="preserve"> </w:t>
      </w:r>
      <w:r>
        <w:rPr>
          <w:sz w:val="18"/>
        </w:rPr>
        <w:t>make</w:t>
      </w:r>
      <w:r>
        <w:rPr>
          <w:spacing w:val="-10"/>
          <w:sz w:val="18"/>
        </w:rPr>
        <w:t xml:space="preserve"> </w:t>
      </w:r>
      <w:r>
        <w:rPr>
          <w:sz w:val="18"/>
        </w:rPr>
        <w:t>any</w:t>
      </w:r>
      <w:r>
        <w:rPr>
          <w:spacing w:val="-10"/>
          <w:sz w:val="18"/>
        </w:rPr>
        <w:t xml:space="preserve"> </w:t>
      </w:r>
      <w:r>
        <w:rPr>
          <w:sz w:val="18"/>
        </w:rPr>
        <w:t>contract,</w:t>
      </w:r>
      <w:r>
        <w:rPr>
          <w:spacing w:val="-9"/>
          <w:sz w:val="18"/>
        </w:rPr>
        <w:t xml:space="preserve"> </w:t>
      </w:r>
      <w:r>
        <w:rPr>
          <w:sz w:val="18"/>
        </w:rPr>
        <w:t>agreement,</w:t>
      </w:r>
      <w:r>
        <w:rPr>
          <w:spacing w:val="-9"/>
          <w:sz w:val="18"/>
        </w:rPr>
        <w:t xml:space="preserve"> </w:t>
      </w:r>
      <w:r>
        <w:rPr>
          <w:sz w:val="18"/>
        </w:rPr>
        <w:t>representation,</w:t>
      </w:r>
      <w:r>
        <w:rPr>
          <w:spacing w:val="-9"/>
          <w:sz w:val="18"/>
        </w:rPr>
        <w:t xml:space="preserve"> </w:t>
      </w:r>
      <w:r>
        <w:rPr>
          <w:sz w:val="18"/>
        </w:rPr>
        <w:t>warranty</w:t>
      </w:r>
      <w:r>
        <w:rPr>
          <w:spacing w:val="-9"/>
          <w:sz w:val="18"/>
        </w:rPr>
        <w:t xml:space="preserve"> </w:t>
      </w:r>
      <w:r>
        <w:rPr>
          <w:sz w:val="18"/>
        </w:rPr>
        <w:t>or</w:t>
      </w:r>
      <w:r>
        <w:rPr>
          <w:spacing w:val="-7"/>
          <w:sz w:val="18"/>
        </w:rPr>
        <w:t xml:space="preserve"> </w:t>
      </w:r>
      <w:r>
        <w:rPr>
          <w:sz w:val="18"/>
        </w:rPr>
        <w:t>obligation,</w:t>
      </w:r>
      <w:r>
        <w:rPr>
          <w:spacing w:val="-9"/>
          <w:sz w:val="18"/>
        </w:rPr>
        <w:t xml:space="preserve"> </w:t>
      </w:r>
      <w:r>
        <w:rPr>
          <w:sz w:val="18"/>
        </w:rPr>
        <w:t>express</w:t>
      </w:r>
      <w:r>
        <w:rPr>
          <w:spacing w:val="-8"/>
          <w:sz w:val="18"/>
        </w:rPr>
        <w:t xml:space="preserve"> </w:t>
      </w:r>
      <w:r>
        <w:rPr>
          <w:sz w:val="18"/>
        </w:rPr>
        <w:t>or</w:t>
      </w:r>
      <w:r>
        <w:rPr>
          <w:spacing w:val="-9"/>
          <w:sz w:val="18"/>
        </w:rPr>
        <w:t xml:space="preserve"> </w:t>
      </w:r>
      <w:r>
        <w:rPr>
          <w:sz w:val="18"/>
        </w:rPr>
        <w:t>implied, on behalf of the other</w:t>
      </w:r>
      <w:r>
        <w:rPr>
          <w:spacing w:val="-3"/>
          <w:sz w:val="18"/>
        </w:rPr>
        <w:t xml:space="preserve"> </w:t>
      </w:r>
      <w:r>
        <w:rPr>
          <w:sz w:val="18"/>
        </w:rPr>
        <w:t>party.</w:t>
      </w:r>
    </w:p>
    <w:p w14:paraId="05B4060A" w14:textId="77777777" w:rsidR="00A43598" w:rsidRDefault="00000000">
      <w:pPr>
        <w:pStyle w:val="ListParagraph"/>
        <w:numPr>
          <w:ilvl w:val="0"/>
          <w:numId w:val="7"/>
        </w:numPr>
        <w:tabs>
          <w:tab w:val="left" w:pos="833"/>
        </w:tabs>
        <w:spacing w:line="207" w:lineRule="exact"/>
        <w:ind w:hanging="361"/>
        <w:jc w:val="both"/>
        <w:rPr>
          <w:sz w:val="18"/>
        </w:rPr>
      </w:pPr>
      <w:r>
        <w:rPr>
          <w:sz w:val="18"/>
        </w:rPr>
        <w:t>Neither</w:t>
      </w:r>
      <w:r>
        <w:rPr>
          <w:spacing w:val="-2"/>
          <w:sz w:val="18"/>
        </w:rPr>
        <w:t xml:space="preserve"> </w:t>
      </w:r>
      <w:r>
        <w:rPr>
          <w:sz w:val="18"/>
        </w:rPr>
        <w:t>AMP</w:t>
      </w:r>
      <w:r>
        <w:rPr>
          <w:spacing w:val="-2"/>
          <w:sz w:val="18"/>
        </w:rPr>
        <w:t xml:space="preserve"> </w:t>
      </w:r>
      <w:r>
        <w:rPr>
          <w:sz w:val="18"/>
        </w:rPr>
        <w:t>nor</w:t>
      </w:r>
      <w:r>
        <w:rPr>
          <w:spacing w:val="-2"/>
          <w:sz w:val="18"/>
        </w:rPr>
        <w:t xml:space="preserve"> </w:t>
      </w:r>
      <w:r>
        <w:rPr>
          <w:sz w:val="18"/>
        </w:rPr>
        <w:t>the</w:t>
      </w:r>
      <w:r>
        <w:rPr>
          <w:spacing w:val="-4"/>
          <w:sz w:val="18"/>
        </w:rPr>
        <w:t xml:space="preserve"> </w:t>
      </w:r>
      <w:r>
        <w:rPr>
          <w:sz w:val="18"/>
        </w:rPr>
        <w:t>Affiliate</w:t>
      </w:r>
      <w:r>
        <w:rPr>
          <w:spacing w:val="-1"/>
          <w:sz w:val="18"/>
        </w:rPr>
        <w:t xml:space="preserve"> </w:t>
      </w:r>
      <w:r>
        <w:rPr>
          <w:sz w:val="18"/>
        </w:rPr>
        <w:t>shall</w:t>
      </w:r>
      <w:r>
        <w:rPr>
          <w:spacing w:val="-4"/>
          <w:sz w:val="18"/>
        </w:rPr>
        <w:t xml:space="preserve"> </w:t>
      </w:r>
      <w:r>
        <w:rPr>
          <w:sz w:val="18"/>
        </w:rPr>
        <w:t>be</w:t>
      </w:r>
      <w:r>
        <w:rPr>
          <w:spacing w:val="-1"/>
          <w:sz w:val="18"/>
        </w:rPr>
        <w:t xml:space="preserve"> </w:t>
      </w:r>
      <w:r>
        <w:rPr>
          <w:sz w:val="18"/>
        </w:rPr>
        <w:t>liable</w:t>
      </w:r>
      <w:r>
        <w:rPr>
          <w:spacing w:val="-1"/>
          <w:sz w:val="18"/>
        </w:rPr>
        <w:t xml:space="preserve"> </w:t>
      </w:r>
      <w:r>
        <w:rPr>
          <w:sz w:val="18"/>
        </w:rPr>
        <w:t>for</w:t>
      </w:r>
      <w:r>
        <w:rPr>
          <w:spacing w:val="-2"/>
          <w:sz w:val="18"/>
        </w:rPr>
        <w:t xml:space="preserve"> </w:t>
      </w:r>
      <w:r>
        <w:rPr>
          <w:sz w:val="18"/>
        </w:rPr>
        <w:t>any</w:t>
      </w:r>
      <w:r>
        <w:rPr>
          <w:spacing w:val="-3"/>
          <w:sz w:val="18"/>
        </w:rPr>
        <w:t xml:space="preserve"> </w:t>
      </w:r>
      <w:r>
        <w:rPr>
          <w:sz w:val="18"/>
        </w:rPr>
        <w:t>act,</w:t>
      </w:r>
      <w:r>
        <w:rPr>
          <w:spacing w:val="-4"/>
          <w:sz w:val="18"/>
        </w:rPr>
        <w:t xml:space="preserve"> </w:t>
      </w:r>
      <w:r>
        <w:rPr>
          <w:sz w:val="18"/>
        </w:rPr>
        <w:t>error,</w:t>
      </w:r>
      <w:r>
        <w:rPr>
          <w:spacing w:val="-4"/>
          <w:sz w:val="18"/>
        </w:rPr>
        <w:t xml:space="preserve"> </w:t>
      </w:r>
      <w:r>
        <w:rPr>
          <w:sz w:val="18"/>
        </w:rPr>
        <w:t>omission,</w:t>
      </w:r>
      <w:r>
        <w:rPr>
          <w:spacing w:val="-4"/>
          <w:sz w:val="18"/>
        </w:rPr>
        <w:t xml:space="preserve"> </w:t>
      </w:r>
      <w:r>
        <w:rPr>
          <w:sz w:val="18"/>
        </w:rPr>
        <w:t>debt,</w:t>
      </w:r>
      <w:r>
        <w:rPr>
          <w:spacing w:val="-2"/>
          <w:sz w:val="18"/>
        </w:rPr>
        <w:t xml:space="preserve"> </w:t>
      </w:r>
      <w:r>
        <w:rPr>
          <w:sz w:val="18"/>
        </w:rPr>
        <w:t>or</w:t>
      </w:r>
      <w:r>
        <w:rPr>
          <w:spacing w:val="-4"/>
          <w:sz w:val="18"/>
        </w:rPr>
        <w:t xml:space="preserve"> </w:t>
      </w:r>
      <w:r>
        <w:rPr>
          <w:sz w:val="18"/>
        </w:rPr>
        <w:t>other</w:t>
      </w:r>
      <w:r>
        <w:rPr>
          <w:spacing w:val="-3"/>
          <w:sz w:val="18"/>
        </w:rPr>
        <w:t xml:space="preserve"> </w:t>
      </w:r>
      <w:r>
        <w:rPr>
          <w:sz w:val="18"/>
        </w:rPr>
        <w:t>liability</w:t>
      </w:r>
      <w:r>
        <w:rPr>
          <w:spacing w:val="-3"/>
          <w:sz w:val="18"/>
        </w:rPr>
        <w:t xml:space="preserve"> </w:t>
      </w:r>
      <w:r>
        <w:rPr>
          <w:sz w:val="18"/>
        </w:rPr>
        <w:t>or</w:t>
      </w:r>
      <w:r>
        <w:rPr>
          <w:spacing w:val="-2"/>
          <w:sz w:val="18"/>
        </w:rPr>
        <w:t xml:space="preserve"> </w:t>
      </w:r>
      <w:r>
        <w:rPr>
          <w:sz w:val="18"/>
        </w:rPr>
        <w:t>obligation</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other</w:t>
      </w:r>
      <w:r>
        <w:rPr>
          <w:spacing w:val="-2"/>
          <w:sz w:val="18"/>
        </w:rPr>
        <w:t xml:space="preserve"> </w:t>
      </w:r>
      <w:r>
        <w:rPr>
          <w:sz w:val="18"/>
        </w:rPr>
        <w:t>party.</w:t>
      </w:r>
    </w:p>
    <w:p w14:paraId="665861A2" w14:textId="77777777" w:rsidR="00A43598" w:rsidRDefault="00000000">
      <w:pPr>
        <w:pStyle w:val="ListParagraph"/>
        <w:numPr>
          <w:ilvl w:val="0"/>
          <w:numId w:val="7"/>
        </w:numPr>
        <w:tabs>
          <w:tab w:val="left" w:pos="833"/>
        </w:tabs>
        <w:spacing w:before="100"/>
        <w:ind w:hanging="361"/>
        <w:jc w:val="both"/>
        <w:rPr>
          <w:sz w:val="18"/>
        </w:rPr>
      </w:pPr>
      <w:r>
        <w:rPr>
          <w:sz w:val="18"/>
        </w:rPr>
        <w:t>Finances of the Affiliate and AMP, including all revenue and expenses, are</w:t>
      </w:r>
      <w:r>
        <w:rPr>
          <w:spacing w:val="-9"/>
          <w:sz w:val="18"/>
        </w:rPr>
        <w:t xml:space="preserve"> </w:t>
      </w:r>
      <w:r>
        <w:rPr>
          <w:sz w:val="18"/>
        </w:rPr>
        <w:t>separate.</w:t>
      </w:r>
    </w:p>
    <w:p w14:paraId="67A65FF0" w14:textId="77777777" w:rsidR="00A43598" w:rsidRDefault="00000000">
      <w:pPr>
        <w:pStyle w:val="ListParagraph"/>
        <w:numPr>
          <w:ilvl w:val="0"/>
          <w:numId w:val="7"/>
        </w:numPr>
        <w:tabs>
          <w:tab w:val="left" w:pos="833"/>
        </w:tabs>
        <w:spacing w:before="105" w:line="360" w:lineRule="auto"/>
        <w:ind w:right="115"/>
        <w:jc w:val="both"/>
        <w:rPr>
          <w:sz w:val="18"/>
        </w:rPr>
      </w:pPr>
      <w:r>
        <w:rPr>
          <w:sz w:val="18"/>
        </w:rPr>
        <w:t>Maintenance of the affiliate relationship is contingent upon both the Affiliate and AMP meeting its obligations outlined in Sections 3, 4, and 5. The relationship may be terminated according to the provisions in Section 6, at which time obligations and use of Affiliate designations shall</w:t>
      </w:r>
      <w:r>
        <w:rPr>
          <w:spacing w:val="-2"/>
          <w:sz w:val="18"/>
        </w:rPr>
        <w:t xml:space="preserve"> </w:t>
      </w:r>
      <w:r>
        <w:rPr>
          <w:sz w:val="18"/>
        </w:rPr>
        <w:t>cease.</w:t>
      </w:r>
    </w:p>
    <w:p w14:paraId="74BB5D17" w14:textId="77777777" w:rsidR="00A43598" w:rsidRDefault="00000000">
      <w:pPr>
        <w:pStyle w:val="ListParagraph"/>
        <w:numPr>
          <w:ilvl w:val="0"/>
          <w:numId w:val="7"/>
        </w:numPr>
        <w:tabs>
          <w:tab w:val="left" w:pos="833"/>
        </w:tabs>
        <w:spacing w:line="207" w:lineRule="exact"/>
        <w:ind w:hanging="361"/>
        <w:jc w:val="both"/>
        <w:rPr>
          <w:sz w:val="18"/>
        </w:rPr>
      </w:pPr>
      <w:r>
        <w:rPr>
          <w:sz w:val="18"/>
        </w:rPr>
        <w:t>Changes</w:t>
      </w:r>
      <w:r>
        <w:rPr>
          <w:spacing w:val="-1"/>
          <w:sz w:val="18"/>
        </w:rPr>
        <w:t xml:space="preserve"> </w:t>
      </w:r>
      <w:r>
        <w:rPr>
          <w:sz w:val="18"/>
        </w:rPr>
        <w:t>to</w:t>
      </w:r>
      <w:r>
        <w:rPr>
          <w:spacing w:val="-4"/>
          <w:sz w:val="18"/>
        </w:rPr>
        <w:t xml:space="preserve"> </w:t>
      </w:r>
      <w:r>
        <w:rPr>
          <w:sz w:val="18"/>
        </w:rPr>
        <w:t>this</w:t>
      </w:r>
      <w:r>
        <w:rPr>
          <w:spacing w:val="-1"/>
          <w:sz w:val="18"/>
        </w:rPr>
        <w:t xml:space="preserve"> </w:t>
      </w:r>
      <w:r>
        <w:rPr>
          <w:sz w:val="18"/>
        </w:rPr>
        <w:t>Agreement</w:t>
      </w:r>
      <w:r>
        <w:rPr>
          <w:spacing w:val="-3"/>
          <w:sz w:val="18"/>
        </w:rPr>
        <w:t xml:space="preserve"> </w:t>
      </w:r>
      <w:r>
        <w:rPr>
          <w:sz w:val="18"/>
        </w:rPr>
        <w:t>may</w:t>
      </w:r>
      <w:r>
        <w:rPr>
          <w:spacing w:val="-3"/>
          <w:sz w:val="18"/>
        </w:rPr>
        <w:t xml:space="preserve"> </w:t>
      </w:r>
      <w:r>
        <w:rPr>
          <w:sz w:val="18"/>
        </w:rPr>
        <w:t>be</w:t>
      </w:r>
      <w:r>
        <w:rPr>
          <w:spacing w:val="-1"/>
          <w:sz w:val="18"/>
        </w:rPr>
        <w:t xml:space="preserve"> </w:t>
      </w:r>
      <w:r>
        <w:rPr>
          <w:sz w:val="18"/>
        </w:rPr>
        <w:t>requested</w:t>
      </w:r>
      <w:r>
        <w:rPr>
          <w:spacing w:val="-4"/>
          <w:sz w:val="18"/>
        </w:rPr>
        <w:t xml:space="preserve"> </w:t>
      </w:r>
      <w:r>
        <w:rPr>
          <w:sz w:val="18"/>
        </w:rPr>
        <w:t>by</w:t>
      </w:r>
      <w:r>
        <w:rPr>
          <w:spacing w:val="-2"/>
          <w:sz w:val="18"/>
        </w:rPr>
        <w:t xml:space="preserve"> </w:t>
      </w:r>
      <w:r>
        <w:rPr>
          <w:sz w:val="18"/>
        </w:rPr>
        <w:t>either</w:t>
      </w:r>
      <w:r>
        <w:rPr>
          <w:spacing w:val="-2"/>
          <w:sz w:val="18"/>
        </w:rPr>
        <w:t xml:space="preserve"> </w:t>
      </w:r>
      <w:r>
        <w:rPr>
          <w:sz w:val="18"/>
        </w:rPr>
        <w:t>the</w:t>
      </w:r>
      <w:r>
        <w:rPr>
          <w:spacing w:val="-6"/>
          <w:sz w:val="18"/>
        </w:rPr>
        <w:t xml:space="preserve"> </w:t>
      </w:r>
      <w:r>
        <w:rPr>
          <w:sz w:val="18"/>
        </w:rPr>
        <w:t>Affiliate or</w:t>
      </w:r>
      <w:r>
        <w:rPr>
          <w:spacing w:val="-2"/>
          <w:sz w:val="18"/>
        </w:rPr>
        <w:t xml:space="preserve"> </w:t>
      </w:r>
      <w:r>
        <w:rPr>
          <w:sz w:val="18"/>
        </w:rPr>
        <w:t>AMP</w:t>
      </w:r>
      <w:r>
        <w:rPr>
          <w:spacing w:val="-2"/>
          <w:sz w:val="18"/>
        </w:rPr>
        <w:t xml:space="preserve"> </w:t>
      </w:r>
      <w:r>
        <w:rPr>
          <w:sz w:val="18"/>
        </w:rPr>
        <w:t>and</w:t>
      </w:r>
      <w:r>
        <w:rPr>
          <w:spacing w:val="-1"/>
          <w:sz w:val="18"/>
        </w:rPr>
        <w:t xml:space="preserve"> </w:t>
      </w:r>
      <w:r>
        <w:rPr>
          <w:sz w:val="18"/>
        </w:rPr>
        <w:t>must</w:t>
      </w:r>
      <w:r>
        <w:rPr>
          <w:spacing w:val="-1"/>
          <w:sz w:val="18"/>
        </w:rPr>
        <w:t xml:space="preserve"> </w:t>
      </w:r>
      <w:r>
        <w:rPr>
          <w:sz w:val="18"/>
        </w:rPr>
        <w:t>be</w:t>
      </w:r>
      <w:r>
        <w:rPr>
          <w:spacing w:val="-4"/>
          <w:sz w:val="18"/>
        </w:rPr>
        <w:t xml:space="preserve"> </w:t>
      </w:r>
      <w:r>
        <w:rPr>
          <w:sz w:val="18"/>
        </w:rPr>
        <w:t>agreed</w:t>
      </w:r>
      <w:r>
        <w:rPr>
          <w:spacing w:val="-1"/>
          <w:sz w:val="18"/>
        </w:rPr>
        <w:t xml:space="preserve"> </w:t>
      </w:r>
      <w:r>
        <w:rPr>
          <w:sz w:val="18"/>
        </w:rPr>
        <w:t>to</w:t>
      </w:r>
      <w:r>
        <w:rPr>
          <w:spacing w:val="-1"/>
          <w:sz w:val="18"/>
        </w:rPr>
        <w:t xml:space="preserve"> </w:t>
      </w:r>
      <w:r>
        <w:rPr>
          <w:sz w:val="18"/>
        </w:rPr>
        <w:t>in writing</w:t>
      </w:r>
      <w:r>
        <w:rPr>
          <w:spacing w:val="-1"/>
          <w:sz w:val="18"/>
        </w:rPr>
        <w:t xml:space="preserve"> </w:t>
      </w:r>
      <w:r>
        <w:rPr>
          <w:sz w:val="18"/>
        </w:rPr>
        <w:t>by</w:t>
      </w:r>
      <w:r>
        <w:rPr>
          <w:spacing w:val="-3"/>
          <w:sz w:val="18"/>
        </w:rPr>
        <w:t xml:space="preserve"> </w:t>
      </w:r>
      <w:r>
        <w:rPr>
          <w:sz w:val="18"/>
        </w:rPr>
        <w:t>both</w:t>
      </w:r>
      <w:r>
        <w:rPr>
          <w:spacing w:val="-3"/>
          <w:sz w:val="18"/>
        </w:rPr>
        <w:t xml:space="preserve"> </w:t>
      </w:r>
      <w:r>
        <w:rPr>
          <w:sz w:val="18"/>
        </w:rPr>
        <w:t>parties.</w:t>
      </w:r>
    </w:p>
    <w:p w14:paraId="52EF3291" w14:textId="77777777" w:rsidR="00A43598" w:rsidRDefault="00A43598">
      <w:pPr>
        <w:pStyle w:val="BodyText"/>
        <w:ind w:left="0"/>
        <w:rPr>
          <w:sz w:val="20"/>
        </w:rPr>
      </w:pPr>
    </w:p>
    <w:p w14:paraId="3D73BE37" w14:textId="77777777" w:rsidR="00A43598" w:rsidRDefault="00A43598">
      <w:pPr>
        <w:pStyle w:val="BodyText"/>
        <w:spacing w:before="7"/>
        <w:ind w:left="0"/>
        <w:rPr>
          <w:sz w:val="15"/>
        </w:rPr>
      </w:pPr>
    </w:p>
    <w:p w14:paraId="1C552025" w14:textId="77777777" w:rsidR="00A43598" w:rsidRDefault="00000000">
      <w:pPr>
        <w:pStyle w:val="Heading2"/>
        <w:spacing w:before="1"/>
        <w:ind w:left="120"/>
        <w:rPr>
          <w:u w:val="none"/>
        </w:rPr>
      </w:pPr>
      <w:r>
        <w:t>Section 2: License to Use AMP Name and Logo</w:t>
      </w:r>
    </w:p>
    <w:p w14:paraId="08BEEEF5" w14:textId="77777777" w:rsidR="00A43598" w:rsidRDefault="00000000">
      <w:pPr>
        <w:pStyle w:val="ListParagraph"/>
        <w:numPr>
          <w:ilvl w:val="0"/>
          <w:numId w:val="6"/>
        </w:numPr>
        <w:tabs>
          <w:tab w:val="left" w:pos="833"/>
        </w:tabs>
        <w:spacing w:before="107" w:line="360" w:lineRule="auto"/>
        <w:ind w:right="115"/>
        <w:jc w:val="both"/>
        <w:rPr>
          <w:sz w:val="18"/>
        </w:rPr>
      </w:pPr>
      <w:r>
        <w:rPr>
          <w:sz w:val="18"/>
        </w:rPr>
        <w:t>The Affiliate may identify itself as an Affiliate of the Association for Molecular Pathology and use the special “AMP Affiliate” logo, with no licensing or royalty fees, for as long as it remains an AMP</w:t>
      </w:r>
      <w:r>
        <w:rPr>
          <w:spacing w:val="-10"/>
          <w:sz w:val="18"/>
        </w:rPr>
        <w:t xml:space="preserve"> </w:t>
      </w:r>
      <w:r>
        <w:rPr>
          <w:sz w:val="18"/>
        </w:rPr>
        <w:t>Affiliate.</w:t>
      </w:r>
    </w:p>
    <w:p w14:paraId="1FE1D35F" w14:textId="77777777" w:rsidR="00A43598" w:rsidRDefault="00000000">
      <w:pPr>
        <w:pStyle w:val="ListParagraph"/>
        <w:numPr>
          <w:ilvl w:val="0"/>
          <w:numId w:val="6"/>
        </w:numPr>
        <w:tabs>
          <w:tab w:val="left" w:pos="833"/>
        </w:tabs>
        <w:spacing w:before="1" w:line="360" w:lineRule="auto"/>
        <w:ind w:right="118"/>
        <w:jc w:val="both"/>
        <w:rPr>
          <w:sz w:val="18"/>
        </w:rPr>
      </w:pPr>
      <w:r>
        <w:rPr>
          <w:sz w:val="18"/>
        </w:rPr>
        <w:t>The Affiliate will not make any application for any trademark or service mark in any class anywhere using the AMP name or logo or Affiliate logo, or any word, mark, design or logo confusingly</w:t>
      </w:r>
      <w:r>
        <w:rPr>
          <w:spacing w:val="-13"/>
          <w:sz w:val="18"/>
        </w:rPr>
        <w:t xml:space="preserve"> </w:t>
      </w:r>
      <w:r>
        <w:rPr>
          <w:sz w:val="18"/>
        </w:rPr>
        <w:t>similar.</w:t>
      </w:r>
    </w:p>
    <w:p w14:paraId="357696FD" w14:textId="77777777" w:rsidR="00A43598" w:rsidRDefault="00000000">
      <w:pPr>
        <w:pStyle w:val="ListParagraph"/>
        <w:numPr>
          <w:ilvl w:val="0"/>
          <w:numId w:val="6"/>
        </w:numPr>
        <w:tabs>
          <w:tab w:val="left" w:pos="833"/>
        </w:tabs>
        <w:spacing w:line="360" w:lineRule="auto"/>
        <w:ind w:right="115"/>
        <w:jc w:val="both"/>
        <w:rPr>
          <w:sz w:val="18"/>
        </w:rPr>
      </w:pPr>
      <w:r>
        <w:rPr>
          <w:sz w:val="18"/>
        </w:rPr>
        <w:t>The Affiliate recognizes and declares that it does not and shall not have property rights or moral rights relating to or in any of the</w:t>
      </w:r>
      <w:r>
        <w:rPr>
          <w:spacing w:val="-5"/>
          <w:sz w:val="18"/>
        </w:rPr>
        <w:t xml:space="preserve"> </w:t>
      </w:r>
      <w:r>
        <w:rPr>
          <w:sz w:val="18"/>
        </w:rPr>
        <w:t>AMP</w:t>
      </w:r>
      <w:r>
        <w:rPr>
          <w:spacing w:val="-5"/>
          <w:sz w:val="18"/>
        </w:rPr>
        <w:t xml:space="preserve"> </w:t>
      </w:r>
      <w:r>
        <w:rPr>
          <w:sz w:val="18"/>
        </w:rPr>
        <w:t>names</w:t>
      </w:r>
      <w:r>
        <w:rPr>
          <w:spacing w:val="-3"/>
          <w:sz w:val="18"/>
        </w:rPr>
        <w:t xml:space="preserve"> </w:t>
      </w:r>
      <w:r>
        <w:rPr>
          <w:sz w:val="18"/>
        </w:rPr>
        <w:t>or</w:t>
      </w:r>
      <w:r>
        <w:rPr>
          <w:spacing w:val="-7"/>
          <w:sz w:val="18"/>
        </w:rPr>
        <w:t xml:space="preserve"> </w:t>
      </w:r>
      <w:r>
        <w:rPr>
          <w:sz w:val="18"/>
        </w:rPr>
        <w:t>logos</w:t>
      </w:r>
      <w:r>
        <w:rPr>
          <w:spacing w:val="-6"/>
          <w:sz w:val="18"/>
        </w:rPr>
        <w:t xml:space="preserve"> </w:t>
      </w:r>
      <w:r>
        <w:rPr>
          <w:sz w:val="18"/>
        </w:rPr>
        <w:t>except</w:t>
      </w:r>
      <w:r>
        <w:rPr>
          <w:spacing w:val="-5"/>
          <w:sz w:val="18"/>
        </w:rPr>
        <w:t xml:space="preserve"> </w:t>
      </w:r>
      <w:r>
        <w:rPr>
          <w:sz w:val="18"/>
        </w:rPr>
        <w:t>for</w:t>
      </w:r>
      <w:r>
        <w:rPr>
          <w:spacing w:val="-7"/>
          <w:sz w:val="18"/>
        </w:rPr>
        <w:t xml:space="preserve"> </w:t>
      </w:r>
      <w:r>
        <w:rPr>
          <w:sz w:val="18"/>
        </w:rPr>
        <w:t>the</w:t>
      </w:r>
      <w:r>
        <w:rPr>
          <w:spacing w:val="-6"/>
          <w:sz w:val="18"/>
        </w:rPr>
        <w:t xml:space="preserve"> </w:t>
      </w:r>
      <w:r>
        <w:rPr>
          <w:sz w:val="18"/>
        </w:rPr>
        <w:t>license</w:t>
      </w:r>
      <w:r>
        <w:rPr>
          <w:spacing w:val="-4"/>
          <w:sz w:val="18"/>
        </w:rPr>
        <w:t xml:space="preserve"> </w:t>
      </w:r>
      <w:r>
        <w:rPr>
          <w:sz w:val="18"/>
        </w:rPr>
        <w:t>that</w:t>
      </w:r>
      <w:r>
        <w:rPr>
          <w:spacing w:val="-7"/>
          <w:sz w:val="18"/>
        </w:rPr>
        <w:t xml:space="preserve"> </w:t>
      </w:r>
      <w:r>
        <w:rPr>
          <w:sz w:val="18"/>
        </w:rPr>
        <w:t>is</w:t>
      </w:r>
      <w:r>
        <w:rPr>
          <w:spacing w:val="-6"/>
          <w:sz w:val="18"/>
        </w:rPr>
        <w:t xml:space="preserve"> </w:t>
      </w:r>
      <w:r>
        <w:rPr>
          <w:sz w:val="18"/>
        </w:rPr>
        <w:t>granted</w:t>
      </w:r>
      <w:r>
        <w:rPr>
          <w:spacing w:val="-5"/>
          <w:sz w:val="18"/>
        </w:rPr>
        <w:t xml:space="preserve"> </w:t>
      </w:r>
      <w:r>
        <w:rPr>
          <w:sz w:val="18"/>
        </w:rPr>
        <w:t>in</w:t>
      </w:r>
      <w:r>
        <w:rPr>
          <w:spacing w:val="-6"/>
          <w:sz w:val="18"/>
        </w:rPr>
        <w:t xml:space="preserve"> </w:t>
      </w:r>
      <w:r>
        <w:rPr>
          <w:sz w:val="18"/>
        </w:rPr>
        <w:t>this</w:t>
      </w:r>
      <w:r>
        <w:rPr>
          <w:spacing w:val="-3"/>
          <w:sz w:val="18"/>
        </w:rPr>
        <w:t xml:space="preserve"> </w:t>
      </w:r>
      <w:r>
        <w:rPr>
          <w:sz w:val="18"/>
        </w:rPr>
        <w:t>Agreement.</w:t>
      </w:r>
      <w:r>
        <w:rPr>
          <w:spacing w:val="39"/>
          <w:sz w:val="18"/>
        </w:rPr>
        <w:t xml:space="preserve"> </w:t>
      </w:r>
      <w:r>
        <w:rPr>
          <w:sz w:val="18"/>
        </w:rPr>
        <w:t>The</w:t>
      </w:r>
      <w:r>
        <w:rPr>
          <w:spacing w:val="-4"/>
          <w:sz w:val="18"/>
        </w:rPr>
        <w:t xml:space="preserve"> </w:t>
      </w:r>
      <w:r>
        <w:rPr>
          <w:sz w:val="18"/>
        </w:rPr>
        <w:t>Affiliate</w:t>
      </w:r>
      <w:r>
        <w:rPr>
          <w:spacing w:val="-4"/>
          <w:sz w:val="18"/>
        </w:rPr>
        <w:t xml:space="preserve"> </w:t>
      </w:r>
      <w:r>
        <w:rPr>
          <w:sz w:val="18"/>
        </w:rPr>
        <w:t>also</w:t>
      </w:r>
      <w:r>
        <w:rPr>
          <w:spacing w:val="-6"/>
          <w:sz w:val="18"/>
        </w:rPr>
        <w:t xml:space="preserve"> </w:t>
      </w:r>
      <w:r>
        <w:rPr>
          <w:sz w:val="18"/>
        </w:rPr>
        <w:t>agrees</w:t>
      </w:r>
      <w:r>
        <w:rPr>
          <w:spacing w:val="-6"/>
          <w:sz w:val="18"/>
        </w:rPr>
        <w:t xml:space="preserve"> </w:t>
      </w:r>
      <w:r>
        <w:rPr>
          <w:sz w:val="18"/>
        </w:rPr>
        <w:t>never</w:t>
      </w:r>
      <w:r>
        <w:rPr>
          <w:spacing w:val="-5"/>
          <w:sz w:val="18"/>
        </w:rPr>
        <w:t xml:space="preserve"> </w:t>
      </w:r>
      <w:r>
        <w:rPr>
          <w:sz w:val="18"/>
        </w:rPr>
        <w:t>to</w:t>
      </w:r>
      <w:r>
        <w:rPr>
          <w:spacing w:val="-4"/>
          <w:sz w:val="18"/>
        </w:rPr>
        <w:t xml:space="preserve"> </w:t>
      </w:r>
      <w:r>
        <w:rPr>
          <w:sz w:val="18"/>
        </w:rPr>
        <w:t>challenge the validity or ownership of any AMP name or logo and to not claim any right, title or interest in</w:t>
      </w:r>
      <w:r>
        <w:rPr>
          <w:spacing w:val="-26"/>
          <w:sz w:val="18"/>
        </w:rPr>
        <w:t xml:space="preserve"> </w:t>
      </w:r>
      <w:r>
        <w:rPr>
          <w:sz w:val="18"/>
        </w:rPr>
        <w:t>them.</w:t>
      </w:r>
    </w:p>
    <w:p w14:paraId="218B3996" w14:textId="77777777" w:rsidR="00A43598" w:rsidRDefault="00000000">
      <w:pPr>
        <w:pStyle w:val="ListParagraph"/>
        <w:numPr>
          <w:ilvl w:val="0"/>
          <w:numId w:val="6"/>
        </w:numPr>
        <w:tabs>
          <w:tab w:val="left" w:pos="833"/>
        </w:tabs>
        <w:spacing w:line="207" w:lineRule="exact"/>
        <w:ind w:hanging="361"/>
        <w:jc w:val="both"/>
        <w:rPr>
          <w:sz w:val="18"/>
        </w:rPr>
      </w:pPr>
      <w:r>
        <w:rPr>
          <w:sz w:val="18"/>
        </w:rPr>
        <w:t>The license granted by this Agreement is non-transferable, including by</w:t>
      </w:r>
      <w:r>
        <w:rPr>
          <w:spacing w:val="-9"/>
          <w:sz w:val="18"/>
        </w:rPr>
        <w:t xml:space="preserve"> </w:t>
      </w:r>
      <w:r>
        <w:rPr>
          <w:sz w:val="18"/>
        </w:rPr>
        <w:t>sublicense.</w:t>
      </w:r>
    </w:p>
    <w:p w14:paraId="752CE284" w14:textId="77777777" w:rsidR="00A43598" w:rsidRDefault="00A43598">
      <w:pPr>
        <w:pStyle w:val="BodyText"/>
        <w:ind w:left="0"/>
        <w:rPr>
          <w:sz w:val="20"/>
        </w:rPr>
      </w:pPr>
    </w:p>
    <w:p w14:paraId="55FAD68A" w14:textId="77777777" w:rsidR="00A43598" w:rsidRDefault="00000000">
      <w:pPr>
        <w:pStyle w:val="Heading2"/>
        <w:spacing w:before="178"/>
        <w:rPr>
          <w:u w:val="none"/>
        </w:rPr>
      </w:pPr>
      <w:r>
        <w:t>Section 3: Affiliate Obligations</w:t>
      </w:r>
    </w:p>
    <w:p w14:paraId="13055E40" w14:textId="77777777" w:rsidR="00A43598" w:rsidRDefault="00000000">
      <w:pPr>
        <w:pStyle w:val="ListParagraph"/>
        <w:numPr>
          <w:ilvl w:val="0"/>
          <w:numId w:val="5"/>
        </w:numPr>
        <w:tabs>
          <w:tab w:val="left" w:pos="833"/>
        </w:tabs>
        <w:spacing w:before="110"/>
        <w:ind w:hanging="361"/>
        <w:jc w:val="both"/>
        <w:rPr>
          <w:sz w:val="18"/>
        </w:rPr>
      </w:pPr>
      <w:r>
        <w:rPr>
          <w:sz w:val="18"/>
        </w:rPr>
        <w:t>The mission and goals of the Affiliate shall remain consistent with the AMP</w:t>
      </w:r>
      <w:r>
        <w:rPr>
          <w:spacing w:val="-3"/>
          <w:sz w:val="18"/>
        </w:rPr>
        <w:t xml:space="preserve"> </w:t>
      </w:r>
      <w:r>
        <w:rPr>
          <w:sz w:val="18"/>
        </w:rPr>
        <w:t>mission.</w:t>
      </w:r>
    </w:p>
    <w:p w14:paraId="4FFD893A" w14:textId="77777777" w:rsidR="00A43598" w:rsidRDefault="00000000">
      <w:pPr>
        <w:pStyle w:val="ListParagraph"/>
        <w:numPr>
          <w:ilvl w:val="0"/>
          <w:numId w:val="5"/>
        </w:numPr>
        <w:tabs>
          <w:tab w:val="left" w:pos="833"/>
        </w:tabs>
        <w:spacing w:before="100" w:line="362" w:lineRule="auto"/>
        <w:ind w:right="115"/>
        <w:jc w:val="both"/>
        <w:rPr>
          <w:sz w:val="18"/>
        </w:rPr>
      </w:pPr>
      <w:r>
        <w:rPr>
          <w:sz w:val="18"/>
        </w:rPr>
        <w:t>The Affiliate shall keep current its legal status, including being a legal entity (</w:t>
      </w:r>
      <w:r>
        <w:rPr>
          <w:i/>
          <w:sz w:val="18"/>
        </w:rPr>
        <w:t xml:space="preserve">e.g., </w:t>
      </w:r>
      <w:r>
        <w:rPr>
          <w:sz w:val="18"/>
        </w:rPr>
        <w:t>incorporated) in the country in which it operates, and all required business/professional</w:t>
      </w:r>
      <w:r>
        <w:rPr>
          <w:spacing w:val="-11"/>
          <w:sz w:val="18"/>
        </w:rPr>
        <w:t xml:space="preserve"> </w:t>
      </w:r>
      <w:r>
        <w:rPr>
          <w:sz w:val="18"/>
        </w:rPr>
        <w:t>licenses.</w:t>
      </w:r>
    </w:p>
    <w:p w14:paraId="4C8656F4" w14:textId="77777777" w:rsidR="00A43598" w:rsidRDefault="00A43598">
      <w:pPr>
        <w:spacing w:line="362" w:lineRule="auto"/>
        <w:jc w:val="both"/>
        <w:rPr>
          <w:sz w:val="18"/>
        </w:rPr>
        <w:sectPr w:rsidR="00A43598">
          <w:type w:val="continuous"/>
          <w:pgSz w:w="12240" w:h="15840"/>
          <w:pgMar w:top="1500" w:right="600" w:bottom="280" w:left="780" w:header="720" w:footer="720" w:gutter="0"/>
          <w:cols w:space="720"/>
        </w:sectPr>
      </w:pPr>
    </w:p>
    <w:p w14:paraId="58C2A329" w14:textId="77777777" w:rsidR="00A43598" w:rsidRDefault="00000000">
      <w:pPr>
        <w:pStyle w:val="ListParagraph"/>
        <w:numPr>
          <w:ilvl w:val="0"/>
          <w:numId w:val="5"/>
        </w:numPr>
        <w:tabs>
          <w:tab w:val="left" w:pos="833"/>
        </w:tabs>
        <w:spacing w:before="84"/>
        <w:ind w:hanging="361"/>
        <w:rPr>
          <w:sz w:val="18"/>
        </w:rPr>
      </w:pPr>
      <w:r>
        <w:rPr>
          <w:sz w:val="18"/>
        </w:rPr>
        <w:lastRenderedPageBreak/>
        <w:t>The Affiliate shall be not-for-profit, with no private owners or</w:t>
      </w:r>
      <w:r>
        <w:rPr>
          <w:spacing w:val="-4"/>
          <w:sz w:val="18"/>
        </w:rPr>
        <w:t xml:space="preserve"> </w:t>
      </w:r>
      <w:r>
        <w:rPr>
          <w:sz w:val="18"/>
        </w:rPr>
        <w:t>shareholders.</w:t>
      </w:r>
    </w:p>
    <w:p w14:paraId="3DFA318A" w14:textId="77777777" w:rsidR="00A43598" w:rsidRDefault="00000000">
      <w:pPr>
        <w:pStyle w:val="ListParagraph"/>
        <w:numPr>
          <w:ilvl w:val="0"/>
          <w:numId w:val="5"/>
        </w:numPr>
        <w:tabs>
          <w:tab w:val="left" w:pos="840"/>
        </w:tabs>
        <w:spacing w:before="102" w:line="360" w:lineRule="auto"/>
        <w:ind w:left="840" w:right="113"/>
        <w:rPr>
          <w:sz w:val="18"/>
        </w:rPr>
      </w:pPr>
      <w:r>
        <w:rPr>
          <w:sz w:val="18"/>
        </w:rPr>
        <w:t>The</w:t>
      </w:r>
      <w:r>
        <w:rPr>
          <w:spacing w:val="-7"/>
          <w:sz w:val="18"/>
        </w:rPr>
        <w:t xml:space="preserve"> </w:t>
      </w:r>
      <w:r>
        <w:rPr>
          <w:sz w:val="18"/>
        </w:rPr>
        <w:t>Affiliate</w:t>
      </w:r>
      <w:r>
        <w:rPr>
          <w:spacing w:val="-6"/>
          <w:sz w:val="18"/>
        </w:rPr>
        <w:t xml:space="preserve"> </w:t>
      </w:r>
      <w:r>
        <w:rPr>
          <w:sz w:val="18"/>
        </w:rPr>
        <w:t>and</w:t>
      </w:r>
      <w:r>
        <w:rPr>
          <w:spacing w:val="-6"/>
          <w:sz w:val="18"/>
        </w:rPr>
        <w:t xml:space="preserve"> </w:t>
      </w:r>
      <w:r>
        <w:rPr>
          <w:sz w:val="18"/>
        </w:rPr>
        <w:t>its</w:t>
      </w:r>
      <w:r>
        <w:rPr>
          <w:spacing w:val="-6"/>
          <w:sz w:val="18"/>
        </w:rPr>
        <w:t xml:space="preserve"> </w:t>
      </w:r>
      <w:r>
        <w:rPr>
          <w:sz w:val="18"/>
        </w:rPr>
        <w:t>employees</w:t>
      </w:r>
      <w:r>
        <w:rPr>
          <w:spacing w:val="-9"/>
          <w:sz w:val="18"/>
        </w:rPr>
        <w:t xml:space="preserve"> </w:t>
      </w:r>
      <w:r>
        <w:rPr>
          <w:sz w:val="18"/>
        </w:rPr>
        <w:t>shall</w:t>
      </w:r>
      <w:r>
        <w:rPr>
          <w:spacing w:val="-8"/>
          <w:sz w:val="18"/>
        </w:rPr>
        <w:t xml:space="preserve"> </w:t>
      </w:r>
      <w:r>
        <w:rPr>
          <w:sz w:val="18"/>
        </w:rPr>
        <w:t>comply</w:t>
      </w:r>
      <w:r>
        <w:rPr>
          <w:spacing w:val="-8"/>
          <w:sz w:val="18"/>
        </w:rPr>
        <w:t xml:space="preserve"> </w:t>
      </w:r>
      <w:r>
        <w:rPr>
          <w:sz w:val="18"/>
        </w:rPr>
        <w:t>with</w:t>
      </w:r>
      <w:r>
        <w:rPr>
          <w:spacing w:val="-6"/>
          <w:sz w:val="18"/>
        </w:rPr>
        <w:t xml:space="preserve"> </w:t>
      </w:r>
      <w:r>
        <w:rPr>
          <w:sz w:val="18"/>
        </w:rPr>
        <w:t>all</w:t>
      </w:r>
      <w:r>
        <w:rPr>
          <w:spacing w:val="-6"/>
          <w:sz w:val="18"/>
        </w:rPr>
        <w:t xml:space="preserve"> </w:t>
      </w:r>
      <w:r>
        <w:rPr>
          <w:sz w:val="18"/>
        </w:rPr>
        <w:t>applicable</w:t>
      </w:r>
      <w:r>
        <w:rPr>
          <w:spacing w:val="-7"/>
          <w:sz w:val="18"/>
        </w:rPr>
        <w:t xml:space="preserve"> </w:t>
      </w:r>
      <w:r>
        <w:rPr>
          <w:sz w:val="18"/>
        </w:rPr>
        <w:t>laws</w:t>
      </w:r>
      <w:r>
        <w:rPr>
          <w:spacing w:val="-6"/>
          <w:sz w:val="18"/>
        </w:rPr>
        <w:t xml:space="preserve"> </w:t>
      </w:r>
      <w:r>
        <w:rPr>
          <w:sz w:val="18"/>
        </w:rPr>
        <w:t>governing</w:t>
      </w:r>
      <w:r>
        <w:rPr>
          <w:spacing w:val="-6"/>
          <w:sz w:val="18"/>
        </w:rPr>
        <w:t xml:space="preserve"> </w:t>
      </w:r>
      <w:r>
        <w:rPr>
          <w:sz w:val="18"/>
        </w:rPr>
        <w:t>it,</w:t>
      </w:r>
      <w:r>
        <w:rPr>
          <w:spacing w:val="-7"/>
          <w:sz w:val="18"/>
        </w:rPr>
        <w:t xml:space="preserve"> </w:t>
      </w:r>
      <w:r>
        <w:rPr>
          <w:sz w:val="18"/>
        </w:rPr>
        <w:t>including</w:t>
      </w:r>
      <w:r>
        <w:rPr>
          <w:spacing w:val="-7"/>
          <w:sz w:val="18"/>
        </w:rPr>
        <w:t xml:space="preserve"> </w:t>
      </w:r>
      <w:r>
        <w:rPr>
          <w:sz w:val="18"/>
        </w:rPr>
        <w:t>but</w:t>
      </w:r>
      <w:r>
        <w:rPr>
          <w:spacing w:val="-7"/>
          <w:sz w:val="18"/>
        </w:rPr>
        <w:t xml:space="preserve"> </w:t>
      </w:r>
      <w:r>
        <w:rPr>
          <w:sz w:val="18"/>
        </w:rPr>
        <w:t>not</w:t>
      </w:r>
      <w:r>
        <w:rPr>
          <w:spacing w:val="-7"/>
          <w:sz w:val="18"/>
        </w:rPr>
        <w:t xml:space="preserve"> </w:t>
      </w:r>
      <w:r>
        <w:rPr>
          <w:sz w:val="18"/>
        </w:rPr>
        <w:t>limited</w:t>
      </w:r>
      <w:r>
        <w:rPr>
          <w:spacing w:val="-6"/>
          <w:sz w:val="18"/>
        </w:rPr>
        <w:t xml:space="preserve"> </w:t>
      </w:r>
      <w:r>
        <w:rPr>
          <w:sz w:val="18"/>
        </w:rPr>
        <w:t>to</w:t>
      </w:r>
      <w:r>
        <w:rPr>
          <w:spacing w:val="-6"/>
          <w:sz w:val="18"/>
        </w:rPr>
        <w:t xml:space="preserve"> </w:t>
      </w:r>
      <w:r>
        <w:rPr>
          <w:sz w:val="18"/>
        </w:rPr>
        <w:t>corporate</w:t>
      </w:r>
      <w:r>
        <w:rPr>
          <w:spacing w:val="-7"/>
          <w:sz w:val="18"/>
        </w:rPr>
        <w:t xml:space="preserve"> </w:t>
      </w:r>
      <w:r>
        <w:rPr>
          <w:sz w:val="18"/>
        </w:rPr>
        <w:t>and</w:t>
      </w:r>
      <w:r>
        <w:rPr>
          <w:spacing w:val="-6"/>
          <w:sz w:val="18"/>
        </w:rPr>
        <w:t xml:space="preserve"> </w:t>
      </w:r>
      <w:r>
        <w:rPr>
          <w:sz w:val="18"/>
        </w:rPr>
        <w:t>tax laws.</w:t>
      </w:r>
    </w:p>
    <w:p w14:paraId="424B4636" w14:textId="77777777" w:rsidR="00A43598" w:rsidRDefault="00000000">
      <w:pPr>
        <w:pStyle w:val="ListParagraph"/>
        <w:numPr>
          <w:ilvl w:val="0"/>
          <w:numId w:val="5"/>
        </w:numPr>
        <w:tabs>
          <w:tab w:val="left" w:pos="833"/>
        </w:tabs>
        <w:spacing w:before="1"/>
        <w:ind w:hanging="361"/>
        <w:rPr>
          <w:sz w:val="18"/>
        </w:rPr>
      </w:pPr>
      <w:r>
        <w:rPr>
          <w:sz w:val="18"/>
        </w:rPr>
        <w:t>The Affiliate shall maintain at least the required minimum number of active AMP members, which is</w:t>
      </w:r>
      <w:r>
        <w:rPr>
          <w:spacing w:val="-22"/>
          <w:sz w:val="18"/>
        </w:rPr>
        <w:t xml:space="preserve"> </w:t>
      </w:r>
      <w:r>
        <w:rPr>
          <w:sz w:val="18"/>
        </w:rPr>
        <w:t>either:</w:t>
      </w:r>
    </w:p>
    <w:p w14:paraId="5CD15F9B" w14:textId="77777777" w:rsidR="00A43598" w:rsidRDefault="00000000">
      <w:pPr>
        <w:pStyle w:val="ListParagraph"/>
        <w:numPr>
          <w:ilvl w:val="1"/>
          <w:numId w:val="5"/>
        </w:numPr>
        <w:tabs>
          <w:tab w:val="left" w:pos="1552"/>
          <w:tab w:val="left" w:pos="1553"/>
        </w:tabs>
        <w:spacing w:before="103" w:line="362" w:lineRule="auto"/>
        <w:ind w:right="118"/>
        <w:rPr>
          <w:sz w:val="18"/>
        </w:rPr>
      </w:pPr>
      <w:r>
        <w:rPr>
          <w:sz w:val="18"/>
        </w:rPr>
        <w:t>Independent application (without a long-term AMP member* sponsor): At least 5% of the total number of Affiliate members (the minimum number of active AMP members will not be fewer than</w:t>
      </w:r>
      <w:r>
        <w:rPr>
          <w:spacing w:val="-9"/>
          <w:sz w:val="18"/>
        </w:rPr>
        <w:t xml:space="preserve"> </w:t>
      </w:r>
      <w:r>
        <w:rPr>
          <w:sz w:val="18"/>
        </w:rPr>
        <w:t>three)</w:t>
      </w:r>
    </w:p>
    <w:p w14:paraId="674D9CEA" w14:textId="77777777" w:rsidR="00A43598" w:rsidRDefault="00000000">
      <w:pPr>
        <w:pStyle w:val="ListParagraph"/>
        <w:numPr>
          <w:ilvl w:val="1"/>
          <w:numId w:val="5"/>
        </w:numPr>
        <w:tabs>
          <w:tab w:val="left" w:pos="1552"/>
          <w:tab w:val="left" w:pos="1553"/>
        </w:tabs>
        <w:spacing w:line="360" w:lineRule="auto"/>
        <w:ind w:right="116"/>
        <w:rPr>
          <w:sz w:val="18"/>
        </w:rPr>
      </w:pPr>
      <w:r>
        <w:rPr>
          <w:sz w:val="18"/>
        </w:rPr>
        <w:t>Application with a long-term AMP member sponsor*: At least one active AMP member AND the continued sponsorship of a long-term AMP member</w:t>
      </w:r>
    </w:p>
    <w:p w14:paraId="2789B485" w14:textId="77777777" w:rsidR="00A43598" w:rsidRDefault="00000000">
      <w:pPr>
        <w:pStyle w:val="BodyText"/>
        <w:ind w:left="1192"/>
      </w:pPr>
      <w:r>
        <w:t>* A long-term AMP member sponsor is an individual who has been an AMP Regular member for at least 5 years.</w:t>
      </w:r>
    </w:p>
    <w:p w14:paraId="68DF214A" w14:textId="77777777" w:rsidR="00A43598" w:rsidRDefault="00A43598">
      <w:pPr>
        <w:pStyle w:val="BodyText"/>
        <w:ind w:left="0"/>
        <w:rPr>
          <w:sz w:val="20"/>
        </w:rPr>
      </w:pPr>
    </w:p>
    <w:p w14:paraId="530CFEF4" w14:textId="77777777" w:rsidR="00A43598" w:rsidRDefault="00000000">
      <w:pPr>
        <w:pStyle w:val="BodyText"/>
        <w:spacing w:before="179" w:line="360" w:lineRule="auto"/>
        <w:ind w:left="1193" w:right="114" w:hanging="1"/>
        <w:jc w:val="both"/>
      </w:pPr>
      <w:r>
        <w:t>Note: Divisions or Departments of the Affiliate may satisfy the minimum membership requirements if the Division or Department is the molecular diagnostics-focused entity, while the Parent Organization has a general healthcare or educational mission.</w:t>
      </w:r>
    </w:p>
    <w:p w14:paraId="349DC623" w14:textId="77777777" w:rsidR="00A43598" w:rsidRDefault="00000000">
      <w:pPr>
        <w:pStyle w:val="ListParagraph"/>
        <w:numPr>
          <w:ilvl w:val="0"/>
          <w:numId w:val="5"/>
        </w:numPr>
        <w:tabs>
          <w:tab w:val="left" w:pos="834"/>
        </w:tabs>
        <w:spacing w:line="360" w:lineRule="auto"/>
        <w:ind w:left="833" w:right="114" w:hanging="361"/>
        <w:jc w:val="both"/>
        <w:rPr>
          <w:sz w:val="18"/>
        </w:rPr>
      </w:pPr>
      <w:r>
        <w:rPr>
          <w:sz w:val="18"/>
        </w:rPr>
        <w:t>The Affiliate is encouraged to conduct at least one scientific conference, seminar, or other educational activity related to molecular diagnostics per year. If AMP financial support is requested, a non-US conference application must be completed and submitted. All requests for financial support will be reviewed by the AMP International Affairs Committee</w:t>
      </w:r>
      <w:r>
        <w:rPr>
          <w:spacing w:val="-26"/>
          <w:sz w:val="18"/>
        </w:rPr>
        <w:t xml:space="preserve"> </w:t>
      </w:r>
      <w:r>
        <w:rPr>
          <w:sz w:val="18"/>
        </w:rPr>
        <w:t>(IAC).</w:t>
      </w:r>
    </w:p>
    <w:p w14:paraId="23C6EAFB" w14:textId="77777777" w:rsidR="00A43598" w:rsidRDefault="00000000">
      <w:pPr>
        <w:pStyle w:val="ListParagraph"/>
        <w:numPr>
          <w:ilvl w:val="0"/>
          <w:numId w:val="5"/>
        </w:numPr>
        <w:tabs>
          <w:tab w:val="left" w:pos="834"/>
        </w:tabs>
        <w:spacing w:before="2" w:line="360" w:lineRule="auto"/>
        <w:ind w:left="833" w:right="114"/>
        <w:jc w:val="both"/>
        <w:rPr>
          <w:sz w:val="18"/>
        </w:rPr>
      </w:pPr>
      <w:r>
        <w:rPr>
          <w:sz w:val="18"/>
        </w:rPr>
        <w:t>The Affiliate shall identify itself as an “Affiliate of the Association for Molecular Pathology” on its website and relevant educational and promotional</w:t>
      </w:r>
      <w:r>
        <w:rPr>
          <w:spacing w:val="-7"/>
          <w:sz w:val="18"/>
        </w:rPr>
        <w:t xml:space="preserve"> </w:t>
      </w:r>
      <w:r>
        <w:rPr>
          <w:sz w:val="18"/>
        </w:rPr>
        <w:t>materials.</w:t>
      </w:r>
    </w:p>
    <w:p w14:paraId="213176DA" w14:textId="77777777" w:rsidR="00A43598" w:rsidRDefault="00000000">
      <w:pPr>
        <w:pStyle w:val="ListParagraph"/>
        <w:numPr>
          <w:ilvl w:val="0"/>
          <w:numId w:val="5"/>
        </w:numPr>
        <w:tabs>
          <w:tab w:val="left" w:pos="834"/>
        </w:tabs>
        <w:spacing w:line="362" w:lineRule="auto"/>
        <w:ind w:left="833" w:right="118"/>
        <w:jc w:val="both"/>
        <w:rPr>
          <w:sz w:val="18"/>
        </w:rPr>
      </w:pPr>
      <w:r>
        <w:rPr>
          <w:sz w:val="18"/>
        </w:rPr>
        <w:t>The Affiliate shall not use the AMP letterhead or other graphics design or document construct that might lead the reader to believe that the Affiliate is acting with the apparent authority of</w:t>
      </w:r>
      <w:r>
        <w:rPr>
          <w:spacing w:val="-12"/>
          <w:sz w:val="18"/>
        </w:rPr>
        <w:t xml:space="preserve"> </w:t>
      </w:r>
      <w:r>
        <w:rPr>
          <w:sz w:val="18"/>
        </w:rPr>
        <w:t>AMP.</w:t>
      </w:r>
    </w:p>
    <w:p w14:paraId="01A9509B" w14:textId="77777777" w:rsidR="00A43598" w:rsidRDefault="00000000">
      <w:pPr>
        <w:pStyle w:val="ListParagraph"/>
        <w:numPr>
          <w:ilvl w:val="0"/>
          <w:numId w:val="5"/>
        </w:numPr>
        <w:tabs>
          <w:tab w:val="left" w:pos="834"/>
        </w:tabs>
        <w:spacing w:line="360" w:lineRule="auto"/>
        <w:ind w:left="833" w:right="115"/>
        <w:jc w:val="both"/>
        <w:rPr>
          <w:sz w:val="18"/>
        </w:rPr>
      </w:pPr>
      <w:r>
        <w:rPr>
          <w:sz w:val="18"/>
        </w:rPr>
        <w:t>The</w:t>
      </w:r>
      <w:r>
        <w:rPr>
          <w:spacing w:val="-4"/>
          <w:sz w:val="18"/>
        </w:rPr>
        <w:t xml:space="preserve"> </w:t>
      </w:r>
      <w:r>
        <w:rPr>
          <w:sz w:val="18"/>
        </w:rPr>
        <w:t>Affiliate</w:t>
      </w:r>
      <w:r>
        <w:rPr>
          <w:spacing w:val="-4"/>
          <w:sz w:val="18"/>
        </w:rPr>
        <w:t xml:space="preserve"> </w:t>
      </w:r>
      <w:r>
        <w:rPr>
          <w:sz w:val="18"/>
        </w:rPr>
        <w:t>may</w:t>
      </w:r>
      <w:r>
        <w:rPr>
          <w:spacing w:val="-6"/>
          <w:sz w:val="18"/>
        </w:rPr>
        <w:t xml:space="preserve"> </w:t>
      </w:r>
      <w:r>
        <w:rPr>
          <w:sz w:val="18"/>
        </w:rPr>
        <w:t>use</w:t>
      </w:r>
      <w:r>
        <w:rPr>
          <w:spacing w:val="-4"/>
          <w:sz w:val="18"/>
        </w:rPr>
        <w:t xml:space="preserve"> </w:t>
      </w:r>
      <w:r>
        <w:rPr>
          <w:sz w:val="18"/>
        </w:rPr>
        <w:t>the</w:t>
      </w:r>
      <w:r>
        <w:rPr>
          <w:spacing w:val="-4"/>
          <w:sz w:val="18"/>
        </w:rPr>
        <w:t xml:space="preserve"> </w:t>
      </w:r>
      <w:r>
        <w:rPr>
          <w:sz w:val="18"/>
        </w:rPr>
        <w:t>AMP</w:t>
      </w:r>
      <w:r>
        <w:rPr>
          <w:spacing w:val="-4"/>
          <w:sz w:val="18"/>
        </w:rPr>
        <w:t xml:space="preserve"> </w:t>
      </w:r>
      <w:r>
        <w:rPr>
          <w:sz w:val="18"/>
        </w:rPr>
        <w:t>name,</w:t>
      </w:r>
      <w:r>
        <w:rPr>
          <w:spacing w:val="-7"/>
          <w:sz w:val="18"/>
        </w:rPr>
        <w:t xml:space="preserve"> </w:t>
      </w:r>
      <w:r>
        <w:rPr>
          <w:sz w:val="18"/>
        </w:rPr>
        <w:t>special</w:t>
      </w:r>
      <w:r>
        <w:rPr>
          <w:spacing w:val="-4"/>
          <w:sz w:val="18"/>
        </w:rPr>
        <w:t xml:space="preserve"> </w:t>
      </w:r>
      <w:r>
        <w:rPr>
          <w:sz w:val="18"/>
        </w:rPr>
        <w:t>“AMP</w:t>
      </w:r>
      <w:r>
        <w:rPr>
          <w:spacing w:val="-4"/>
          <w:sz w:val="18"/>
        </w:rPr>
        <w:t xml:space="preserve"> </w:t>
      </w:r>
      <w:r>
        <w:rPr>
          <w:sz w:val="18"/>
        </w:rPr>
        <w:t>Affiliate”</w:t>
      </w:r>
      <w:r>
        <w:rPr>
          <w:spacing w:val="-4"/>
          <w:sz w:val="18"/>
        </w:rPr>
        <w:t xml:space="preserve"> </w:t>
      </w:r>
      <w:r>
        <w:rPr>
          <w:sz w:val="18"/>
        </w:rPr>
        <w:t>logo,</w:t>
      </w:r>
      <w:r>
        <w:rPr>
          <w:spacing w:val="-4"/>
          <w:sz w:val="18"/>
        </w:rPr>
        <w:t xml:space="preserve"> </w:t>
      </w:r>
      <w:r>
        <w:rPr>
          <w:sz w:val="18"/>
        </w:rPr>
        <w:t>and</w:t>
      </w:r>
      <w:r>
        <w:rPr>
          <w:spacing w:val="-4"/>
          <w:sz w:val="18"/>
        </w:rPr>
        <w:t xml:space="preserve"> </w:t>
      </w:r>
      <w:r>
        <w:rPr>
          <w:sz w:val="18"/>
        </w:rPr>
        <w:t>identify</w:t>
      </w:r>
      <w:r>
        <w:rPr>
          <w:spacing w:val="-6"/>
          <w:sz w:val="18"/>
        </w:rPr>
        <w:t xml:space="preserve"> </w:t>
      </w:r>
      <w:r>
        <w:rPr>
          <w:sz w:val="18"/>
        </w:rPr>
        <w:t>itself</w:t>
      </w:r>
      <w:r>
        <w:rPr>
          <w:spacing w:val="-4"/>
          <w:sz w:val="18"/>
        </w:rPr>
        <w:t xml:space="preserve"> </w:t>
      </w:r>
      <w:r>
        <w:rPr>
          <w:sz w:val="18"/>
        </w:rPr>
        <w:t>as</w:t>
      </w:r>
      <w:r>
        <w:rPr>
          <w:spacing w:val="-3"/>
          <w:sz w:val="18"/>
        </w:rPr>
        <w:t xml:space="preserve"> </w:t>
      </w:r>
      <w:r>
        <w:rPr>
          <w:sz w:val="18"/>
        </w:rPr>
        <w:t>an</w:t>
      </w:r>
      <w:r>
        <w:rPr>
          <w:spacing w:val="-4"/>
          <w:sz w:val="18"/>
        </w:rPr>
        <w:t xml:space="preserve"> </w:t>
      </w:r>
      <w:r>
        <w:rPr>
          <w:sz w:val="18"/>
        </w:rPr>
        <w:t>“Affiliate”</w:t>
      </w:r>
      <w:r>
        <w:rPr>
          <w:spacing w:val="-4"/>
          <w:sz w:val="18"/>
        </w:rPr>
        <w:t xml:space="preserve"> </w:t>
      </w:r>
      <w:r>
        <w:rPr>
          <w:sz w:val="18"/>
        </w:rPr>
        <w:t>only</w:t>
      </w:r>
      <w:r>
        <w:rPr>
          <w:spacing w:val="-6"/>
          <w:sz w:val="18"/>
        </w:rPr>
        <w:t xml:space="preserve"> </w:t>
      </w:r>
      <w:r>
        <w:rPr>
          <w:sz w:val="18"/>
        </w:rPr>
        <w:t>as</w:t>
      </w:r>
      <w:r>
        <w:rPr>
          <w:spacing w:val="-3"/>
          <w:sz w:val="18"/>
        </w:rPr>
        <w:t xml:space="preserve"> </w:t>
      </w:r>
      <w:r>
        <w:rPr>
          <w:sz w:val="18"/>
        </w:rPr>
        <w:t>long</w:t>
      </w:r>
      <w:r>
        <w:rPr>
          <w:spacing w:val="-4"/>
          <w:sz w:val="18"/>
        </w:rPr>
        <w:t xml:space="preserve"> </w:t>
      </w:r>
      <w:r>
        <w:rPr>
          <w:sz w:val="18"/>
        </w:rPr>
        <w:t>as</w:t>
      </w:r>
      <w:r>
        <w:rPr>
          <w:spacing w:val="-3"/>
          <w:sz w:val="18"/>
        </w:rPr>
        <w:t xml:space="preserve"> </w:t>
      </w:r>
      <w:r>
        <w:rPr>
          <w:sz w:val="18"/>
        </w:rPr>
        <w:t>it</w:t>
      </w:r>
      <w:r>
        <w:rPr>
          <w:spacing w:val="-4"/>
          <w:sz w:val="18"/>
        </w:rPr>
        <w:t xml:space="preserve"> </w:t>
      </w:r>
      <w:r>
        <w:rPr>
          <w:sz w:val="18"/>
        </w:rPr>
        <w:t>remains an Affiliate.</w:t>
      </w:r>
    </w:p>
    <w:p w14:paraId="578601C1" w14:textId="77777777" w:rsidR="00A43598" w:rsidRDefault="00000000">
      <w:pPr>
        <w:pStyle w:val="ListParagraph"/>
        <w:numPr>
          <w:ilvl w:val="0"/>
          <w:numId w:val="5"/>
        </w:numPr>
        <w:tabs>
          <w:tab w:val="left" w:pos="834"/>
        </w:tabs>
        <w:spacing w:line="360" w:lineRule="auto"/>
        <w:ind w:left="833" w:right="115"/>
        <w:jc w:val="both"/>
        <w:rPr>
          <w:sz w:val="18"/>
        </w:rPr>
      </w:pPr>
      <w:r>
        <w:rPr>
          <w:sz w:val="18"/>
        </w:rPr>
        <w:t>The Affiliate shall identify AMP as a “Co-sponsor” or “Supporter” of scientific meetings and conferences for which it receives an educational</w:t>
      </w:r>
      <w:r>
        <w:rPr>
          <w:spacing w:val="-2"/>
          <w:sz w:val="18"/>
        </w:rPr>
        <w:t xml:space="preserve"> </w:t>
      </w:r>
      <w:r>
        <w:rPr>
          <w:sz w:val="18"/>
        </w:rPr>
        <w:t>grant.</w:t>
      </w:r>
    </w:p>
    <w:p w14:paraId="4AFE32D7" w14:textId="77777777" w:rsidR="00A43598" w:rsidRDefault="00000000">
      <w:pPr>
        <w:pStyle w:val="ListParagraph"/>
        <w:numPr>
          <w:ilvl w:val="0"/>
          <w:numId w:val="5"/>
        </w:numPr>
        <w:tabs>
          <w:tab w:val="left" w:pos="834"/>
        </w:tabs>
        <w:spacing w:line="360" w:lineRule="auto"/>
        <w:ind w:left="833" w:right="114"/>
        <w:jc w:val="both"/>
        <w:rPr>
          <w:sz w:val="18"/>
        </w:rPr>
      </w:pPr>
      <w:r>
        <w:rPr>
          <w:sz w:val="18"/>
        </w:rPr>
        <w:t>The</w:t>
      </w:r>
      <w:r>
        <w:rPr>
          <w:spacing w:val="-5"/>
          <w:sz w:val="18"/>
        </w:rPr>
        <w:t xml:space="preserve"> </w:t>
      </w:r>
      <w:r>
        <w:rPr>
          <w:sz w:val="18"/>
        </w:rPr>
        <w:t>Affiliate</w:t>
      </w:r>
      <w:r>
        <w:rPr>
          <w:spacing w:val="-7"/>
          <w:sz w:val="18"/>
        </w:rPr>
        <w:t xml:space="preserve"> </w:t>
      </w:r>
      <w:r>
        <w:rPr>
          <w:sz w:val="18"/>
        </w:rPr>
        <w:t>shall</w:t>
      </w:r>
      <w:r>
        <w:rPr>
          <w:spacing w:val="-7"/>
          <w:sz w:val="18"/>
        </w:rPr>
        <w:t xml:space="preserve"> </w:t>
      </w:r>
      <w:r>
        <w:rPr>
          <w:sz w:val="18"/>
        </w:rPr>
        <w:t>promote</w:t>
      </w:r>
      <w:r>
        <w:rPr>
          <w:spacing w:val="-5"/>
          <w:sz w:val="18"/>
        </w:rPr>
        <w:t xml:space="preserve"> </w:t>
      </w:r>
      <w:r>
        <w:rPr>
          <w:sz w:val="18"/>
        </w:rPr>
        <w:t>AMP</w:t>
      </w:r>
      <w:r>
        <w:rPr>
          <w:spacing w:val="-4"/>
          <w:sz w:val="18"/>
        </w:rPr>
        <w:t xml:space="preserve"> </w:t>
      </w:r>
      <w:r>
        <w:rPr>
          <w:sz w:val="18"/>
        </w:rPr>
        <w:t>membership</w:t>
      </w:r>
      <w:r>
        <w:rPr>
          <w:spacing w:val="-7"/>
          <w:sz w:val="18"/>
        </w:rPr>
        <w:t xml:space="preserve"> </w:t>
      </w:r>
      <w:r>
        <w:rPr>
          <w:sz w:val="18"/>
        </w:rPr>
        <w:t>and</w:t>
      </w:r>
      <w:r>
        <w:rPr>
          <w:spacing w:val="-7"/>
          <w:sz w:val="18"/>
        </w:rPr>
        <w:t xml:space="preserve"> </w:t>
      </w:r>
      <w:r>
        <w:rPr>
          <w:sz w:val="18"/>
        </w:rPr>
        <w:t>AMP</w:t>
      </w:r>
      <w:r>
        <w:rPr>
          <w:spacing w:val="-5"/>
          <w:sz w:val="18"/>
        </w:rPr>
        <w:t xml:space="preserve"> </w:t>
      </w:r>
      <w:r>
        <w:rPr>
          <w:sz w:val="18"/>
        </w:rPr>
        <w:t>activities</w:t>
      </w:r>
      <w:r>
        <w:rPr>
          <w:spacing w:val="-6"/>
          <w:sz w:val="18"/>
        </w:rPr>
        <w:t xml:space="preserve"> </w:t>
      </w:r>
      <w:r>
        <w:rPr>
          <w:sz w:val="18"/>
        </w:rPr>
        <w:t>to</w:t>
      </w:r>
      <w:r>
        <w:rPr>
          <w:spacing w:val="-7"/>
          <w:sz w:val="18"/>
        </w:rPr>
        <w:t xml:space="preserve"> </w:t>
      </w:r>
      <w:r>
        <w:rPr>
          <w:sz w:val="18"/>
        </w:rPr>
        <w:t>its</w:t>
      </w:r>
      <w:r>
        <w:rPr>
          <w:spacing w:val="-7"/>
          <w:sz w:val="18"/>
        </w:rPr>
        <w:t xml:space="preserve"> </w:t>
      </w:r>
      <w:r>
        <w:rPr>
          <w:sz w:val="18"/>
        </w:rPr>
        <w:t>membership</w:t>
      </w:r>
      <w:r>
        <w:rPr>
          <w:spacing w:val="-7"/>
          <w:sz w:val="18"/>
        </w:rPr>
        <w:t xml:space="preserve"> </w:t>
      </w:r>
      <w:r>
        <w:rPr>
          <w:sz w:val="18"/>
        </w:rPr>
        <w:t>and</w:t>
      </w:r>
      <w:r>
        <w:rPr>
          <w:spacing w:val="-6"/>
          <w:sz w:val="18"/>
        </w:rPr>
        <w:t xml:space="preserve"> </w:t>
      </w:r>
      <w:r>
        <w:rPr>
          <w:sz w:val="18"/>
        </w:rPr>
        <w:t>shall</w:t>
      </w:r>
      <w:r>
        <w:rPr>
          <w:spacing w:val="-7"/>
          <w:sz w:val="18"/>
        </w:rPr>
        <w:t xml:space="preserve"> </w:t>
      </w:r>
      <w:r>
        <w:rPr>
          <w:sz w:val="18"/>
        </w:rPr>
        <w:t>print</w:t>
      </w:r>
      <w:r>
        <w:rPr>
          <w:spacing w:val="-5"/>
          <w:sz w:val="18"/>
        </w:rPr>
        <w:t xml:space="preserve"> </w:t>
      </w:r>
      <w:r>
        <w:rPr>
          <w:sz w:val="18"/>
        </w:rPr>
        <w:t>(electronic</w:t>
      </w:r>
      <w:r>
        <w:rPr>
          <w:spacing w:val="-7"/>
          <w:sz w:val="18"/>
        </w:rPr>
        <w:t xml:space="preserve"> </w:t>
      </w:r>
      <w:r>
        <w:rPr>
          <w:sz w:val="18"/>
        </w:rPr>
        <w:t>files</w:t>
      </w:r>
      <w:r>
        <w:rPr>
          <w:spacing w:val="-6"/>
          <w:sz w:val="18"/>
        </w:rPr>
        <w:t xml:space="preserve"> </w:t>
      </w:r>
      <w:r>
        <w:rPr>
          <w:sz w:val="18"/>
        </w:rPr>
        <w:t>provided</w:t>
      </w:r>
      <w:r>
        <w:rPr>
          <w:spacing w:val="-7"/>
          <w:sz w:val="18"/>
        </w:rPr>
        <w:t xml:space="preserve"> </w:t>
      </w:r>
      <w:r>
        <w:rPr>
          <w:sz w:val="18"/>
        </w:rPr>
        <w:t>by AMP) and distribute AMP membership applications and activity announcements at its scientific conferences or other educational</w:t>
      </w:r>
      <w:r>
        <w:rPr>
          <w:spacing w:val="-3"/>
          <w:sz w:val="18"/>
        </w:rPr>
        <w:t xml:space="preserve"> </w:t>
      </w:r>
      <w:r>
        <w:rPr>
          <w:sz w:val="18"/>
        </w:rPr>
        <w:t>activities.</w:t>
      </w:r>
    </w:p>
    <w:p w14:paraId="14F12C5D" w14:textId="77777777" w:rsidR="00A43598" w:rsidRDefault="00000000">
      <w:pPr>
        <w:pStyle w:val="ListParagraph"/>
        <w:numPr>
          <w:ilvl w:val="0"/>
          <w:numId w:val="5"/>
        </w:numPr>
        <w:tabs>
          <w:tab w:val="left" w:pos="834"/>
        </w:tabs>
        <w:spacing w:line="360" w:lineRule="auto"/>
        <w:ind w:left="833" w:right="113"/>
        <w:jc w:val="both"/>
        <w:rPr>
          <w:sz w:val="18"/>
        </w:rPr>
      </w:pPr>
      <w:r>
        <w:rPr>
          <w:sz w:val="18"/>
        </w:rPr>
        <w:t>The Affiliate shall designate one “Affiliate Coordinator” as the official liaison with the AMP IAC. The affiliate coordinator may be asked to serve as the representative for that geographic region if no other IAC member in that region</w:t>
      </w:r>
      <w:r>
        <w:rPr>
          <w:spacing w:val="-26"/>
          <w:sz w:val="18"/>
        </w:rPr>
        <w:t xml:space="preserve"> </w:t>
      </w:r>
      <w:r>
        <w:rPr>
          <w:sz w:val="18"/>
        </w:rPr>
        <w:t>exists.</w:t>
      </w:r>
    </w:p>
    <w:p w14:paraId="033F9F7D" w14:textId="77777777" w:rsidR="00A43598" w:rsidRDefault="00000000">
      <w:pPr>
        <w:pStyle w:val="ListParagraph"/>
        <w:numPr>
          <w:ilvl w:val="0"/>
          <w:numId w:val="5"/>
        </w:numPr>
        <w:tabs>
          <w:tab w:val="left" w:pos="834"/>
        </w:tabs>
        <w:spacing w:line="362" w:lineRule="auto"/>
        <w:ind w:left="833" w:right="113"/>
        <w:jc w:val="both"/>
        <w:rPr>
          <w:sz w:val="18"/>
        </w:rPr>
      </w:pPr>
      <w:r>
        <w:rPr>
          <w:sz w:val="18"/>
        </w:rPr>
        <w:t>The</w:t>
      </w:r>
      <w:r>
        <w:rPr>
          <w:spacing w:val="-5"/>
          <w:sz w:val="18"/>
        </w:rPr>
        <w:t xml:space="preserve"> </w:t>
      </w:r>
      <w:r>
        <w:rPr>
          <w:sz w:val="18"/>
        </w:rPr>
        <w:t>Affiliate</w:t>
      </w:r>
      <w:r>
        <w:rPr>
          <w:spacing w:val="-4"/>
          <w:sz w:val="18"/>
        </w:rPr>
        <w:t xml:space="preserve"> </w:t>
      </w:r>
      <w:r>
        <w:rPr>
          <w:sz w:val="18"/>
        </w:rPr>
        <w:t>Coordinator</w:t>
      </w:r>
      <w:r>
        <w:rPr>
          <w:spacing w:val="-8"/>
          <w:sz w:val="18"/>
        </w:rPr>
        <w:t xml:space="preserve"> </w:t>
      </w:r>
      <w:r>
        <w:rPr>
          <w:sz w:val="18"/>
        </w:rPr>
        <w:t>shall</w:t>
      </w:r>
      <w:r>
        <w:rPr>
          <w:spacing w:val="-6"/>
          <w:sz w:val="18"/>
        </w:rPr>
        <w:t xml:space="preserve"> </w:t>
      </w:r>
      <w:r>
        <w:rPr>
          <w:sz w:val="18"/>
        </w:rPr>
        <w:t>send</w:t>
      </w:r>
      <w:r>
        <w:rPr>
          <w:spacing w:val="-6"/>
          <w:sz w:val="18"/>
        </w:rPr>
        <w:t xml:space="preserve"> </w:t>
      </w:r>
      <w:r>
        <w:rPr>
          <w:sz w:val="18"/>
        </w:rPr>
        <w:t>a</w:t>
      </w:r>
      <w:r>
        <w:rPr>
          <w:spacing w:val="-5"/>
          <w:sz w:val="18"/>
        </w:rPr>
        <w:t xml:space="preserve"> </w:t>
      </w:r>
      <w:r>
        <w:rPr>
          <w:sz w:val="18"/>
        </w:rPr>
        <w:t>brief</w:t>
      </w:r>
      <w:r>
        <w:rPr>
          <w:spacing w:val="-4"/>
          <w:sz w:val="18"/>
        </w:rPr>
        <w:t xml:space="preserve"> </w:t>
      </w:r>
      <w:r>
        <w:rPr>
          <w:sz w:val="18"/>
        </w:rPr>
        <w:t>written</w:t>
      </w:r>
      <w:r>
        <w:rPr>
          <w:spacing w:val="-4"/>
          <w:sz w:val="18"/>
        </w:rPr>
        <w:t xml:space="preserve"> </w:t>
      </w:r>
      <w:r>
        <w:rPr>
          <w:sz w:val="18"/>
        </w:rPr>
        <w:t>report</w:t>
      </w:r>
      <w:r>
        <w:rPr>
          <w:spacing w:val="-8"/>
          <w:sz w:val="18"/>
        </w:rPr>
        <w:t xml:space="preserve"> </w:t>
      </w:r>
      <w:r>
        <w:rPr>
          <w:sz w:val="18"/>
        </w:rPr>
        <w:t>on</w:t>
      </w:r>
      <w:r>
        <w:rPr>
          <w:spacing w:val="-4"/>
          <w:sz w:val="18"/>
        </w:rPr>
        <w:t xml:space="preserve"> </w:t>
      </w:r>
      <w:r>
        <w:rPr>
          <w:sz w:val="18"/>
        </w:rPr>
        <w:t>Affiliate</w:t>
      </w:r>
      <w:r>
        <w:rPr>
          <w:spacing w:val="-4"/>
          <w:sz w:val="18"/>
        </w:rPr>
        <w:t xml:space="preserve"> </w:t>
      </w:r>
      <w:r>
        <w:rPr>
          <w:sz w:val="18"/>
        </w:rPr>
        <w:t>activities</w:t>
      </w:r>
      <w:r>
        <w:rPr>
          <w:spacing w:val="-4"/>
          <w:sz w:val="18"/>
        </w:rPr>
        <w:t xml:space="preserve"> </w:t>
      </w:r>
      <w:r>
        <w:rPr>
          <w:sz w:val="18"/>
        </w:rPr>
        <w:t>to</w:t>
      </w:r>
      <w:r>
        <w:rPr>
          <w:spacing w:val="-4"/>
          <w:sz w:val="18"/>
        </w:rPr>
        <w:t xml:space="preserve"> </w:t>
      </w:r>
      <w:r>
        <w:rPr>
          <w:sz w:val="18"/>
        </w:rPr>
        <w:t>the</w:t>
      </w:r>
      <w:r>
        <w:rPr>
          <w:spacing w:val="-5"/>
          <w:sz w:val="18"/>
        </w:rPr>
        <w:t xml:space="preserve"> </w:t>
      </w:r>
      <w:r>
        <w:rPr>
          <w:sz w:val="18"/>
        </w:rPr>
        <w:t>IAC</w:t>
      </w:r>
      <w:r>
        <w:rPr>
          <w:spacing w:val="-5"/>
          <w:sz w:val="18"/>
        </w:rPr>
        <w:t xml:space="preserve"> </w:t>
      </w:r>
      <w:r>
        <w:rPr>
          <w:sz w:val="18"/>
        </w:rPr>
        <w:t>no</w:t>
      </w:r>
      <w:r>
        <w:rPr>
          <w:spacing w:val="-5"/>
          <w:sz w:val="18"/>
        </w:rPr>
        <w:t xml:space="preserve"> </w:t>
      </w:r>
      <w:r>
        <w:rPr>
          <w:sz w:val="18"/>
        </w:rPr>
        <w:t>later</w:t>
      </w:r>
      <w:r>
        <w:rPr>
          <w:spacing w:val="-4"/>
          <w:sz w:val="18"/>
        </w:rPr>
        <w:t xml:space="preserve"> </w:t>
      </w:r>
      <w:r>
        <w:rPr>
          <w:sz w:val="18"/>
        </w:rPr>
        <w:t>than</w:t>
      </w:r>
      <w:r>
        <w:rPr>
          <w:spacing w:val="-4"/>
          <w:sz w:val="18"/>
        </w:rPr>
        <w:t xml:space="preserve"> </w:t>
      </w:r>
      <w:r>
        <w:rPr>
          <w:sz w:val="18"/>
        </w:rPr>
        <w:t>September</w:t>
      </w:r>
      <w:r>
        <w:rPr>
          <w:spacing w:val="-8"/>
          <w:sz w:val="18"/>
        </w:rPr>
        <w:t xml:space="preserve"> </w:t>
      </w:r>
      <w:r>
        <w:rPr>
          <w:sz w:val="18"/>
        </w:rPr>
        <w:t>of</w:t>
      </w:r>
      <w:r>
        <w:rPr>
          <w:spacing w:val="-4"/>
          <w:sz w:val="18"/>
        </w:rPr>
        <w:t xml:space="preserve"> </w:t>
      </w:r>
      <w:r>
        <w:rPr>
          <w:sz w:val="18"/>
        </w:rPr>
        <w:t>each</w:t>
      </w:r>
      <w:r>
        <w:rPr>
          <w:spacing w:val="-4"/>
          <w:sz w:val="18"/>
        </w:rPr>
        <w:t xml:space="preserve"> </w:t>
      </w:r>
      <w:r>
        <w:rPr>
          <w:sz w:val="18"/>
        </w:rPr>
        <w:t>year for inclusion in Annual Committee Reports. The report should include responses to the following</w:t>
      </w:r>
      <w:r>
        <w:rPr>
          <w:spacing w:val="-16"/>
          <w:sz w:val="18"/>
        </w:rPr>
        <w:t xml:space="preserve"> </w:t>
      </w:r>
      <w:r>
        <w:rPr>
          <w:sz w:val="18"/>
        </w:rPr>
        <w:t>questions:</w:t>
      </w:r>
    </w:p>
    <w:p w14:paraId="3AD63EA0" w14:textId="77777777" w:rsidR="00A43598" w:rsidRDefault="00000000">
      <w:pPr>
        <w:pStyle w:val="ListParagraph"/>
        <w:numPr>
          <w:ilvl w:val="1"/>
          <w:numId w:val="5"/>
        </w:numPr>
        <w:tabs>
          <w:tab w:val="left" w:pos="1554"/>
        </w:tabs>
        <w:spacing w:line="203" w:lineRule="exact"/>
        <w:ind w:left="1553" w:hanging="361"/>
        <w:jc w:val="both"/>
        <w:rPr>
          <w:sz w:val="18"/>
        </w:rPr>
      </w:pPr>
      <w:r>
        <w:rPr>
          <w:sz w:val="18"/>
        </w:rPr>
        <w:t>How has your affiliation with AMP benefited your</w:t>
      </w:r>
      <w:r>
        <w:rPr>
          <w:spacing w:val="-4"/>
          <w:sz w:val="18"/>
        </w:rPr>
        <w:t xml:space="preserve"> </w:t>
      </w:r>
      <w:r>
        <w:rPr>
          <w:sz w:val="18"/>
        </w:rPr>
        <w:t>organization?</w:t>
      </w:r>
    </w:p>
    <w:p w14:paraId="482D4D27" w14:textId="77777777" w:rsidR="00A43598" w:rsidRDefault="00000000">
      <w:pPr>
        <w:pStyle w:val="ListParagraph"/>
        <w:numPr>
          <w:ilvl w:val="1"/>
          <w:numId w:val="5"/>
        </w:numPr>
        <w:tabs>
          <w:tab w:val="left" w:pos="1554"/>
        </w:tabs>
        <w:spacing w:before="96"/>
        <w:ind w:left="1553" w:hanging="361"/>
        <w:jc w:val="both"/>
        <w:rPr>
          <w:sz w:val="18"/>
        </w:rPr>
      </w:pPr>
      <w:r>
        <w:rPr>
          <w:sz w:val="18"/>
        </w:rPr>
        <w:t>What is the current number of members in your</w:t>
      </w:r>
      <w:r>
        <w:rPr>
          <w:spacing w:val="-6"/>
          <w:sz w:val="18"/>
        </w:rPr>
        <w:t xml:space="preserve"> </w:t>
      </w:r>
      <w:r>
        <w:rPr>
          <w:sz w:val="18"/>
        </w:rPr>
        <w:t>organization?</w:t>
      </w:r>
    </w:p>
    <w:p w14:paraId="0CF5B786" w14:textId="77777777" w:rsidR="00A43598" w:rsidRDefault="00000000">
      <w:pPr>
        <w:pStyle w:val="ListParagraph"/>
        <w:numPr>
          <w:ilvl w:val="1"/>
          <w:numId w:val="5"/>
        </w:numPr>
        <w:tabs>
          <w:tab w:val="left" w:pos="1553"/>
          <w:tab w:val="left" w:pos="1554"/>
        </w:tabs>
        <w:spacing w:before="105"/>
        <w:ind w:left="1553" w:hanging="361"/>
        <w:rPr>
          <w:sz w:val="18"/>
        </w:rPr>
      </w:pPr>
      <w:r>
        <w:rPr>
          <w:sz w:val="18"/>
        </w:rPr>
        <w:t>Have your members increased interest in molecular</w:t>
      </w:r>
      <w:r>
        <w:rPr>
          <w:spacing w:val="-6"/>
          <w:sz w:val="18"/>
        </w:rPr>
        <w:t xml:space="preserve"> </w:t>
      </w:r>
      <w:r>
        <w:rPr>
          <w:sz w:val="18"/>
        </w:rPr>
        <w:t>diagnostics?</w:t>
      </w:r>
    </w:p>
    <w:p w14:paraId="498E47CD" w14:textId="77777777" w:rsidR="00A43598" w:rsidRDefault="00000000">
      <w:pPr>
        <w:pStyle w:val="ListParagraph"/>
        <w:numPr>
          <w:ilvl w:val="1"/>
          <w:numId w:val="5"/>
        </w:numPr>
        <w:tabs>
          <w:tab w:val="left" w:pos="1553"/>
          <w:tab w:val="left" w:pos="1554"/>
        </w:tabs>
        <w:spacing w:before="103"/>
        <w:ind w:left="1553" w:hanging="361"/>
        <w:rPr>
          <w:sz w:val="18"/>
        </w:rPr>
      </w:pPr>
      <w:r>
        <w:rPr>
          <w:sz w:val="18"/>
        </w:rPr>
        <w:t>What needs in molecular pathology education still</w:t>
      </w:r>
      <w:r>
        <w:rPr>
          <w:spacing w:val="-2"/>
          <w:sz w:val="18"/>
        </w:rPr>
        <w:t xml:space="preserve"> </w:t>
      </w:r>
      <w:r>
        <w:rPr>
          <w:sz w:val="18"/>
        </w:rPr>
        <w:t>exist?</w:t>
      </w:r>
    </w:p>
    <w:p w14:paraId="72655F2F" w14:textId="77777777" w:rsidR="00A43598" w:rsidRDefault="00000000">
      <w:pPr>
        <w:pStyle w:val="ListParagraph"/>
        <w:numPr>
          <w:ilvl w:val="1"/>
          <w:numId w:val="5"/>
        </w:numPr>
        <w:tabs>
          <w:tab w:val="left" w:pos="1553"/>
          <w:tab w:val="left" w:pos="1554"/>
        </w:tabs>
        <w:spacing w:before="102"/>
        <w:ind w:left="1553" w:hanging="361"/>
        <w:rPr>
          <w:sz w:val="18"/>
        </w:rPr>
      </w:pPr>
      <w:r>
        <w:rPr>
          <w:sz w:val="18"/>
        </w:rPr>
        <w:t>Has the Affiliate hosted any AMP-sponsored meetings? If so, how has it impacted their</w:t>
      </w:r>
      <w:r>
        <w:rPr>
          <w:spacing w:val="-16"/>
          <w:sz w:val="18"/>
        </w:rPr>
        <w:t xml:space="preserve"> </w:t>
      </w:r>
      <w:r>
        <w:rPr>
          <w:sz w:val="18"/>
        </w:rPr>
        <w:t>practice?</w:t>
      </w:r>
    </w:p>
    <w:p w14:paraId="36017481" w14:textId="77777777" w:rsidR="00A43598" w:rsidRDefault="00000000">
      <w:pPr>
        <w:pStyle w:val="ListParagraph"/>
        <w:numPr>
          <w:ilvl w:val="1"/>
          <w:numId w:val="5"/>
        </w:numPr>
        <w:tabs>
          <w:tab w:val="left" w:pos="1553"/>
          <w:tab w:val="left" w:pos="1554"/>
        </w:tabs>
        <w:spacing w:before="105"/>
        <w:ind w:left="1553" w:hanging="361"/>
        <w:rPr>
          <w:sz w:val="18"/>
        </w:rPr>
      </w:pPr>
      <w:r>
        <w:rPr>
          <w:sz w:val="18"/>
        </w:rPr>
        <w:t>Provide a brief summary of the Affiliate year’s activities, needs, goals, and expectations for the following</w:t>
      </w:r>
      <w:r>
        <w:rPr>
          <w:spacing w:val="-30"/>
          <w:sz w:val="18"/>
        </w:rPr>
        <w:t xml:space="preserve"> </w:t>
      </w:r>
      <w:r>
        <w:rPr>
          <w:sz w:val="18"/>
        </w:rPr>
        <w:t>year.</w:t>
      </w:r>
    </w:p>
    <w:p w14:paraId="70DF3806" w14:textId="77777777" w:rsidR="00A43598" w:rsidRDefault="00A43598">
      <w:pPr>
        <w:pStyle w:val="BodyText"/>
        <w:ind w:left="0"/>
        <w:rPr>
          <w:sz w:val="20"/>
        </w:rPr>
      </w:pPr>
    </w:p>
    <w:p w14:paraId="3E75431A" w14:textId="77777777" w:rsidR="00A43598" w:rsidRDefault="00A43598">
      <w:pPr>
        <w:pStyle w:val="BodyText"/>
        <w:spacing w:before="8"/>
        <w:ind w:left="0"/>
        <w:rPr>
          <w:sz w:val="15"/>
        </w:rPr>
      </w:pPr>
    </w:p>
    <w:p w14:paraId="339C1F47" w14:textId="77777777" w:rsidR="00A43598" w:rsidRDefault="00000000">
      <w:pPr>
        <w:pStyle w:val="Heading2"/>
        <w:jc w:val="left"/>
        <w:rPr>
          <w:u w:val="none"/>
        </w:rPr>
      </w:pPr>
      <w:r>
        <w:t>Section 4: AMP Obligations</w:t>
      </w:r>
    </w:p>
    <w:p w14:paraId="0768B0AD" w14:textId="77777777" w:rsidR="00A43598" w:rsidRDefault="00000000">
      <w:pPr>
        <w:pStyle w:val="ListParagraph"/>
        <w:numPr>
          <w:ilvl w:val="0"/>
          <w:numId w:val="4"/>
        </w:numPr>
        <w:tabs>
          <w:tab w:val="left" w:pos="833"/>
        </w:tabs>
        <w:spacing w:before="108" w:line="360" w:lineRule="auto"/>
        <w:ind w:right="116"/>
        <w:rPr>
          <w:sz w:val="18"/>
        </w:rPr>
      </w:pPr>
      <w:r>
        <w:rPr>
          <w:sz w:val="18"/>
        </w:rPr>
        <w:t>The International Affairs Committee (IAC) is the AMP-Affiliate communication conduit. In addition, the IAC reviews requests for grants and support, collects annual reports, and assesses the ongoing affiliate</w:t>
      </w:r>
      <w:r>
        <w:rPr>
          <w:spacing w:val="-16"/>
          <w:sz w:val="18"/>
        </w:rPr>
        <w:t xml:space="preserve"> </w:t>
      </w:r>
      <w:r>
        <w:rPr>
          <w:sz w:val="18"/>
        </w:rPr>
        <w:t>relationship.</w:t>
      </w:r>
    </w:p>
    <w:p w14:paraId="564E9412" w14:textId="77777777" w:rsidR="00A43598" w:rsidRDefault="00000000">
      <w:pPr>
        <w:pStyle w:val="ListParagraph"/>
        <w:numPr>
          <w:ilvl w:val="0"/>
          <w:numId w:val="4"/>
        </w:numPr>
        <w:tabs>
          <w:tab w:val="left" w:pos="833"/>
        </w:tabs>
        <w:spacing w:line="360" w:lineRule="auto"/>
        <w:ind w:right="120"/>
        <w:rPr>
          <w:sz w:val="18"/>
        </w:rPr>
      </w:pPr>
      <w:r>
        <w:rPr>
          <w:sz w:val="18"/>
        </w:rPr>
        <w:t>AMP shall identify the Affiliate as an “Affiliate of the Association for Molecular Pathology” on its website and relevant educational and promotional</w:t>
      </w:r>
      <w:r>
        <w:rPr>
          <w:spacing w:val="-7"/>
          <w:sz w:val="18"/>
        </w:rPr>
        <w:t xml:space="preserve"> </w:t>
      </w:r>
      <w:r>
        <w:rPr>
          <w:sz w:val="18"/>
        </w:rPr>
        <w:t>materials.</w:t>
      </w:r>
    </w:p>
    <w:p w14:paraId="1F934B5C" w14:textId="77777777" w:rsidR="00A43598" w:rsidRDefault="00A43598">
      <w:pPr>
        <w:spacing w:line="360" w:lineRule="auto"/>
        <w:rPr>
          <w:sz w:val="18"/>
        </w:rPr>
        <w:sectPr w:rsidR="00A43598">
          <w:headerReference w:type="default" r:id="rId7"/>
          <w:footerReference w:type="default" r:id="rId8"/>
          <w:pgSz w:w="12240" w:h="15840"/>
          <w:pgMar w:top="1140" w:right="600" w:bottom="940" w:left="780" w:header="759" w:footer="748" w:gutter="0"/>
          <w:cols w:space="720"/>
        </w:sectPr>
      </w:pPr>
    </w:p>
    <w:p w14:paraId="70BED393" w14:textId="77777777" w:rsidR="00A43598" w:rsidRDefault="00000000">
      <w:pPr>
        <w:pStyle w:val="ListParagraph"/>
        <w:numPr>
          <w:ilvl w:val="0"/>
          <w:numId w:val="4"/>
        </w:numPr>
        <w:tabs>
          <w:tab w:val="left" w:pos="833"/>
        </w:tabs>
        <w:spacing w:before="84"/>
        <w:ind w:hanging="361"/>
        <w:jc w:val="both"/>
        <w:rPr>
          <w:sz w:val="18"/>
        </w:rPr>
      </w:pPr>
      <w:r>
        <w:rPr>
          <w:sz w:val="18"/>
        </w:rPr>
        <w:lastRenderedPageBreak/>
        <w:t>The IAC shall design incentives to encourage an increase in the number of AMP members within the</w:t>
      </w:r>
      <w:r>
        <w:rPr>
          <w:spacing w:val="-18"/>
          <w:sz w:val="18"/>
        </w:rPr>
        <w:t xml:space="preserve"> </w:t>
      </w:r>
      <w:r>
        <w:rPr>
          <w:sz w:val="18"/>
        </w:rPr>
        <w:t>Affiliates.</w:t>
      </w:r>
    </w:p>
    <w:p w14:paraId="63C78F5C" w14:textId="77777777" w:rsidR="00A43598" w:rsidRDefault="00000000">
      <w:pPr>
        <w:pStyle w:val="ListParagraph"/>
        <w:numPr>
          <w:ilvl w:val="0"/>
          <w:numId w:val="4"/>
        </w:numPr>
        <w:tabs>
          <w:tab w:val="left" w:pos="833"/>
        </w:tabs>
        <w:spacing w:before="102" w:line="360" w:lineRule="auto"/>
        <w:ind w:right="115"/>
        <w:jc w:val="both"/>
        <w:rPr>
          <w:sz w:val="18"/>
        </w:rPr>
      </w:pPr>
      <w:r>
        <w:rPr>
          <w:sz w:val="18"/>
        </w:rPr>
        <w:t>Upon request, AMP shall provide initial support funding during the first affiliation year, not to exceed $1,000, to Affiliates that have been incorporated less than two years. Examples of use for this financial support include, but are not limited</w:t>
      </w:r>
      <w:r>
        <w:rPr>
          <w:spacing w:val="-30"/>
          <w:sz w:val="18"/>
        </w:rPr>
        <w:t xml:space="preserve"> </w:t>
      </w:r>
      <w:r>
        <w:rPr>
          <w:sz w:val="18"/>
        </w:rPr>
        <w:t>to:</w:t>
      </w:r>
    </w:p>
    <w:p w14:paraId="79D3980E" w14:textId="77777777" w:rsidR="00A43598" w:rsidRDefault="00000000">
      <w:pPr>
        <w:pStyle w:val="ListParagraph"/>
        <w:numPr>
          <w:ilvl w:val="1"/>
          <w:numId w:val="4"/>
        </w:numPr>
        <w:tabs>
          <w:tab w:val="left" w:pos="1553"/>
        </w:tabs>
        <w:spacing w:before="1"/>
        <w:ind w:hanging="361"/>
        <w:rPr>
          <w:sz w:val="18"/>
        </w:rPr>
      </w:pPr>
      <w:r>
        <w:rPr>
          <w:sz w:val="18"/>
        </w:rPr>
        <w:t>Administrative costs associated with affiliating with</w:t>
      </w:r>
      <w:r>
        <w:rPr>
          <w:spacing w:val="-1"/>
          <w:sz w:val="18"/>
        </w:rPr>
        <w:t xml:space="preserve"> </w:t>
      </w:r>
      <w:r>
        <w:rPr>
          <w:sz w:val="18"/>
        </w:rPr>
        <w:t>AMP</w:t>
      </w:r>
    </w:p>
    <w:p w14:paraId="457D56E8" w14:textId="77777777" w:rsidR="00A43598" w:rsidRDefault="00000000">
      <w:pPr>
        <w:pStyle w:val="ListParagraph"/>
        <w:numPr>
          <w:ilvl w:val="1"/>
          <w:numId w:val="4"/>
        </w:numPr>
        <w:tabs>
          <w:tab w:val="left" w:pos="1553"/>
        </w:tabs>
        <w:spacing w:before="101"/>
        <w:ind w:hanging="361"/>
        <w:rPr>
          <w:sz w:val="18"/>
        </w:rPr>
      </w:pPr>
      <w:r>
        <w:rPr>
          <w:sz w:val="18"/>
        </w:rPr>
        <w:t>Rebate on AMP membership dues for new</w:t>
      </w:r>
      <w:r>
        <w:rPr>
          <w:spacing w:val="-8"/>
          <w:sz w:val="18"/>
        </w:rPr>
        <w:t xml:space="preserve"> </w:t>
      </w:r>
      <w:r>
        <w:rPr>
          <w:sz w:val="18"/>
        </w:rPr>
        <w:t>members</w:t>
      </w:r>
    </w:p>
    <w:p w14:paraId="747BEC01" w14:textId="77777777" w:rsidR="00A43598" w:rsidRDefault="00000000">
      <w:pPr>
        <w:pStyle w:val="ListParagraph"/>
        <w:numPr>
          <w:ilvl w:val="0"/>
          <w:numId w:val="4"/>
        </w:numPr>
        <w:tabs>
          <w:tab w:val="left" w:pos="833"/>
        </w:tabs>
        <w:spacing w:before="104" w:line="360" w:lineRule="auto"/>
        <w:ind w:right="116"/>
        <w:jc w:val="both"/>
        <w:rPr>
          <w:sz w:val="18"/>
        </w:rPr>
      </w:pPr>
      <w:r>
        <w:rPr>
          <w:sz w:val="18"/>
        </w:rPr>
        <w:t>To</w:t>
      </w:r>
      <w:r>
        <w:rPr>
          <w:spacing w:val="-5"/>
          <w:sz w:val="18"/>
        </w:rPr>
        <w:t xml:space="preserve"> </w:t>
      </w:r>
      <w:r>
        <w:rPr>
          <w:sz w:val="18"/>
        </w:rPr>
        <w:t>support</w:t>
      </w:r>
      <w:r>
        <w:rPr>
          <w:spacing w:val="-4"/>
          <w:sz w:val="18"/>
        </w:rPr>
        <w:t xml:space="preserve"> </w:t>
      </w:r>
      <w:r>
        <w:rPr>
          <w:sz w:val="18"/>
        </w:rPr>
        <w:t>the</w:t>
      </w:r>
      <w:r>
        <w:rPr>
          <w:spacing w:val="-5"/>
          <w:sz w:val="18"/>
        </w:rPr>
        <w:t xml:space="preserve"> </w:t>
      </w:r>
      <w:r>
        <w:rPr>
          <w:sz w:val="18"/>
        </w:rPr>
        <w:t>Affiliate’s</w:t>
      </w:r>
      <w:r>
        <w:rPr>
          <w:spacing w:val="-3"/>
          <w:sz w:val="18"/>
        </w:rPr>
        <w:t xml:space="preserve"> </w:t>
      </w:r>
      <w:r>
        <w:rPr>
          <w:sz w:val="18"/>
        </w:rPr>
        <w:t>scientific</w:t>
      </w:r>
      <w:r>
        <w:rPr>
          <w:spacing w:val="-7"/>
          <w:sz w:val="18"/>
        </w:rPr>
        <w:t xml:space="preserve"> </w:t>
      </w:r>
      <w:r>
        <w:rPr>
          <w:sz w:val="18"/>
        </w:rPr>
        <w:t>meeting</w:t>
      </w:r>
      <w:r>
        <w:rPr>
          <w:spacing w:val="-6"/>
          <w:sz w:val="18"/>
        </w:rPr>
        <w:t xml:space="preserve"> </w:t>
      </w:r>
      <w:r>
        <w:rPr>
          <w:sz w:val="18"/>
        </w:rPr>
        <w:t>or</w:t>
      </w:r>
      <w:r>
        <w:rPr>
          <w:spacing w:val="-5"/>
          <w:sz w:val="18"/>
        </w:rPr>
        <w:t xml:space="preserve"> </w:t>
      </w:r>
      <w:r>
        <w:rPr>
          <w:sz w:val="18"/>
        </w:rPr>
        <w:t>educational</w:t>
      </w:r>
      <w:r>
        <w:rPr>
          <w:spacing w:val="-4"/>
          <w:sz w:val="18"/>
        </w:rPr>
        <w:t xml:space="preserve"> </w:t>
      </w:r>
      <w:r>
        <w:rPr>
          <w:sz w:val="18"/>
        </w:rPr>
        <w:t>conference,</w:t>
      </w:r>
      <w:r>
        <w:rPr>
          <w:spacing w:val="-5"/>
          <w:sz w:val="18"/>
        </w:rPr>
        <w:t xml:space="preserve"> </w:t>
      </w:r>
      <w:r>
        <w:rPr>
          <w:sz w:val="18"/>
        </w:rPr>
        <w:t>AMP</w:t>
      </w:r>
      <w:r>
        <w:rPr>
          <w:spacing w:val="-5"/>
          <w:sz w:val="18"/>
        </w:rPr>
        <w:t xml:space="preserve"> </w:t>
      </w:r>
      <w:r>
        <w:rPr>
          <w:sz w:val="18"/>
        </w:rPr>
        <w:t>may</w:t>
      </w:r>
      <w:r>
        <w:rPr>
          <w:spacing w:val="-6"/>
          <w:sz w:val="18"/>
        </w:rPr>
        <w:t xml:space="preserve"> </w:t>
      </w:r>
      <w:r>
        <w:rPr>
          <w:sz w:val="18"/>
        </w:rPr>
        <w:t>provide</w:t>
      </w:r>
      <w:r>
        <w:rPr>
          <w:spacing w:val="-5"/>
          <w:sz w:val="18"/>
        </w:rPr>
        <w:t xml:space="preserve"> </w:t>
      </w:r>
      <w:r>
        <w:rPr>
          <w:sz w:val="18"/>
        </w:rPr>
        <w:t>speaker</w:t>
      </w:r>
      <w:r>
        <w:rPr>
          <w:spacing w:val="-4"/>
          <w:sz w:val="18"/>
        </w:rPr>
        <w:t xml:space="preserve"> </w:t>
      </w:r>
      <w:r>
        <w:rPr>
          <w:sz w:val="18"/>
        </w:rPr>
        <w:t>travel</w:t>
      </w:r>
      <w:r>
        <w:rPr>
          <w:spacing w:val="-5"/>
          <w:sz w:val="18"/>
        </w:rPr>
        <w:t xml:space="preserve"> </w:t>
      </w:r>
      <w:r>
        <w:rPr>
          <w:sz w:val="18"/>
        </w:rPr>
        <w:t>reimbursement,</w:t>
      </w:r>
      <w:r>
        <w:rPr>
          <w:spacing w:val="-7"/>
          <w:sz w:val="18"/>
        </w:rPr>
        <w:t xml:space="preserve"> </w:t>
      </w:r>
      <w:r>
        <w:rPr>
          <w:sz w:val="18"/>
        </w:rPr>
        <w:t>up</w:t>
      </w:r>
      <w:r>
        <w:rPr>
          <w:spacing w:val="-6"/>
          <w:sz w:val="18"/>
        </w:rPr>
        <w:t xml:space="preserve"> </w:t>
      </w:r>
      <w:r>
        <w:rPr>
          <w:sz w:val="18"/>
        </w:rPr>
        <w:t>to USD $3,000. Such support is dependent upon available budgetary funding and receipt and approval of a non-US conference support application. The invited speaker must be an AMP member who is not a member of the Affiliate. Speaker reimbursements</w:t>
      </w:r>
      <w:r>
        <w:rPr>
          <w:spacing w:val="-8"/>
          <w:sz w:val="18"/>
        </w:rPr>
        <w:t xml:space="preserve"> </w:t>
      </w:r>
      <w:r>
        <w:rPr>
          <w:sz w:val="18"/>
        </w:rPr>
        <w:t>in</w:t>
      </w:r>
      <w:r>
        <w:rPr>
          <w:spacing w:val="-6"/>
          <w:sz w:val="18"/>
        </w:rPr>
        <w:t xml:space="preserve"> </w:t>
      </w:r>
      <w:r>
        <w:rPr>
          <w:sz w:val="18"/>
        </w:rPr>
        <w:t>excess</w:t>
      </w:r>
      <w:r>
        <w:rPr>
          <w:spacing w:val="-6"/>
          <w:sz w:val="18"/>
        </w:rPr>
        <w:t xml:space="preserve"> </w:t>
      </w:r>
      <w:r>
        <w:rPr>
          <w:sz w:val="18"/>
        </w:rPr>
        <w:t>of</w:t>
      </w:r>
      <w:r>
        <w:rPr>
          <w:spacing w:val="-9"/>
          <w:sz w:val="18"/>
        </w:rPr>
        <w:t xml:space="preserve"> </w:t>
      </w:r>
      <w:r>
        <w:rPr>
          <w:sz w:val="18"/>
        </w:rPr>
        <w:t>$3,000</w:t>
      </w:r>
      <w:r>
        <w:rPr>
          <w:spacing w:val="-9"/>
          <w:sz w:val="18"/>
        </w:rPr>
        <w:t xml:space="preserve"> </w:t>
      </w:r>
      <w:r>
        <w:rPr>
          <w:sz w:val="18"/>
        </w:rPr>
        <w:t>shall</w:t>
      </w:r>
      <w:r>
        <w:rPr>
          <w:spacing w:val="-8"/>
          <w:sz w:val="18"/>
        </w:rPr>
        <w:t xml:space="preserve"> </w:t>
      </w:r>
      <w:r>
        <w:rPr>
          <w:sz w:val="18"/>
        </w:rPr>
        <w:t>be</w:t>
      </w:r>
      <w:r>
        <w:rPr>
          <w:spacing w:val="-5"/>
          <w:sz w:val="18"/>
        </w:rPr>
        <w:t xml:space="preserve"> </w:t>
      </w:r>
      <w:r>
        <w:rPr>
          <w:sz w:val="18"/>
        </w:rPr>
        <w:t>at</w:t>
      </w:r>
      <w:r>
        <w:rPr>
          <w:spacing w:val="-9"/>
          <w:sz w:val="18"/>
        </w:rPr>
        <w:t xml:space="preserve"> </w:t>
      </w:r>
      <w:r>
        <w:rPr>
          <w:sz w:val="18"/>
        </w:rPr>
        <w:t>the</w:t>
      </w:r>
      <w:r>
        <w:rPr>
          <w:spacing w:val="-9"/>
          <w:sz w:val="18"/>
        </w:rPr>
        <w:t xml:space="preserve"> </w:t>
      </w:r>
      <w:r>
        <w:rPr>
          <w:sz w:val="18"/>
        </w:rPr>
        <w:t>discretion</w:t>
      </w:r>
      <w:r>
        <w:rPr>
          <w:spacing w:val="-9"/>
          <w:sz w:val="18"/>
        </w:rPr>
        <w:t xml:space="preserve"> </w:t>
      </w:r>
      <w:r>
        <w:rPr>
          <w:sz w:val="18"/>
        </w:rPr>
        <w:t>of</w:t>
      </w:r>
      <w:r>
        <w:rPr>
          <w:spacing w:val="-7"/>
          <w:sz w:val="18"/>
        </w:rPr>
        <w:t xml:space="preserve"> </w:t>
      </w:r>
      <w:r>
        <w:rPr>
          <w:sz w:val="18"/>
        </w:rPr>
        <w:t>the</w:t>
      </w:r>
      <w:r>
        <w:rPr>
          <w:spacing w:val="-9"/>
          <w:sz w:val="18"/>
        </w:rPr>
        <w:t xml:space="preserve"> </w:t>
      </w:r>
      <w:r>
        <w:rPr>
          <w:sz w:val="18"/>
        </w:rPr>
        <w:t>AMP</w:t>
      </w:r>
      <w:r>
        <w:rPr>
          <w:spacing w:val="-6"/>
          <w:sz w:val="18"/>
        </w:rPr>
        <w:t xml:space="preserve"> </w:t>
      </w:r>
      <w:r>
        <w:rPr>
          <w:sz w:val="18"/>
        </w:rPr>
        <w:t>Board</w:t>
      </w:r>
      <w:r>
        <w:rPr>
          <w:spacing w:val="-6"/>
          <w:sz w:val="18"/>
        </w:rPr>
        <w:t xml:space="preserve"> </w:t>
      </w:r>
      <w:r>
        <w:rPr>
          <w:sz w:val="18"/>
        </w:rPr>
        <w:t>of</w:t>
      </w:r>
      <w:r>
        <w:rPr>
          <w:spacing w:val="-7"/>
          <w:sz w:val="18"/>
        </w:rPr>
        <w:t xml:space="preserve"> </w:t>
      </w:r>
      <w:r>
        <w:rPr>
          <w:sz w:val="18"/>
        </w:rPr>
        <w:t>Directors</w:t>
      </w:r>
      <w:r>
        <w:rPr>
          <w:spacing w:val="-8"/>
          <w:sz w:val="18"/>
        </w:rPr>
        <w:t xml:space="preserve"> </w:t>
      </w:r>
      <w:r>
        <w:rPr>
          <w:sz w:val="18"/>
        </w:rPr>
        <w:t>and</w:t>
      </w:r>
      <w:r>
        <w:rPr>
          <w:spacing w:val="-6"/>
          <w:sz w:val="18"/>
        </w:rPr>
        <w:t xml:space="preserve"> </w:t>
      </w:r>
      <w:r>
        <w:rPr>
          <w:sz w:val="18"/>
        </w:rPr>
        <w:t>will</w:t>
      </w:r>
      <w:r>
        <w:rPr>
          <w:spacing w:val="-6"/>
          <w:sz w:val="18"/>
        </w:rPr>
        <w:t xml:space="preserve"> </w:t>
      </w:r>
      <w:r>
        <w:rPr>
          <w:sz w:val="18"/>
        </w:rPr>
        <w:t>be</w:t>
      </w:r>
      <w:r>
        <w:rPr>
          <w:spacing w:val="-6"/>
          <w:sz w:val="18"/>
        </w:rPr>
        <w:t xml:space="preserve"> </w:t>
      </w:r>
      <w:r>
        <w:rPr>
          <w:sz w:val="18"/>
        </w:rPr>
        <w:t>dependent</w:t>
      </w:r>
      <w:r>
        <w:rPr>
          <w:spacing w:val="-9"/>
          <w:sz w:val="18"/>
        </w:rPr>
        <w:t xml:space="preserve"> </w:t>
      </w:r>
      <w:r>
        <w:rPr>
          <w:sz w:val="18"/>
        </w:rPr>
        <w:t>on</w:t>
      </w:r>
      <w:r>
        <w:rPr>
          <w:spacing w:val="-5"/>
          <w:sz w:val="18"/>
        </w:rPr>
        <w:t xml:space="preserve"> </w:t>
      </w:r>
      <w:r>
        <w:rPr>
          <w:sz w:val="18"/>
        </w:rPr>
        <w:t>various factors, including the number of AMP members in the</w:t>
      </w:r>
      <w:r>
        <w:rPr>
          <w:spacing w:val="-7"/>
          <w:sz w:val="18"/>
        </w:rPr>
        <w:t xml:space="preserve"> </w:t>
      </w:r>
      <w:r>
        <w:rPr>
          <w:sz w:val="18"/>
        </w:rPr>
        <w:t>Affiliate.</w:t>
      </w:r>
    </w:p>
    <w:p w14:paraId="5119C784" w14:textId="77777777" w:rsidR="00A43598" w:rsidRDefault="00000000">
      <w:pPr>
        <w:pStyle w:val="ListParagraph"/>
        <w:numPr>
          <w:ilvl w:val="0"/>
          <w:numId w:val="4"/>
        </w:numPr>
        <w:tabs>
          <w:tab w:val="left" w:pos="833"/>
        </w:tabs>
        <w:spacing w:line="205" w:lineRule="exact"/>
        <w:ind w:hanging="361"/>
        <w:jc w:val="both"/>
        <w:rPr>
          <w:sz w:val="18"/>
        </w:rPr>
      </w:pPr>
      <w:r>
        <w:rPr>
          <w:sz w:val="18"/>
        </w:rPr>
        <w:t>AMP shall provide electronic files of AMP membership applications and other promotional</w:t>
      </w:r>
      <w:r>
        <w:rPr>
          <w:spacing w:val="-15"/>
          <w:sz w:val="18"/>
        </w:rPr>
        <w:t xml:space="preserve"> </w:t>
      </w:r>
      <w:r>
        <w:rPr>
          <w:sz w:val="18"/>
        </w:rPr>
        <w:t>materials.</w:t>
      </w:r>
    </w:p>
    <w:p w14:paraId="6507F52F" w14:textId="77777777" w:rsidR="00A43598" w:rsidRDefault="00000000">
      <w:pPr>
        <w:pStyle w:val="ListParagraph"/>
        <w:numPr>
          <w:ilvl w:val="0"/>
          <w:numId w:val="4"/>
        </w:numPr>
        <w:tabs>
          <w:tab w:val="left" w:pos="833"/>
        </w:tabs>
        <w:spacing w:before="105" w:line="360" w:lineRule="auto"/>
        <w:ind w:right="116"/>
        <w:jc w:val="both"/>
        <w:rPr>
          <w:sz w:val="18"/>
        </w:rPr>
      </w:pPr>
      <w:r>
        <w:rPr>
          <w:sz w:val="18"/>
        </w:rPr>
        <w:t>AMP</w:t>
      </w:r>
      <w:r>
        <w:rPr>
          <w:spacing w:val="-4"/>
          <w:sz w:val="18"/>
        </w:rPr>
        <w:t xml:space="preserve"> </w:t>
      </w:r>
      <w:r>
        <w:rPr>
          <w:sz w:val="18"/>
        </w:rPr>
        <w:t>shall</w:t>
      </w:r>
      <w:r>
        <w:rPr>
          <w:spacing w:val="-6"/>
          <w:sz w:val="18"/>
        </w:rPr>
        <w:t xml:space="preserve"> </w:t>
      </w:r>
      <w:r>
        <w:rPr>
          <w:sz w:val="18"/>
        </w:rPr>
        <w:t>not</w:t>
      </w:r>
      <w:r>
        <w:rPr>
          <w:spacing w:val="-6"/>
          <w:sz w:val="18"/>
        </w:rPr>
        <w:t xml:space="preserve"> </w:t>
      </w:r>
      <w:r>
        <w:rPr>
          <w:sz w:val="18"/>
        </w:rPr>
        <w:t>use</w:t>
      </w:r>
      <w:r>
        <w:rPr>
          <w:spacing w:val="-6"/>
          <w:sz w:val="18"/>
        </w:rPr>
        <w:t xml:space="preserve"> </w:t>
      </w:r>
      <w:r>
        <w:rPr>
          <w:sz w:val="18"/>
        </w:rPr>
        <w:t>the</w:t>
      </w:r>
      <w:r>
        <w:rPr>
          <w:spacing w:val="-6"/>
          <w:sz w:val="18"/>
        </w:rPr>
        <w:t xml:space="preserve"> </w:t>
      </w:r>
      <w:r>
        <w:rPr>
          <w:sz w:val="18"/>
        </w:rPr>
        <w:t>Affiliate</w:t>
      </w:r>
      <w:r>
        <w:rPr>
          <w:spacing w:val="-6"/>
          <w:sz w:val="18"/>
        </w:rPr>
        <w:t xml:space="preserve"> </w:t>
      </w:r>
      <w:r>
        <w:rPr>
          <w:sz w:val="18"/>
        </w:rPr>
        <w:t>letterhead</w:t>
      </w:r>
      <w:r>
        <w:rPr>
          <w:spacing w:val="-6"/>
          <w:sz w:val="18"/>
        </w:rPr>
        <w:t xml:space="preserve"> </w:t>
      </w:r>
      <w:r>
        <w:rPr>
          <w:sz w:val="18"/>
        </w:rPr>
        <w:t>or</w:t>
      </w:r>
      <w:r>
        <w:rPr>
          <w:spacing w:val="-7"/>
          <w:sz w:val="18"/>
        </w:rPr>
        <w:t xml:space="preserve"> </w:t>
      </w:r>
      <w:r>
        <w:rPr>
          <w:sz w:val="18"/>
        </w:rPr>
        <w:t>other</w:t>
      </w:r>
      <w:r>
        <w:rPr>
          <w:spacing w:val="-7"/>
          <w:sz w:val="18"/>
        </w:rPr>
        <w:t xml:space="preserve"> </w:t>
      </w:r>
      <w:r>
        <w:rPr>
          <w:sz w:val="18"/>
        </w:rPr>
        <w:t>graphics</w:t>
      </w:r>
      <w:r>
        <w:rPr>
          <w:spacing w:val="-5"/>
          <w:sz w:val="18"/>
        </w:rPr>
        <w:t xml:space="preserve"> </w:t>
      </w:r>
      <w:r>
        <w:rPr>
          <w:sz w:val="18"/>
        </w:rPr>
        <w:t>design</w:t>
      </w:r>
      <w:r>
        <w:rPr>
          <w:spacing w:val="-6"/>
          <w:sz w:val="18"/>
        </w:rPr>
        <w:t xml:space="preserve"> </w:t>
      </w:r>
      <w:r>
        <w:rPr>
          <w:sz w:val="18"/>
        </w:rPr>
        <w:t>or</w:t>
      </w:r>
      <w:r>
        <w:rPr>
          <w:spacing w:val="-7"/>
          <w:sz w:val="18"/>
        </w:rPr>
        <w:t xml:space="preserve"> </w:t>
      </w:r>
      <w:r>
        <w:rPr>
          <w:sz w:val="18"/>
        </w:rPr>
        <w:t>document</w:t>
      </w:r>
      <w:r>
        <w:rPr>
          <w:spacing w:val="-9"/>
          <w:sz w:val="18"/>
        </w:rPr>
        <w:t xml:space="preserve"> </w:t>
      </w:r>
      <w:r>
        <w:rPr>
          <w:sz w:val="18"/>
        </w:rPr>
        <w:t>construct</w:t>
      </w:r>
      <w:r>
        <w:rPr>
          <w:spacing w:val="-7"/>
          <w:sz w:val="18"/>
        </w:rPr>
        <w:t xml:space="preserve"> </w:t>
      </w:r>
      <w:r>
        <w:rPr>
          <w:sz w:val="18"/>
        </w:rPr>
        <w:t>that</w:t>
      </w:r>
      <w:r>
        <w:rPr>
          <w:spacing w:val="-4"/>
          <w:sz w:val="18"/>
        </w:rPr>
        <w:t xml:space="preserve"> </w:t>
      </w:r>
      <w:r>
        <w:rPr>
          <w:sz w:val="18"/>
        </w:rPr>
        <w:t>might</w:t>
      </w:r>
      <w:r>
        <w:rPr>
          <w:spacing w:val="-6"/>
          <w:sz w:val="18"/>
        </w:rPr>
        <w:t xml:space="preserve"> </w:t>
      </w:r>
      <w:r>
        <w:rPr>
          <w:sz w:val="18"/>
        </w:rPr>
        <w:t>lead</w:t>
      </w:r>
      <w:r>
        <w:rPr>
          <w:spacing w:val="-6"/>
          <w:sz w:val="18"/>
        </w:rPr>
        <w:t xml:space="preserve"> </w:t>
      </w:r>
      <w:r>
        <w:rPr>
          <w:sz w:val="18"/>
        </w:rPr>
        <w:t>the</w:t>
      </w:r>
      <w:r>
        <w:rPr>
          <w:spacing w:val="-6"/>
          <w:sz w:val="18"/>
        </w:rPr>
        <w:t xml:space="preserve"> </w:t>
      </w:r>
      <w:r>
        <w:rPr>
          <w:sz w:val="18"/>
        </w:rPr>
        <w:t>reader</w:t>
      </w:r>
      <w:r>
        <w:rPr>
          <w:spacing w:val="-6"/>
          <w:sz w:val="18"/>
        </w:rPr>
        <w:t xml:space="preserve"> </w:t>
      </w:r>
      <w:r>
        <w:rPr>
          <w:sz w:val="18"/>
        </w:rPr>
        <w:t>to</w:t>
      </w:r>
      <w:r>
        <w:rPr>
          <w:spacing w:val="-6"/>
          <w:sz w:val="18"/>
        </w:rPr>
        <w:t xml:space="preserve"> </w:t>
      </w:r>
      <w:r>
        <w:rPr>
          <w:sz w:val="18"/>
        </w:rPr>
        <w:t>believe that AMP is acting with the apparent authority of the</w:t>
      </w:r>
      <w:r>
        <w:rPr>
          <w:spacing w:val="-6"/>
          <w:sz w:val="18"/>
        </w:rPr>
        <w:t xml:space="preserve"> </w:t>
      </w:r>
      <w:r>
        <w:rPr>
          <w:sz w:val="18"/>
        </w:rPr>
        <w:t>Affiliate.</w:t>
      </w:r>
    </w:p>
    <w:p w14:paraId="7D55EAEE" w14:textId="77777777" w:rsidR="00A43598" w:rsidRDefault="00A43598">
      <w:pPr>
        <w:pStyle w:val="BodyText"/>
        <w:spacing w:before="6"/>
        <w:ind w:left="0"/>
        <w:rPr>
          <w:sz w:val="26"/>
        </w:rPr>
      </w:pPr>
    </w:p>
    <w:p w14:paraId="6422AB03" w14:textId="77777777" w:rsidR="00A43598" w:rsidRDefault="00000000">
      <w:pPr>
        <w:pStyle w:val="Heading2"/>
        <w:rPr>
          <w:u w:val="none"/>
        </w:rPr>
      </w:pPr>
      <w:r>
        <w:t>Section 5: Indemnification</w:t>
      </w:r>
    </w:p>
    <w:p w14:paraId="21078A5A" w14:textId="77777777" w:rsidR="00A43598" w:rsidRDefault="00000000">
      <w:pPr>
        <w:pStyle w:val="ListParagraph"/>
        <w:numPr>
          <w:ilvl w:val="0"/>
          <w:numId w:val="3"/>
        </w:numPr>
        <w:tabs>
          <w:tab w:val="left" w:pos="833"/>
        </w:tabs>
        <w:spacing w:before="108" w:line="360" w:lineRule="auto"/>
        <w:ind w:right="115"/>
        <w:jc w:val="both"/>
        <w:rPr>
          <w:sz w:val="18"/>
        </w:rPr>
      </w:pPr>
      <w:r>
        <w:rPr>
          <w:sz w:val="18"/>
        </w:rPr>
        <w:t>The</w:t>
      </w:r>
      <w:r>
        <w:rPr>
          <w:spacing w:val="-13"/>
          <w:sz w:val="18"/>
        </w:rPr>
        <w:t xml:space="preserve"> </w:t>
      </w:r>
      <w:r>
        <w:rPr>
          <w:sz w:val="18"/>
        </w:rPr>
        <w:t>Affiliate</w:t>
      </w:r>
      <w:r>
        <w:rPr>
          <w:spacing w:val="-15"/>
          <w:sz w:val="18"/>
        </w:rPr>
        <w:t xml:space="preserve"> </w:t>
      </w:r>
      <w:r>
        <w:rPr>
          <w:sz w:val="18"/>
        </w:rPr>
        <w:t>shall</w:t>
      </w:r>
      <w:r>
        <w:rPr>
          <w:spacing w:val="-13"/>
          <w:sz w:val="18"/>
        </w:rPr>
        <w:t xml:space="preserve"> </w:t>
      </w:r>
      <w:r>
        <w:rPr>
          <w:sz w:val="18"/>
        </w:rPr>
        <w:t>indemnify,</w:t>
      </w:r>
      <w:r>
        <w:rPr>
          <w:spacing w:val="-13"/>
          <w:sz w:val="18"/>
        </w:rPr>
        <w:t xml:space="preserve"> </w:t>
      </w:r>
      <w:r>
        <w:rPr>
          <w:sz w:val="18"/>
        </w:rPr>
        <w:t>save</w:t>
      </w:r>
      <w:r>
        <w:rPr>
          <w:spacing w:val="-13"/>
          <w:sz w:val="18"/>
        </w:rPr>
        <w:t xml:space="preserve"> </w:t>
      </w:r>
      <w:r>
        <w:rPr>
          <w:sz w:val="18"/>
        </w:rPr>
        <w:t>and</w:t>
      </w:r>
      <w:r>
        <w:rPr>
          <w:spacing w:val="-15"/>
          <w:sz w:val="18"/>
        </w:rPr>
        <w:t xml:space="preserve"> </w:t>
      </w:r>
      <w:r>
        <w:rPr>
          <w:sz w:val="18"/>
        </w:rPr>
        <w:t>hold</w:t>
      </w:r>
      <w:r>
        <w:rPr>
          <w:spacing w:val="-14"/>
          <w:sz w:val="18"/>
        </w:rPr>
        <w:t xml:space="preserve"> </w:t>
      </w:r>
      <w:r>
        <w:rPr>
          <w:sz w:val="18"/>
        </w:rPr>
        <w:t>harmless</w:t>
      </w:r>
      <w:r>
        <w:rPr>
          <w:spacing w:val="-15"/>
          <w:sz w:val="18"/>
        </w:rPr>
        <w:t xml:space="preserve"> </w:t>
      </w:r>
      <w:r>
        <w:rPr>
          <w:sz w:val="18"/>
        </w:rPr>
        <w:t>AMP,</w:t>
      </w:r>
      <w:r>
        <w:rPr>
          <w:spacing w:val="-13"/>
          <w:sz w:val="18"/>
        </w:rPr>
        <w:t xml:space="preserve"> </w:t>
      </w:r>
      <w:r>
        <w:rPr>
          <w:sz w:val="18"/>
        </w:rPr>
        <w:t>its</w:t>
      </w:r>
      <w:r>
        <w:rPr>
          <w:spacing w:val="-15"/>
          <w:sz w:val="18"/>
        </w:rPr>
        <w:t xml:space="preserve"> </w:t>
      </w:r>
      <w:r>
        <w:rPr>
          <w:sz w:val="18"/>
        </w:rPr>
        <w:t>subsidiaries,</w:t>
      </w:r>
      <w:r>
        <w:rPr>
          <w:spacing w:val="-15"/>
          <w:sz w:val="18"/>
        </w:rPr>
        <w:t xml:space="preserve"> </w:t>
      </w:r>
      <w:r>
        <w:rPr>
          <w:sz w:val="18"/>
        </w:rPr>
        <w:t>affiliates,</w:t>
      </w:r>
      <w:r>
        <w:rPr>
          <w:spacing w:val="-13"/>
          <w:sz w:val="18"/>
        </w:rPr>
        <w:t xml:space="preserve"> </w:t>
      </w:r>
      <w:r>
        <w:rPr>
          <w:sz w:val="18"/>
        </w:rPr>
        <w:t>related</w:t>
      </w:r>
      <w:r>
        <w:rPr>
          <w:spacing w:val="-15"/>
          <w:sz w:val="18"/>
        </w:rPr>
        <w:t xml:space="preserve"> </w:t>
      </w:r>
      <w:r>
        <w:rPr>
          <w:sz w:val="18"/>
        </w:rPr>
        <w:t>entities,</w:t>
      </w:r>
      <w:r>
        <w:rPr>
          <w:spacing w:val="-13"/>
          <w:sz w:val="18"/>
        </w:rPr>
        <w:t xml:space="preserve"> </w:t>
      </w:r>
      <w:r>
        <w:rPr>
          <w:sz w:val="18"/>
        </w:rPr>
        <w:t>partners,</w:t>
      </w:r>
      <w:r>
        <w:rPr>
          <w:spacing w:val="-15"/>
          <w:sz w:val="18"/>
        </w:rPr>
        <w:t xml:space="preserve"> </w:t>
      </w:r>
      <w:r>
        <w:rPr>
          <w:sz w:val="18"/>
        </w:rPr>
        <w:t>agents,</w:t>
      </w:r>
      <w:r>
        <w:rPr>
          <w:spacing w:val="-13"/>
          <w:sz w:val="18"/>
        </w:rPr>
        <w:t xml:space="preserve"> </w:t>
      </w:r>
      <w:r>
        <w:rPr>
          <w:sz w:val="18"/>
        </w:rPr>
        <w:t>officers, directors,</w:t>
      </w:r>
      <w:r>
        <w:rPr>
          <w:spacing w:val="-4"/>
          <w:sz w:val="18"/>
        </w:rPr>
        <w:t xml:space="preserve"> </w:t>
      </w:r>
      <w:r>
        <w:rPr>
          <w:sz w:val="18"/>
        </w:rPr>
        <w:t>employees,</w:t>
      </w:r>
      <w:r>
        <w:rPr>
          <w:spacing w:val="-5"/>
          <w:sz w:val="18"/>
        </w:rPr>
        <w:t xml:space="preserve"> </w:t>
      </w:r>
      <w:r>
        <w:rPr>
          <w:sz w:val="18"/>
        </w:rPr>
        <w:t>members,</w:t>
      </w:r>
      <w:r>
        <w:rPr>
          <w:spacing w:val="-5"/>
          <w:sz w:val="18"/>
        </w:rPr>
        <w:t xml:space="preserve"> </w:t>
      </w:r>
      <w:r>
        <w:rPr>
          <w:sz w:val="18"/>
        </w:rPr>
        <w:t>shareholders,</w:t>
      </w:r>
      <w:r>
        <w:rPr>
          <w:spacing w:val="-5"/>
          <w:sz w:val="18"/>
        </w:rPr>
        <w:t xml:space="preserve"> </w:t>
      </w:r>
      <w:r>
        <w:rPr>
          <w:sz w:val="18"/>
        </w:rPr>
        <w:t>attorneys,</w:t>
      </w:r>
      <w:r>
        <w:rPr>
          <w:spacing w:val="-5"/>
          <w:sz w:val="18"/>
        </w:rPr>
        <w:t xml:space="preserve"> </w:t>
      </w:r>
      <w:r>
        <w:rPr>
          <w:sz w:val="18"/>
        </w:rPr>
        <w:t>heirs,</w:t>
      </w:r>
      <w:r>
        <w:rPr>
          <w:spacing w:val="-5"/>
          <w:sz w:val="18"/>
        </w:rPr>
        <w:t xml:space="preserve"> </w:t>
      </w:r>
      <w:r>
        <w:rPr>
          <w:sz w:val="18"/>
        </w:rPr>
        <w:t>successors,</w:t>
      </w:r>
      <w:r>
        <w:rPr>
          <w:spacing w:val="-5"/>
          <w:sz w:val="18"/>
        </w:rPr>
        <w:t xml:space="preserve"> </w:t>
      </w:r>
      <w:r>
        <w:rPr>
          <w:sz w:val="18"/>
        </w:rPr>
        <w:t>and</w:t>
      </w:r>
      <w:r>
        <w:rPr>
          <w:spacing w:val="-5"/>
          <w:sz w:val="18"/>
        </w:rPr>
        <w:t xml:space="preserve"> </w:t>
      </w:r>
      <w:r>
        <w:rPr>
          <w:sz w:val="18"/>
        </w:rPr>
        <w:t>assigns,</w:t>
      </w:r>
      <w:r>
        <w:rPr>
          <w:spacing w:val="-5"/>
          <w:sz w:val="18"/>
        </w:rPr>
        <w:t xml:space="preserve"> </w:t>
      </w:r>
      <w:r>
        <w:rPr>
          <w:sz w:val="18"/>
        </w:rPr>
        <w:t>and</w:t>
      </w:r>
      <w:r>
        <w:rPr>
          <w:spacing w:val="-5"/>
          <w:sz w:val="18"/>
        </w:rPr>
        <w:t xml:space="preserve"> </w:t>
      </w:r>
      <w:r>
        <w:rPr>
          <w:sz w:val="18"/>
        </w:rPr>
        <w:t>each</w:t>
      </w:r>
      <w:r>
        <w:rPr>
          <w:spacing w:val="-5"/>
          <w:sz w:val="18"/>
        </w:rPr>
        <w:t xml:space="preserve"> </w:t>
      </w:r>
      <w:r>
        <w:rPr>
          <w:sz w:val="18"/>
        </w:rPr>
        <w:t>of</w:t>
      </w:r>
      <w:r>
        <w:rPr>
          <w:spacing w:val="-3"/>
          <w:sz w:val="18"/>
        </w:rPr>
        <w:t xml:space="preserve"> </w:t>
      </w:r>
      <w:r>
        <w:rPr>
          <w:sz w:val="18"/>
        </w:rPr>
        <w:t>them</w:t>
      </w:r>
      <w:r>
        <w:rPr>
          <w:spacing w:val="-2"/>
          <w:sz w:val="18"/>
        </w:rPr>
        <w:t xml:space="preserve"> </w:t>
      </w:r>
      <w:r>
        <w:rPr>
          <w:sz w:val="18"/>
        </w:rPr>
        <w:t>from</w:t>
      </w:r>
      <w:r>
        <w:rPr>
          <w:spacing w:val="-4"/>
          <w:sz w:val="18"/>
        </w:rPr>
        <w:t xml:space="preserve"> </w:t>
      </w:r>
      <w:r>
        <w:rPr>
          <w:sz w:val="18"/>
        </w:rPr>
        <w:t>and</w:t>
      </w:r>
      <w:r>
        <w:rPr>
          <w:spacing w:val="-5"/>
          <w:sz w:val="18"/>
        </w:rPr>
        <w:t xml:space="preserve"> </w:t>
      </w:r>
      <w:r>
        <w:rPr>
          <w:sz w:val="18"/>
        </w:rPr>
        <w:t>against any and all claims, actions, suits, demands, losses, damages, judgments, settlements, costs, and expenses (including reasonable</w:t>
      </w:r>
      <w:r>
        <w:rPr>
          <w:spacing w:val="-5"/>
          <w:sz w:val="18"/>
        </w:rPr>
        <w:t xml:space="preserve"> </w:t>
      </w:r>
      <w:r>
        <w:rPr>
          <w:sz w:val="18"/>
        </w:rPr>
        <w:t>attorneys’</w:t>
      </w:r>
      <w:r>
        <w:rPr>
          <w:spacing w:val="-5"/>
          <w:sz w:val="18"/>
        </w:rPr>
        <w:t xml:space="preserve"> </w:t>
      </w:r>
      <w:r>
        <w:rPr>
          <w:sz w:val="18"/>
        </w:rPr>
        <w:t>fees</w:t>
      </w:r>
      <w:r>
        <w:rPr>
          <w:spacing w:val="-4"/>
          <w:sz w:val="18"/>
        </w:rPr>
        <w:t xml:space="preserve"> </w:t>
      </w:r>
      <w:r>
        <w:rPr>
          <w:sz w:val="18"/>
        </w:rPr>
        <w:t>and</w:t>
      </w:r>
      <w:r>
        <w:rPr>
          <w:spacing w:val="-6"/>
          <w:sz w:val="18"/>
        </w:rPr>
        <w:t xml:space="preserve"> </w:t>
      </w:r>
      <w:r>
        <w:rPr>
          <w:sz w:val="18"/>
        </w:rPr>
        <w:t>expenses),</w:t>
      </w:r>
      <w:r>
        <w:rPr>
          <w:spacing w:val="-7"/>
          <w:sz w:val="18"/>
        </w:rPr>
        <w:t xml:space="preserve"> </w:t>
      </w:r>
      <w:r>
        <w:rPr>
          <w:sz w:val="18"/>
        </w:rPr>
        <w:t>and</w:t>
      </w:r>
      <w:r>
        <w:rPr>
          <w:spacing w:val="-5"/>
          <w:sz w:val="18"/>
        </w:rPr>
        <w:t xml:space="preserve"> </w:t>
      </w:r>
      <w:r>
        <w:rPr>
          <w:sz w:val="18"/>
        </w:rPr>
        <w:t>liabilities</w:t>
      </w:r>
      <w:r>
        <w:rPr>
          <w:spacing w:val="-6"/>
          <w:sz w:val="18"/>
        </w:rPr>
        <w:t xml:space="preserve"> </w:t>
      </w:r>
      <w:r>
        <w:rPr>
          <w:sz w:val="18"/>
        </w:rPr>
        <w:t>of</w:t>
      </w:r>
      <w:r>
        <w:rPr>
          <w:spacing w:val="-7"/>
          <w:sz w:val="18"/>
        </w:rPr>
        <w:t xml:space="preserve"> </w:t>
      </w:r>
      <w:r>
        <w:rPr>
          <w:sz w:val="18"/>
        </w:rPr>
        <w:t>every</w:t>
      </w:r>
      <w:r>
        <w:rPr>
          <w:spacing w:val="-6"/>
          <w:sz w:val="18"/>
        </w:rPr>
        <w:t xml:space="preserve"> </w:t>
      </w:r>
      <w:r>
        <w:rPr>
          <w:sz w:val="18"/>
        </w:rPr>
        <w:t>kind</w:t>
      </w:r>
      <w:r>
        <w:rPr>
          <w:spacing w:val="-5"/>
          <w:sz w:val="18"/>
        </w:rPr>
        <w:t xml:space="preserve"> </w:t>
      </w:r>
      <w:r>
        <w:rPr>
          <w:sz w:val="18"/>
        </w:rPr>
        <w:t>and</w:t>
      </w:r>
      <w:r>
        <w:rPr>
          <w:spacing w:val="-7"/>
          <w:sz w:val="18"/>
        </w:rPr>
        <w:t xml:space="preserve"> </w:t>
      </w:r>
      <w:r>
        <w:rPr>
          <w:sz w:val="18"/>
        </w:rPr>
        <w:t>character</w:t>
      </w:r>
      <w:r>
        <w:rPr>
          <w:spacing w:val="-7"/>
          <w:sz w:val="18"/>
        </w:rPr>
        <w:t xml:space="preserve"> </w:t>
      </w:r>
      <w:r>
        <w:rPr>
          <w:sz w:val="18"/>
        </w:rPr>
        <w:t>whatsoever</w:t>
      </w:r>
      <w:r>
        <w:rPr>
          <w:spacing w:val="-5"/>
          <w:sz w:val="18"/>
        </w:rPr>
        <w:t xml:space="preserve"> </w:t>
      </w:r>
      <w:r>
        <w:rPr>
          <w:sz w:val="18"/>
        </w:rPr>
        <w:t>(a</w:t>
      </w:r>
      <w:r>
        <w:rPr>
          <w:spacing w:val="-5"/>
          <w:sz w:val="18"/>
        </w:rPr>
        <w:t xml:space="preserve"> </w:t>
      </w:r>
      <w:r>
        <w:rPr>
          <w:sz w:val="18"/>
        </w:rPr>
        <w:t>“Claim”),</w:t>
      </w:r>
      <w:r>
        <w:rPr>
          <w:spacing w:val="-4"/>
          <w:sz w:val="18"/>
        </w:rPr>
        <w:t xml:space="preserve"> </w:t>
      </w:r>
      <w:r>
        <w:rPr>
          <w:sz w:val="18"/>
        </w:rPr>
        <w:t>which</w:t>
      </w:r>
      <w:r>
        <w:rPr>
          <w:spacing w:val="-7"/>
          <w:sz w:val="18"/>
        </w:rPr>
        <w:t xml:space="preserve"> </w:t>
      </w:r>
      <w:r>
        <w:rPr>
          <w:sz w:val="18"/>
        </w:rPr>
        <w:t>may</w:t>
      </w:r>
      <w:r>
        <w:rPr>
          <w:spacing w:val="-7"/>
          <w:sz w:val="18"/>
        </w:rPr>
        <w:t xml:space="preserve"> </w:t>
      </w:r>
      <w:r>
        <w:rPr>
          <w:sz w:val="18"/>
        </w:rPr>
        <w:t>arise by reason of (i) any act or omission by the Affiliate or any of its subsidiaries, affiliates, related entities, partners, officers, directors, employees, members, shareholders or agents, or (ii) the inaccuracy or breach of any of the covenants, representations and warranties made by the Affiliation in this</w:t>
      </w:r>
      <w:r>
        <w:rPr>
          <w:spacing w:val="-2"/>
          <w:sz w:val="18"/>
        </w:rPr>
        <w:t xml:space="preserve"> </w:t>
      </w:r>
      <w:r>
        <w:rPr>
          <w:sz w:val="18"/>
        </w:rPr>
        <w:t>Agreement.</w:t>
      </w:r>
    </w:p>
    <w:p w14:paraId="395366A1" w14:textId="77777777" w:rsidR="00A43598" w:rsidRDefault="00000000">
      <w:pPr>
        <w:pStyle w:val="ListParagraph"/>
        <w:numPr>
          <w:ilvl w:val="0"/>
          <w:numId w:val="3"/>
        </w:numPr>
        <w:tabs>
          <w:tab w:val="left" w:pos="833"/>
        </w:tabs>
        <w:spacing w:before="1"/>
        <w:ind w:hanging="361"/>
        <w:jc w:val="both"/>
        <w:rPr>
          <w:sz w:val="18"/>
        </w:rPr>
      </w:pPr>
      <w:r>
        <w:rPr>
          <w:sz w:val="18"/>
        </w:rPr>
        <w:t>This indemnity shall require the Affiliate to provide payment to AMP of costs and expenses as they</w:t>
      </w:r>
      <w:r>
        <w:rPr>
          <w:spacing w:val="-18"/>
          <w:sz w:val="18"/>
        </w:rPr>
        <w:t xml:space="preserve"> </w:t>
      </w:r>
      <w:r>
        <w:rPr>
          <w:sz w:val="18"/>
        </w:rPr>
        <w:t>occur.</w:t>
      </w:r>
    </w:p>
    <w:p w14:paraId="4F94F05A" w14:textId="77777777" w:rsidR="00A43598" w:rsidRDefault="00000000">
      <w:pPr>
        <w:pStyle w:val="ListParagraph"/>
        <w:numPr>
          <w:ilvl w:val="0"/>
          <w:numId w:val="3"/>
        </w:numPr>
        <w:tabs>
          <w:tab w:val="left" w:pos="833"/>
        </w:tabs>
        <w:spacing w:before="102" w:line="362" w:lineRule="auto"/>
        <w:ind w:right="116"/>
        <w:jc w:val="both"/>
        <w:rPr>
          <w:sz w:val="18"/>
        </w:rPr>
      </w:pPr>
      <w:r>
        <w:rPr>
          <w:sz w:val="18"/>
        </w:rPr>
        <w:t>The Affiliate shall promptly notify AMP upon receipt of any Claim and shall grant to AMP the sole conduct of the defense to any</w:t>
      </w:r>
      <w:r>
        <w:rPr>
          <w:spacing w:val="-2"/>
          <w:sz w:val="18"/>
        </w:rPr>
        <w:t xml:space="preserve"> </w:t>
      </w:r>
      <w:r>
        <w:rPr>
          <w:sz w:val="18"/>
        </w:rPr>
        <w:t>Claim.</w:t>
      </w:r>
    </w:p>
    <w:p w14:paraId="1FD57993" w14:textId="77777777" w:rsidR="00A43598" w:rsidRDefault="00000000">
      <w:pPr>
        <w:pStyle w:val="ListParagraph"/>
        <w:numPr>
          <w:ilvl w:val="0"/>
          <w:numId w:val="3"/>
        </w:numPr>
        <w:tabs>
          <w:tab w:val="left" w:pos="833"/>
        </w:tabs>
        <w:spacing w:line="203" w:lineRule="exact"/>
        <w:ind w:hanging="361"/>
        <w:jc w:val="both"/>
        <w:rPr>
          <w:sz w:val="18"/>
        </w:rPr>
      </w:pPr>
      <w:r>
        <w:rPr>
          <w:sz w:val="18"/>
        </w:rPr>
        <w:t>The provisions of this Section shall survive any revocation, surrender, or other termination of this</w:t>
      </w:r>
      <w:r>
        <w:rPr>
          <w:spacing w:val="-22"/>
          <w:sz w:val="18"/>
        </w:rPr>
        <w:t xml:space="preserve"> </w:t>
      </w:r>
      <w:r>
        <w:rPr>
          <w:sz w:val="18"/>
        </w:rPr>
        <w:t>agreement.</w:t>
      </w:r>
    </w:p>
    <w:p w14:paraId="5BA5BDD0" w14:textId="77777777" w:rsidR="00A43598" w:rsidRDefault="00A43598">
      <w:pPr>
        <w:pStyle w:val="BodyText"/>
        <w:ind w:left="0"/>
        <w:rPr>
          <w:sz w:val="20"/>
        </w:rPr>
      </w:pPr>
    </w:p>
    <w:p w14:paraId="006FC45C" w14:textId="77777777" w:rsidR="00A43598" w:rsidRDefault="00A43598">
      <w:pPr>
        <w:pStyle w:val="BodyText"/>
        <w:spacing w:before="8"/>
        <w:ind w:left="0"/>
        <w:rPr>
          <w:sz w:val="15"/>
        </w:rPr>
      </w:pPr>
    </w:p>
    <w:p w14:paraId="5ACCB132" w14:textId="77777777" w:rsidR="00A43598" w:rsidRDefault="00000000">
      <w:pPr>
        <w:pStyle w:val="Heading2"/>
        <w:rPr>
          <w:u w:val="none"/>
        </w:rPr>
      </w:pPr>
      <w:r>
        <w:t>Section 6: Term/Termination</w:t>
      </w:r>
    </w:p>
    <w:p w14:paraId="79B6B8B5" w14:textId="77777777" w:rsidR="00A43598" w:rsidRDefault="00000000">
      <w:pPr>
        <w:pStyle w:val="ListParagraph"/>
        <w:numPr>
          <w:ilvl w:val="0"/>
          <w:numId w:val="2"/>
        </w:numPr>
        <w:tabs>
          <w:tab w:val="left" w:pos="833"/>
        </w:tabs>
        <w:spacing w:before="107"/>
        <w:ind w:hanging="361"/>
        <w:rPr>
          <w:sz w:val="18"/>
        </w:rPr>
      </w:pPr>
      <w:r>
        <w:rPr>
          <w:sz w:val="18"/>
        </w:rPr>
        <w:t>This</w:t>
      </w:r>
      <w:r>
        <w:rPr>
          <w:spacing w:val="-11"/>
          <w:sz w:val="18"/>
        </w:rPr>
        <w:t xml:space="preserve"> </w:t>
      </w:r>
      <w:r>
        <w:rPr>
          <w:sz w:val="18"/>
        </w:rPr>
        <w:t>Agreement</w:t>
      </w:r>
      <w:r>
        <w:rPr>
          <w:spacing w:val="-11"/>
          <w:sz w:val="18"/>
        </w:rPr>
        <w:t xml:space="preserve"> </w:t>
      </w:r>
      <w:r>
        <w:rPr>
          <w:sz w:val="18"/>
        </w:rPr>
        <w:t>shall</w:t>
      </w:r>
      <w:r>
        <w:rPr>
          <w:spacing w:val="-12"/>
          <w:sz w:val="18"/>
        </w:rPr>
        <w:t xml:space="preserve"> </w:t>
      </w:r>
      <w:r>
        <w:rPr>
          <w:sz w:val="18"/>
        </w:rPr>
        <w:t>automatically</w:t>
      </w:r>
      <w:r>
        <w:rPr>
          <w:spacing w:val="-13"/>
          <w:sz w:val="18"/>
        </w:rPr>
        <w:t xml:space="preserve"> </w:t>
      </w:r>
      <w:r>
        <w:rPr>
          <w:sz w:val="18"/>
        </w:rPr>
        <w:t>renew</w:t>
      </w:r>
      <w:r>
        <w:rPr>
          <w:spacing w:val="-14"/>
          <w:sz w:val="18"/>
        </w:rPr>
        <w:t xml:space="preserve"> </w:t>
      </w:r>
      <w:r>
        <w:rPr>
          <w:sz w:val="18"/>
        </w:rPr>
        <w:t>on</w:t>
      </w:r>
      <w:r>
        <w:rPr>
          <w:spacing w:val="-13"/>
          <w:sz w:val="18"/>
        </w:rPr>
        <w:t xml:space="preserve"> </w:t>
      </w:r>
      <w:r>
        <w:rPr>
          <w:sz w:val="18"/>
        </w:rPr>
        <w:t>January</w:t>
      </w:r>
      <w:r>
        <w:rPr>
          <w:spacing w:val="-14"/>
          <w:sz w:val="18"/>
        </w:rPr>
        <w:t xml:space="preserve"> </w:t>
      </w:r>
      <w:r>
        <w:rPr>
          <w:sz w:val="18"/>
        </w:rPr>
        <w:t>1</w:t>
      </w:r>
      <w:r>
        <w:rPr>
          <w:spacing w:val="-11"/>
          <w:sz w:val="18"/>
        </w:rPr>
        <w:t xml:space="preserve"> </w:t>
      </w:r>
      <w:r>
        <w:rPr>
          <w:sz w:val="18"/>
        </w:rPr>
        <w:t>of</w:t>
      </w:r>
      <w:r>
        <w:rPr>
          <w:spacing w:val="-11"/>
          <w:sz w:val="18"/>
        </w:rPr>
        <w:t xml:space="preserve"> </w:t>
      </w:r>
      <w:r>
        <w:rPr>
          <w:sz w:val="18"/>
        </w:rPr>
        <w:t>each</w:t>
      </w:r>
      <w:r>
        <w:rPr>
          <w:spacing w:val="-12"/>
          <w:sz w:val="18"/>
        </w:rPr>
        <w:t xml:space="preserve"> </w:t>
      </w:r>
      <w:r>
        <w:rPr>
          <w:sz w:val="18"/>
        </w:rPr>
        <w:t>year</w:t>
      </w:r>
      <w:r>
        <w:rPr>
          <w:spacing w:val="-14"/>
          <w:sz w:val="18"/>
        </w:rPr>
        <w:t xml:space="preserve"> </w:t>
      </w:r>
      <w:r>
        <w:rPr>
          <w:sz w:val="18"/>
        </w:rPr>
        <w:t>unless</w:t>
      </w:r>
      <w:r>
        <w:rPr>
          <w:spacing w:val="-10"/>
          <w:sz w:val="18"/>
        </w:rPr>
        <w:t xml:space="preserve"> </w:t>
      </w:r>
      <w:r>
        <w:rPr>
          <w:sz w:val="18"/>
        </w:rPr>
        <w:t>terminated</w:t>
      </w:r>
      <w:r>
        <w:rPr>
          <w:spacing w:val="-12"/>
          <w:sz w:val="18"/>
        </w:rPr>
        <w:t xml:space="preserve"> </w:t>
      </w:r>
      <w:r>
        <w:rPr>
          <w:sz w:val="18"/>
        </w:rPr>
        <w:t>by</w:t>
      </w:r>
      <w:r>
        <w:rPr>
          <w:spacing w:val="-13"/>
          <w:sz w:val="18"/>
        </w:rPr>
        <w:t xml:space="preserve"> </w:t>
      </w:r>
      <w:r>
        <w:rPr>
          <w:sz w:val="18"/>
        </w:rPr>
        <w:t>any</w:t>
      </w:r>
      <w:r>
        <w:rPr>
          <w:spacing w:val="-13"/>
          <w:sz w:val="18"/>
        </w:rPr>
        <w:t xml:space="preserve"> </w:t>
      </w:r>
      <w:r>
        <w:rPr>
          <w:sz w:val="18"/>
        </w:rPr>
        <w:t>of</w:t>
      </w:r>
      <w:r>
        <w:rPr>
          <w:spacing w:val="-11"/>
          <w:sz w:val="18"/>
        </w:rPr>
        <w:t xml:space="preserve"> </w:t>
      </w:r>
      <w:r>
        <w:rPr>
          <w:sz w:val="18"/>
        </w:rPr>
        <w:t>the</w:t>
      </w:r>
      <w:r>
        <w:rPr>
          <w:spacing w:val="-12"/>
          <w:sz w:val="18"/>
        </w:rPr>
        <w:t xml:space="preserve"> </w:t>
      </w:r>
      <w:r>
        <w:rPr>
          <w:sz w:val="18"/>
        </w:rPr>
        <w:t>means</w:t>
      </w:r>
      <w:r>
        <w:rPr>
          <w:spacing w:val="-10"/>
          <w:sz w:val="18"/>
        </w:rPr>
        <w:t xml:space="preserve"> </w:t>
      </w:r>
      <w:r>
        <w:rPr>
          <w:sz w:val="18"/>
        </w:rPr>
        <w:t>in</w:t>
      </w:r>
      <w:r>
        <w:rPr>
          <w:spacing w:val="-12"/>
          <w:sz w:val="18"/>
        </w:rPr>
        <w:t xml:space="preserve"> </w:t>
      </w:r>
      <w:r>
        <w:rPr>
          <w:sz w:val="18"/>
        </w:rPr>
        <w:t>this</w:t>
      </w:r>
      <w:r>
        <w:rPr>
          <w:spacing w:val="-10"/>
          <w:sz w:val="18"/>
        </w:rPr>
        <w:t xml:space="preserve"> </w:t>
      </w:r>
      <w:r>
        <w:rPr>
          <w:sz w:val="18"/>
        </w:rPr>
        <w:t>Agreement.</w:t>
      </w:r>
    </w:p>
    <w:p w14:paraId="71D8F27C" w14:textId="77777777" w:rsidR="00A43598" w:rsidRDefault="00000000">
      <w:pPr>
        <w:pStyle w:val="ListParagraph"/>
        <w:numPr>
          <w:ilvl w:val="0"/>
          <w:numId w:val="2"/>
        </w:numPr>
        <w:tabs>
          <w:tab w:val="left" w:pos="833"/>
        </w:tabs>
        <w:spacing w:before="103" w:line="362" w:lineRule="auto"/>
        <w:ind w:right="115"/>
        <w:jc w:val="both"/>
        <w:rPr>
          <w:sz w:val="18"/>
        </w:rPr>
      </w:pPr>
      <w:r>
        <w:rPr>
          <w:sz w:val="18"/>
        </w:rPr>
        <w:t>This Agreement may be terminated with 30 days’ written notice from either the AMP President, the AMP Executive Director, the Affiliate Coordinator, or the Affiliate President. Email delivery of a letter will suffice as</w:t>
      </w:r>
      <w:r>
        <w:rPr>
          <w:spacing w:val="-17"/>
          <w:sz w:val="18"/>
        </w:rPr>
        <w:t xml:space="preserve"> </w:t>
      </w:r>
      <w:r>
        <w:rPr>
          <w:sz w:val="18"/>
        </w:rPr>
        <w:t>notification.</w:t>
      </w:r>
    </w:p>
    <w:p w14:paraId="2ADB6D45" w14:textId="77777777" w:rsidR="00A43598" w:rsidRDefault="00A43598">
      <w:pPr>
        <w:pStyle w:val="BodyText"/>
        <w:spacing w:before="2"/>
        <w:ind w:left="0"/>
        <w:rPr>
          <w:sz w:val="26"/>
        </w:rPr>
      </w:pPr>
    </w:p>
    <w:p w14:paraId="3EFBAB09" w14:textId="77777777" w:rsidR="00A43598" w:rsidRDefault="00000000">
      <w:pPr>
        <w:pStyle w:val="Heading2"/>
        <w:rPr>
          <w:u w:val="none"/>
        </w:rPr>
      </w:pPr>
      <w:r>
        <w:t>Section 7: Miscellaneous</w:t>
      </w:r>
    </w:p>
    <w:p w14:paraId="57DD503C" w14:textId="77777777" w:rsidR="00A43598" w:rsidRDefault="00000000">
      <w:pPr>
        <w:pStyle w:val="ListParagraph"/>
        <w:numPr>
          <w:ilvl w:val="0"/>
          <w:numId w:val="1"/>
        </w:numPr>
        <w:tabs>
          <w:tab w:val="left" w:pos="833"/>
        </w:tabs>
        <w:spacing w:before="110" w:line="360" w:lineRule="auto"/>
        <w:ind w:right="114"/>
        <w:jc w:val="both"/>
        <w:rPr>
          <w:sz w:val="18"/>
        </w:rPr>
      </w:pPr>
      <w:r>
        <w:rPr>
          <w:sz w:val="18"/>
        </w:rPr>
        <w:t>This</w:t>
      </w:r>
      <w:r>
        <w:rPr>
          <w:spacing w:val="-11"/>
          <w:sz w:val="18"/>
        </w:rPr>
        <w:t xml:space="preserve"> </w:t>
      </w:r>
      <w:r>
        <w:rPr>
          <w:sz w:val="18"/>
        </w:rPr>
        <w:t>Agreement</w:t>
      </w:r>
      <w:r>
        <w:rPr>
          <w:spacing w:val="-13"/>
          <w:sz w:val="18"/>
        </w:rPr>
        <w:t xml:space="preserve"> </w:t>
      </w:r>
      <w:r>
        <w:rPr>
          <w:sz w:val="18"/>
        </w:rPr>
        <w:t>represents</w:t>
      </w:r>
      <w:r>
        <w:rPr>
          <w:spacing w:val="-10"/>
          <w:sz w:val="18"/>
        </w:rPr>
        <w:t xml:space="preserve"> </w:t>
      </w:r>
      <w:r>
        <w:rPr>
          <w:sz w:val="18"/>
        </w:rPr>
        <w:t>the</w:t>
      </w:r>
      <w:r>
        <w:rPr>
          <w:spacing w:val="-13"/>
          <w:sz w:val="18"/>
        </w:rPr>
        <w:t xml:space="preserve"> </w:t>
      </w:r>
      <w:r>
        <w:rPr>
          <w:sz w:val="18"/>
        </w:rPr>
        <w:t>entire</w:t>
      </w:r>
      <w:r>
        <w:rPr>
          <w:spacing w:val="-13"/>
          <w:sz w:val="18"/>
        </w:rPr>
        <w:t xml:space="preserve"> </w:t>
      </w:r>
      <w:r>
        <w:rPr>
          <w:sz w:val="18"/>
        </w:rPr>
        <w:t>understanding</w:t>
      </w:r>
      <w:r>
        <w:rPr>
          <w:spacing w:val="-11"/>
          <w:sz w:val="18"/>
        </w:rPr>
        <w:t xml:space="preserve"> </w:t>
      </w:r>
      <w:r>
        <w:rPr>
          <w:sz w:val="18"/>
        </w:rPr>
        <w:t>of</w:t>
      </w:r>
      <w:r>
        <w:rPr>
          <w:spacing w:val="-11"/>
          <w:sz w:val="18"/>
        </w:rPr>
        <w:t xml:space="preserve"> </w:t>
      </w:r>
      <w:r>
        <w:rPr>
          <w:sz w:val="18"/>
        </w:rPr>
        <w:t>AMP</w:t>
      </w:r>
      <w:r>
        <w:rPr>
          <w:spacing w:val="-12"/>
          <w:sz w:val="18"/>
        </w:rPr>
        <w:t xml:space="preserve"> </w:t>
      </w:r>
      <w:r>
        <w:rPr>
          <w:sz w:val="18"/>
        </w:rPr>
        <w:t>and</w:t>
      </w:r>
      <w:r>
        <w:rPr>
          <w:spacing w:val="-11"/>
          <w:sz w:val="18"/>
        </w:rPr>
        <w:t xml:space="preserve"> </w:t>
      </w:r>
      <w:r>
        <w:rPr>
          <w:sz w:val="18"/>
        </w:rPr>
        <w:t>the</w:t>
      </w:r>
      <w:r>
        <w:rPr>
          <w:spacing w:val="-11"/>
          <w:sz w:val="18"/>
        </w:rPr>
        <w:t xml:space="preserve"> </w:t>
      </w:r>
      <w:r>
        <w:rPr>
          <w:sz w:val="18"/>
        </w:rPr>
        <w:t>Affiliate</w:t>
      </w:r>
      <w:r>
        <w:rPr>
          <w:spacing w:val="-13"/>
          <w:sz w:val="18"/>
        </w:rPr>
        <w:t xml:space="preserve"> </w:t>
      </w:r>
      <w:r>
        <w:rPr>
          <w:sz w:val="18"/>
        </w:rPr>
        <w:t>and</w:t>
      </w:r>
      <w:r>
        <w:rPr>
          <w:spacing w:val="-13"/>
          <w:sz w:val="18"/>
        </w:rPr>
        <w:t xml:space="preserve"> </w:t>
      </w:r>
      <w:r>
        <w:rPr>
          <w:sz w:val="18"/>
        </w:rPr>
        <w:t>may</w:t>
      </w:r>
      <w:r>
        <w:rPr>
          <w:spacing w:val="-12"/>
          <w:sz w:val="18"/>
        </w:rPr>
        <w:t xml:space="preserve"> </w:t>
      </w:r>
      <w:r>
        <w:rPr>
          <w:sz w:val="18"/>
        </w:rPr>
        <w:t>not</w:t>
      </w:r>
      <w:r>
        <w:rPr>
          <w:spacing w:val="-11"/>
          <w:sz w:val="18"/>
        </w:rPr>
        <w:t xml:space="preserve"> </w:t>
      </w:r>
      <w:r>
        <w:rPr>
          <w:sz w:val="18"/>
        </w:rPr>
        <w:t>be</w:t>
      </w:r>
      <w:r>
        <w:rPr>
          <w:spacing w:val="-13"/>
          <w:sz w:val="18"/>
        </w:rPr>
        <w:t xml:space="preserve"> </w:t>
      </w:r>
      <w:r>
        <w:rPr>
          <w:sz w:val="18"/>
        </w:rPr>
        <w:t>modified</w:t>
      </w:r>
      <w:r>
        <w:rPr>
          <w:spacing w:val="-13"/>
          <w:sz w:val="18"/>
        </w:rPr>
        <w:t xml:space="preserve"> </w:t>
      </w:r>
      <w:r>
        <w:rPr>
          <w:sz w:val="18"/>
        </w:rPr>
        <w:t>except</w:t>
      </w:r>
      <w:r>
        <w:rPr>
          <w:spacing w:val="-11"/>
          <w:sz w:val="18"/>
        </w:rPr>
        <w:t xml:space="preserve"> </w:t>
      </w:r>
      <w:r>
        <w:rPr>
          <w:sz w:val="18"/>
        </w:rPr>
        <w:t>by</w:t>
      </w:r>
      <w:r>
        <w:rPr>
          <w:spacing w:val="-13"/>
          <w:sz w:val="18"/>
        </w:rPr>
        <w:t xml:space="preserve"> </w:t>
      </w:r>
      <w:r>
        <w:rPr>
          <w:sz w:val="18"/>
        </w:rPr>
        <w:t>further</w:t>
      </w:r>
      <w:r>
        <w:rPr>
          <w:spacing w:val="-12"/>
          <w:sz w:val="18"/>
        </w:rPr>
        <w:t xml:space="preserve"> </w:t>
      </w:r>
      <w:r>
        <w:rPr>
          <w:sz w:val="18"/>
        </w:rPr>
        <w:t>written agreement.</w:t>
      </w:r>
    </w:p>
    <w:p w14:paraId="605BF113" w14:textId="77777777" w:rsidR="00A43598" w:rsidRDefault="00000000">
      <w:pPr>
        <w:pStyle w:val="ListParagraph"/>
        <w:numPr>
          <w:ilvl w:val="0"/>
          <w:numId w:val="1"/>
        </w:numPr>
        <w:tabs>
          <w:tab w:val="left" w:pos="833"/>
        </w:tabs>
        <w:spacing w:before="1" w:line="360" w:lineRule="auto"/>
        <w:ind w:right="115"/>
        <w:jc w:val="both"/>
        <w:rPr>
          <w:sz w:val="18"/>
        </w:rPr>
      </w:pPr>
      <w:r>
        <w:rPr>
          <w:sz w:val="18"/>
        </w:rPr>
        <w:t>This Agreement and its interpretation, construction and effect shall be governed by and in accordance with the laws of the State of Maryland, USA, and, with respect to trademark or copyright matters, US federal law. The parties agree that venue and jurisdiction for any litigation arising out of, related to, or regarding the validity of, this Agreement shall lie in the State of Maryland.</w:t>
      </w:r>
    </w:p>
    <w:p w14:paraId="423C5998" w14:textId="77777777" w:rsidR="00A43598" w:rsidRDefault="00A43598">
      <w:pPr>
        <w:spacing w:line="360" w:lineRule="auto"/>
        <w:jc w:val="both"/>
        <w:rPr>
          <w:sz w:val="18"/>
        </w:rPr>
        <w:sectPr w:rsidR="00A43598">
          <w:pgSz w:w="12240" w:h="15840"/>
          <w:pgMar w:top="1140" w:right="600" w:bottom="940" w:left="780" w:header="759" w:footer="748" w:gutter="0"/>
          <w:cols w:space="720"/>
        </w:sectPr>
      </w:pPr>
    </w:p>
    <w:p w14:paraId="2045E115" w14:textId="77777777" w:rsidR="00A43598" w:rsidRDefault="00A43598">
      <w:pPr>
        <w:pStyle w:val="BodyText"/>
        <w:spacing w:before="7"/>
        <w:ind w:left="0"/>
        <w:rPr>
          <w:sz w:val="25"/>
        </w:rPr>
      </w:pPr>
    </w:p>
    <w:p w14:paraId="33D89355" w14:textId="77777777" w:rsidR="00A43598" w:rsidRDefault="00000000">
      <w:pPr>
        <w:pStyle w:val="Heading2"/>
        <w:spacing w:before="94"/>
        <w:jc w:val="left"/>
        <w:rPr>
          <w:u w:val="none"/>
        </w:rPr>
      </w:pPr>
      <w:r>
        <w:t>Section 8: Signatures</w:t>
      </w:r>
    </w:p>
    <w:p w14:paraId="16990045" w14:textId="77777777" w:rsidR="00A43598" w:rsidRDefault="00A43598">
      <w:pPr>
        <w:pStyle w:val="BodyText"/>
        <w:spacing w:before="3"/>
        <w:ind w:left="0"/>
        <w:rPr>
          <w:b/>
          <w:sz w:val="28"/>
        </w:rPr>
      </w:pPr>
    </w:p>
    <w:p w14:paraId="06AC091F" w14:textId="77777777" w:rsidR="00A43598" w:rsidRDefault="00000000">
      <w:pPr>
        <w:pStyle w:val="BodyText"/>
        <w:spacing w:before="95"/>
        <w:ind w:left="112"/>
      </w:pPr>
      <w:r>
        <w:t>Association for Molecular Pathology</w:t>
      </w:r>
    </w:p>
    <w:p w14:paraId="10E6AAA1" w14:textId="77777777" w:rsidR="00A43598" w:rsidRDefault="00A43598">
      <w:pPr>
        <w:pStyle w:val="BodyText"/>
        <w:spacing w:before="9"/>
        <w:ind w:left="0"/>
        <w:rPr>
          <w:sz w:val="27"/>
        </w:rPr>
      </w:pPr>
    </w:p>
    <w:p w14:paraId="7C2C9716" w14:textId="77777777" w:rsidR="00A43598" w:rsidRDefault="00A43598">
      <w:pPr>
        <w:rPr>
          <w:sz w:val="27"/>
        </w:rPr>
        <w:sectPr w:rsidR="00A43598">
          <w:pgSz w:w="12240" w:h="15840"/>
          <w:pgMar w:top="1140" w:right="600" w:bottom="940" w:left="780" w:header="759" w:footer="748" w:gutter="0"/>
          <w:cols w:space="720"/>
        </w:sectPr>
      </w:pPr>
    </w:p>
    <w:p w14:paraId="55AD1476" w14:textId="77777777" w:rsidR="00A43598" w:rsidRDefault="00A43598">
      <w:pPr>
        <w:pStyle w:val="BodyText"/>
        <w:ind w:left="0"/>
        <w:rPr>
          <w:sz w:val="20"/>
        </w:rPr>
      </w:pPr>
    </w:p>
    <w:p w14:paraId="6BF6DB3D" w14:textId="77777777" w:rsidR="00A43598" w:rsidRDefault="00000000">
      <w:pPr>
        <w:pStyle w:val="BodyText"/>
        <w:spacing w:before="174" w:line="360" w:lineRule="auto"/>
        <w:ind w:left="112" w:right="22"/>
      </w:pPr>
      <w:r>
        <w:pict w14:anchorId="597974F6">
          <v:line id="_x0000_s2051" style="position:absolute;left:0;text-align:left;z-index:15728640;mso-position-horizontal-relative:page" from="44.65pt,3.15pt" to="340.05pt,3.15pt" strokeweight=".20003mm">
            <w10:wrap anchorx="page"/>
          </v:line>
        </w:pict>
      </w:r>
      <w:r>
        <w:t>Mary Steele Williams Executive Director</w:t>
      </w:r>
    </w:p>
    <w:p w14:paraId="7845B455" w14:textId="77777777" w:rsidR="00A43598" w:rsidRDefault="00A43598">
      <w:pPr>
        <w:pStyle w:val="BodyText"/>
        <w:ind w:left="0"/>
        <w:rPr>
          <w:sz w:val="20"/>
        </w:rPr>
      </w:pPr>
    </w:p>
    <w:p w14:paraId="252426C7" w14:textId="77777777" w:rsidR="00A43598" w:rsidRDefault="00A43598">
      <w:pPr>
        <w:pStyle w:val="BodyText"/>
        <w:ind w:left="0"/>
        <w:rPr>
          <w:sz w:val="20"/>
        </w:rPr>
      </w:pPr>
    </w:p>
    <w:p w14:paraId="76F06A8B" w14:textId="77777777" w:rsidR="00A43598" w:rsidRDefault="00000000">
      <w:pPr>
        <w:pStyle w:val="BodyText"/>
        <w:spacing w:before="160"/>
        <w:ind w:left="112"/>
      </w:pPr>
      <w:r>
        <w:t>[Affiliate Name]</w:t>
      </w:r>
    </w:p>
    <w:p w14:paraId="003456ED" w14:textId="77777777" w:rsidR="00A43598" w:rsidRDefault="00000000">
      <w:pPr>
        <w:pStyle w:val="BodyText"/>
        <w:tabs>
          <w:tab w:val="left" w:pos="2097"/>
        </w:tabs>
        <w:spacing w:before="95"/>
        <w:ind w:left="112"/>
      </w:pPr>
      <w:r>
        <w:br w:type="column"/>
      </w:r>
      <w:r>
        <w:t xml:space="preserve">Date: </w:t>
      </w:r>
      <w:r>
        <w:rPr>
          <w:u w:val="single"/>
        </w:rPr>
        <w:t xml:space="preserve"> </w:t>
      </w:r>
      <w:r>
        <w:rPr>
          <w:u w:val="single"/>
        </w:rPr>
        <w:tab/>
      </w:r>
    </w:p>
    <w:p w14:paraId="72F78275" w14:textId="77777777" w:rsidR="00A43598" w:rsidRDefault="00A43598">
      <w:pPr>
        <w:sectPr w:rsidR="00A43598">
          <w:type w:val="continuous"/>
          <w:pgSz w:w="12240" w:h="15840"/>
          <w:pgMar w:top="1500" w:right="600" w:bottom="280" w:left="780" w:header="720" w:footer="720" w:gutter="0"/>
          <w:cols w:num="2" w:space="720" w:equalWidth="0">
            <w:col w:w="1835" w:space="5553"/>
            <w:col w:w="3472"/>
          </w:cols>
        </w:sectPr>
      </w:pPr>
    </w:p>
    <w:p w14:paraId="1C54C3D6" w14:textId="77777777" w:rsidR="00A43598" w:rsidRDefault="00A43598">
      <w:pPr>
        <w:pStyle w:val="BodyText"/>
        <w:spacing w:before="10"/>
        <w:ind w:left="0"/>
        <w:rPr>
          <w:sz w:val="27"/>
        </w:rPr>
      </w:pPr>
    </w:p>
    <w:p w14:paraId="7AE997DE" w14:textId="77777777" w:rsidR="00A43598" w:rsidRDefault="00A43598">
      <w:pPr>
        <w:rPr>
          <w:sz w:val="27"/>
        </w:rPr>
        <w:sectPr w:rsidR="00A43598">
          <w:type w:val="continuous"/>
          <w:pgSz w:w="12240" w:h="15840"/>
          <w:pgMar w:top="1500" w:right="600" w:bottom="280" w:left="780" w:header="720" w:footer="720" w:gutter="0"/>
          <w:cols w:space="720"/>
        </w:sectPr>
      </w:pPr>
    </w:p>
    <w:p w14:paraId="6E742984" w14:textId="77777777" w:rsidR="00A43598" w:rsidRDefault="00A43598">
      <w:pPr>
        <w:pStyle w:val="BodyText"/>
        <w:ind w:left="0"/>
        <w:rPr>
          <w:sz w:val="20"/>
        </w:rPr>
      </w:pPr>
    </w:p>
    <w:p w14:paraId="79698F2E" w14:textId="77777777" w:rsidR="00A43598" w:rsidRDefault="00000000">
      <w:pPr>
        <w:pStyle w:val="BodyText"/>
        <w:spacing w:before="174" w:line="362" w:lineRule="auto"/>
        <w:ind w:left="112" w:right="20" w:firstLine="50"/>
      </w:pPr>
      <w:r>
        <w:pict w14:anchorId="2388D60A">
          <v:line id="_x0000_s2050" style="position:absolute;left:0;text-align:left;z-index:15729152;mso-position-horizontal-relative:page" from="44.65pt,3.15pt" to="340.05pt,3.15pt" strokeweight=".20003mm">
            <w10:wrap anchorx="page"/>
          </v:line>
        </w:pict>
      </w:r>
      <w:r>
        <w:t>[Name of Authorized Signatory] [Title]</w:t>
      </w:r>
    </w:p>
    <w:p w14:paraId="61A6DD02" w14:textId="77777777" w:rsidR="00A43598" w:rsidRDefault="00000000">
      <w:pPr>
        <w:pStyle w:val="BodyText"/>
        <w:tabs>
          <w:tab w:val="left" w:pos="2097"/>
        </w:tabs>
        <w:spacing w:before="94"/>
        <w:ind w:left="112"/>
      </w:pPr>
      <w:r>
        <w:br w:type="column"/>
      </w:r>
      <w:r>
        <w:t xml:space="preserve">Date: </w:t>
      </w:r>
      <w:r>
        <w:rPr>
          <w:u w:val="single"/>
        </w:rPr>
        <w:t xml:space="preserve"> </w:t>
      </w:r>
      <w:r>
        <w:rPr>
          <w:u w:val="single"/>
        </w:rPr>
        <w:tab/>
      </w:r>
    </w:p>
    <w:sectPr w:rsidR="00A43598">
      <w:type w:val="continuous"/>
      <w:pgSz w:w="12240" w:h="15840"/>
      <w:pgMar w:top="1500" w:right="600" w:bottom="280" w:left="780" w:header="720" w:footer="720" w:gutter="0"/>
      <w:cols w:num="2" w:space="720" w:equalWidth="0">
        <w:col w:w="2704" w:space="4683"/>
        <w:col w:w="34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2DDD" w14:textId="77777777" w:rsidR="00F930ED" w:rsidRDefault="00F930ED">
      <w:r>
        <w:separator/>
      </w:r>
    </w:p>
  </w:endnote>
  <w:endnote w:type="continuationSeparator" w:id="0">
    <w:p w14:paraId="4AAB15CA" w14:textId="77777777" w:rsidR="00F930ED" w:rsidRDefault="00F9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F61F" w14:textId="77777777" w:rsidR="00A43598" w:rsidRDefault="00000000">
    <w:pPr>
      <w:pStyle w:val="BodyText"/>
      <w:spacing w:line="14" w:lineRule="auto"/>
      <w:ind w:left="0"/>
      <w:rPr>
        <w:sz w:val="20"/>
      </w:rPr>
    </w:pPr>
    <w:r>
      <w:pict w14:anchorId="4E91DDDD">
        <v:shapetype id="_x0000_t202" coordsize="21600,21600" o:spt="202" path="m,l,21600r21600,l21600,xe">
          <v:stroke joinstyle="miter"/>
          <v:path gradientshapeok="t" o:connecttype="rect"/>
        </v:shapetype>
        <v:shape id="_x0000_s1025" type="#_x0000_t202" style="position:absolute;margin-left:53pt;margin-top:743.6pt;width:83.6pt;height:13.05pt;z-index:-15813120;mso-position-horizontal-relative:page;mso-position-vertical-relative:page" filled="f" stroked="f">
          <v:textbox inset="0,0,0,0">
            <w:txbxContent>
              <w:p w14:paraId="3E83DBCC" w14:textId="77777777" w:rsidR="00A43598" w:rsidRDefault="00000000">
                <w:pPr>
                  <w:spacing w:line="245" w:lineRule="exact"/>
                  <w:ind w:left="20"/>
                  <w:rPr>
                    <w:rFonts w:ascii="Calibri"/>
                  </w:rPr>
                </w:pPr>
                <w:r>
                  <w:rPr>
                    <w:rFonts w:ascii="Calibri"/>
                  </w:rPr>
                  <w:t xml:space="preserve">Revised </w:t>
                </w:r>
                <w:r>
                  <w:rPr>
                    <w:rFonts w:ascii="Calibri"/>
                    <w:shd w:val="clear" w:color="auto" w:fill="FFFF00"/>
                  </w:rPr>
                  <w:t>May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D42E" w14:textId="77777777" w:rsidR="00F930ED" w:rsidRDefault="00F930ED">
      <w:r>
        <w:separator/>
      </w:r>
    </w:p>
  </w:footnote>
  <w:footnote w:type="continuationSeparator" w:id="0">
    <w:p w14:paraId="00D7AD1A" w14:textId="77777777" w:rsidR="00F930ED" w:rsidRDefault="00F9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B8C0" w14:textId="77777777" w:rsidR="00A43598" w:rsidRDefault="00000000">
    <w:pPr>
      <w:pStyle w:val="BodyText"/>
      <w:spacing w:line="14" w:lineRule="auto"/>
      <w:ind w:left="0"/>
      <w:rPr>
        <w:sz w:val="20"/>
      </w:rPr>
    </w:pPr>
    <w:r>
      <w:pict w14:anchorId="19B4F7C4">
        <v:shapetype id="_x0000_t202" coordsize="21600,21600" o:spt="202" path="m,l,21600r21600,l21600,xe">
          <v:stroke joinstyle="miter"/>
          <v:path gradientshapeok="t" o:connecttype="rect"/>
        </v:shapetype>
        <v:shape id="_x0000_s1026" type="#_x0000_t202" style="position:absolute;margin-left:53pt;margin-top:37pt;width:163.05pt;height:12pt;z-index:-15813632;mso-position-horizontal-relative:page;mso-position-vertical-relative:page" filled="f" stroked="f">
          <v:textbox inset="0,0,0,0">
            <w:txbxContent>
              <w:p w14:paraId="4CF941F3" w14:textId="77777777" w:rsidR="00A43598" w:rsidRDefault="00000000">
                <w:pPr>
                  <w:spacing w:line="223" w:lineRule="exact"/>
                  <w:ind w:left="20"/>
                  <w:rPr>
                    <w:rFonts w:ascii="Calibri"/>
                    <w:b/>
                    <w:sz w:val="20"/>
                  </w:rPr>
                </w:pPr>
                <w:r>
                  <w:rPr>
                    <w:rFonts w:ascii="Calibri"/>
                    <w:b/>
                    <w:sz w:val="20"/>
                  </w:rPr>
                  <w:t>AMP International Affiliate 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266"/>
    <w:multiLevelType w:val="hybridMultilevel"/>
    <w:tmpl w:val="5D8AE17E"/>
    <w:lvl w:ilvl="0" w:tplc="4EF201CE">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93D0F55A">
      <w:numFmt w:val="bullet"/>
      <w:lvlText w:val="•"/>
      <w:lvlJc w:val="left"/>
      <w:pPr>
        <w:ind w:left="1842" w:hanging="360"/>
      </w:pPr>
      <w:rPr>
        <w:rFonts w:hint="default"/>
        <w:lang w:val="en-US" w:eastAsia="en-US" w:bidi="ar-SA"/>
      </w:rPr>
    </w:lvl>
    <w:lvl w:ilvl="2" w:tplc="3F2C03DE">
      <w:numFmt w:val="bullet"/>
      <w:lvlText w:val="•"/>
      <w:lvlJc w:val="left"/>
      <w:pPr>
        <w:ind w:left="2844" w:hanging="360"/>
      </w:pPr>
      <w:rPr>
        <w:rFonts w:hint="default"/>
        <w:lang w:val="en-US" w:eastAsia="en-US" w:bidi="ar-SA"/>
      </w:rPr>
    </w:lvl>
    <w:lvl w:ilvl="3" w:tplc="CADCD780">
      <w:numFmt w:val="bullet"/>
      <w:lvlText w:val="•"/>
      <w:lvlJc w:val="left"/>
      <w:pPr>
        <w:ind w:left="3846" w:hanging="360"/>
      </w:pPr>
      <w:rPr>
        <w:rFonts w:hint="default"/>
        <w:lang w:val="en-US" w:eastAsia="en-US" w:bidi="ar-SA"/>
      </w:rPr>
    </w:lvl>
    <w:lvl w:ilvl="4" w:tplc="C12072EC">
      <w:numFmt w:val="bullet"/>
      <w:lvlText w:val="•"/>
      <w:lvlJc w:val="left"/>
      <w:pPr>
        <w:ind w:left="4848" w:hanging="360"/>
      </w:pPr>
      <w:rPr>
        <w:rFonts w:hint="default"/>
        <w:lang w:val="en-US" w:eastAsia="en-US" w:bidi="ar-SA"/>
      </w:rPr>
    </w:lvl>
    <w:lvl w:ilvl="5" w:tplc="4E1CE50C">
      <w:numFmt w:val="bullet"/>
      <w:lvlText w:val="•"/>
      <w:lvlJc w:val="left"/>
      <w:pPr>
        <w:ind w:left="5850" w:hanging="360"/>
      </w:pPr>
      <w:rPr>
        <w:rFonts w:hint="default"/>
        <w:lang w:val="en-US" w:eastAsia="en-US" w:bidi="ar-SA"/>
      </w:rPr>
    </w:lvl>
    <w:lvl w:ilvl="6" w:tplc="A7947930">
      <w:numFmt w:val="bullet"/>
      <w:lvlText w:val="•"/>
      <w:lvlJc w:val="left"/>
      <w:pPr>
        <w:ind w:left="6852" w:hanging="360"/>
      </w:pPr>
      <w:rPr>
        <w:rFonts w:hint="default"/>
        <w:lang w:val="en-US" w:eastAsia="en-US" w:bidi="ar-SA"/>
      </w:rPr>
    </w:lvl>
    <w:lvl w:ilvl="7" w:tplc="9FEA58E4">
      <w:numFmt w:val="bullet"/>
      <w:lvlText w:val="•"/>
      <w:lvlJc w:val="left"/>
      <w:pPr>
        <w:ind w:left="7854" w:hanging="360"/>
      </w:pPr>
      <w:rPr>
        <w:rFonts w:hint="default"/>
        <w:lang w:val="en-US" w:eastAsia="en-US" w:bidi="ar-SA"/>
      </w:rPr>
    </w:lvl>
    <w:lvl w:ilvl="8" w:tplc="7DE890F8">
      <w:numFmt w:val="bullet"/>
      <w:lvlText w:val="•"/>
      <w:lvlJc w:val="left"/>
      <w:pPr>
        <w:ind w:left="8856" w:hanging="360"/>
      </w:pPr>
      <w:rPr>
        <w:rFonts w:hint="default"/>
        <w:lang w:val="en-US" w:eastAsia="en-US" w:bidi="ar-SA"/>
      </w:rPr>
    </w:lvl>
  </w:abstractNum>
  <w:abstractNum w:abstractNumId="1" w15:restartNumberingAfterBreak="0">
    <w:nsid w:val="0DFF1355"/>
    <w:multiLevelType w:val="hybridMultilevel"/>
    <w:tmpl w:val="C9C29C6C"/>
    <w:lvl w:ilvl="0" w:tplc="6B10E272">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CD46AA40">
      <w:numFmt w:val="bullet"/>
      <w:lvlText w:val="•"/>
      <w:lvlJc w:val="left"/>
      <w:pPr>
        <w:ind w:left="1842" w:hanging="360"/>
      </w:pPr>
      <w:rPr>
        <w:rFonts w:hint="default"/>
        <w:lang w:val="en-US" w:eastAsia="en-US" w:bidi="ar-SA"/>
      </w:rPr>
    </w:lvl>
    <w:lvl w:ilvl="2" w:tplc="C644D436">
      <w:numFmt w:val="bullet"/>
      <w:lvlText w:val="•"/>
      <w:lvlJc w:val="left"/>
      <w:pPr>
        <w:ind w:left="2844" w:hanging="360"/>
      </w:pPr>
      <w:rPr>
        <w:rFonts w:hint="default"/>
        <w:lang w:val="en-US" w:eastAsia="en-US" w:bidi="ar-SA"/>
      </w:rPr>
    </w:lvl>
    <w:lvl w:ilvl="3" w:tplc="B95474B8">
      <w:numFmt w:val="bullet"/>
      <w:lvlText w:val="•"/>
      <w:lvlJc w:val="left"/>
      <w:pPr>
        <w:ind w:left="3846" w:hanging="360"/>
      </w:pPr>
      <w:rPr>
        <w:rFonts w:hint="default"/>
        <w:lang w:val="en-US" w:eastAsia="en-US" w:bidi="ar-SA"/>
      </w:rPr>
    </w:lvl>
    <w:lvl w:ilvl="4" w:tplc="4CBC4110">
      <w:numFmt w:val="bullet"/>
      <w:lvlText w:val="•"/>
      <w:lvlJc w:val="left"/>
      <w:pPr>
        <w:ind w:left="4848" w:hanging="360"/>
      </w:pPr>
      <w:rPr>
        <w:rFonts w:hint="default"/>
        <w:lang w:val="en-US" w:eastAsia="en-US" w:bidi="ar-SA"/>
      </w:rPr>
    </w:lvl>
    <w:lvl w:ilvl="5" w:tplc="7706814A">
      <w:numFmt w:val="bullet"/>
      <w:lvlText w:val="•"/>
      <w:lvlJc w:val="left"/>
      <w:pPr>
        <w:ind w:left="5850" w:hanging="360"/>
      </w:pPr>
      <w:rPr>
        <w:rFonts w:hint="default"/>
        <w:lang w:val="en-US" w:eastAsia="en-US" w:bidi="ar-SA"/>
      </w:rPr>
    </w:lvl>
    <w:lvl w:ilvl="6" w:tplc="6D7E1D9C">
      <w:numFmt w:val="bullet"/>
      <w:lvlText w:val="•"/>
      <w:lvlJc w:val="left"/>
      <w:pPr>
        <w:ind w:left="6852" w:hanging="360"/>
      </w:pPr>
      <w:rPr>
        <w:rFonts w:hint="default"/>
        <w:lang w:val="en-US" w:eastAsia="en-US" w:bidi="ar-SA"/>
      </w:rPr>
    </w:lvl>
    <w:lvl w:ilvl="7" w:tplc="438A93DE">
      <w:numFmt w:val="bullet"/>
      <w:lvlText w:val="•"/>
      <w:lvlJc w:val="left"/>
      <w:pPr>
        <w:ind w:left="7854" w:hanging="360"/>
      </w:pPr>
      <w:rPr>
        <w:rFonts w:hint="default"/>
        <w:lang w:val="en-US" w:eastAsia="en-US" w:bidi="ar-SA"/>
      </w:rPr>
    </w:lvl>
    <w:lvl w:ilvl="8" w:tplc="4C301AAE">
      <w:numFmt w:val="bullet"/>
      <w:lvlText w:val="•"/>
      <w:lvlJc w:val="left"/>
      <w:pPr>
        <w:ind w:left="8856" w:hanging="360"/>
      </w:pPr>
      <w:rPr>
        <w:rFonts w:hint="default"/>
        <w:lang w:val="en-US" w:eastAsia="en-US" w:bidi="ar-SA"/>
      </w:rPr>
    </w:lvl>
  </w:abstractNum>
  <w:abstractNum w:abstractNumId="2" w15:restartNumberingAfterBreak="0">
    <w:nsid w:val="343F1BD4"/>
    <w:multiLevelType w:val="hybridMultilevel"/>
    <w:tmpl w:val="75AA77D4"/>
    <w:lvl w:ilvl="0" w:tplc="61BA7E0A">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D286F764">
      <w:numFmt w:val="bullet"/>
      <w:lvlText w:val="•"/>
      <w:lvlJc w:val="left"/>
      <w:pPr>
        <w:ind w:left="1842" w:hanging="360"/>
      </w:pPr>
      <w:rPr>
        <w:rFonts w:hint="default"/>
        <w:lang w:val="en-US" w:eastAsia="en-US" w:bidi="ar-SA"/>
      </w:rPr>
    </w:lvl>
    <w:lvl w:ilvl="2" w:tplc="3EF23134">
      <w:numFmt w:val="bullet"/>
      <w:lvlText w:val="•"/>
      <w:lvlJc w:val="left"/>
      <w:pPr>
        <w:ind w:left="2844" w:hanging="360"/>
      </w:pPr>
      <w:rPr>
        <w:rFonts w:hint="default"/>
        <w:lang w:val="en-US" w:eastAsia="en-US" w:bidi="ar-SA"/>
      </w:rPr>
    </w:lvl>
    <w:lvl w:ilvl="3" w:tplc="18840822">
      <w:numFmt w:val="bullet"/>
      <w:lvlText w:val="•"/>
      <w:lvlJc w:val="left"/>
      <w:pPr>
        <w:ind w:left="3846" w:hanging="360"/>
      </w:pPr>
      <w:rPr>
        <w:rFonts w:hint="default"/>
        <w:lang w:val="en-US" w:eastAsia="en-US" w:bidi="ar-SA"/>
      </w:rPr>
    </w:lvl>
    <w:lvl w:ilvl="4" w:tplc="3FD2D23C">
      <w:numFmt w:val="bullet"/>
      <w:lvlText w:val="•"/>
      <w:lvlJc w:val="left"/>
      <w:pPr>
        <w:ind w:left="4848" w:hanging="360"/>
      </w:pPr>
      <w:rPr>
        <w:rFonts w:hint="default"/>
        <w:lang w:val="en-US" w:eastAsia="en-US" w:bidi="ar-SA"/>
      </w:rPr>
    </w:lvl>
    <w:lvl w:ilvl="5" w:tplc="CF440E82">
      <w:numFmt w:val="bullet"/>
      <w:lvlText w:val="•"/>
      <w:lvlJc w:val="left"/>
      <w:pPr>
        <w:ind w:left="5850" w:hanging="360"/>
      </w:pPr>
      <w:rPr>
        <w:rFonts w:hint="default"/>
        <w:lang w:val="en-US" w:eastAsia="en-US" w:bidi="ar-SA"/>
      </w:rPr>
    </w:lvl>
    <w:lvl w:ilvl="6" w:tplc="0A2C91EC">
      <w:numFmt w:val="bullet"/>
      <w:lvlText w:val="•"/>
      <w:lvlJc w:val="left"/>
      <w:pPr>
        <w:ind w:left="6852" w:hanging="360"/>
      </w:pPr>
      <w:rPr>
        <w:rFonts w:hint="default"/>
        <w:lang w:val="en-US" w:eastAsia="en-US" w:bidi="ar-SA"/>
      </w:rPr>
    </w:lvl>
    <w:lvl w:ilvl="7" w:tplc="960A9FEE">
      <w:numFmt w:val="bullet"/>
      <w:lvlText w:val="•"/>
      <w:lvlJc w:val="left"/>
      <w:pPr>
        <w:ind w:left="7854" w:hanging="360"/>
      </w:pPr>
      <w:rPr>
        <w:rFonts w:hint="default"/>
        <w:lang w:val="en-US" w:eastAsia="en-US" w:bidi="ar-SA"/>
      </w:rPr>
    </w:lvl>
    <w:lvl w:ilvl="8" w:tplc="F7DE8E86">
      <w:numFmt w:val="bullet"/>
      <w:lvlText w:val="•"/>
      <w:lvlJc w:val="left"/>
      <w:pPr>
        <w:ind w:left="8856" w:hanging="360"/>
      </w:pPr>
      <w:rPr>
        <w:rFonts w:hint="default"/>
        <w:lang w:val="en-US" w:eastAsia="en-US" w:bidi="ar-SA"/>
      </w:rPr>
    </w:lvl>
  </w:abstractNum>
  <w:abstractNum w:abstractNumId="3" w15:restartNumberingAfterBreak="0">
    <w:nsid w:val="35897694"/>
    <w:multiLevelType w:val="hybridMultilevel"/>
    <w:tmpl w:val="CFA0A336"/>
    <w:lvl w:ilvl="0" w:tplc="C4FA4204">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027EF17E">
      <w:numFmt w:val="bullet"/>
      <w:lvlText w:val="•"/>
      <w:lvlJc w:val="left"/>
      <w:pPr>
        <w:ind w:left="1842" w:hanging="360"/>
      </w:pPr>
      <w:rPr>
        <w:rFonts w:hint="default"/>
        <w:lang w:val="en-US" w:eastAsia="en-US" w:bidi="ar-SA"/>
      </w:rPr>
    </w:lvl>
    <w:lvl w:ilvl="2" w:tplc="02ACFB9A">
      <w:numFmt w:val="bullet"/>
      <w:lvlText w:val="•"/>
      <w:lvlJc w:val="left"/>
      <w:pPr>
        <w:ind w:left="2844" w:hanging="360"/>
      </w:pPr>
      <w:rPr>
        <w:rFonts w:hint="default"/>
        <w:lang w:val="en-US" w:eastAsia="en-US" w:bidi="ar-SA"/>
      </w:rPr>
    </w:lvl>
    <w:lvl w:ilvl="3" w:tplc="0D26E13C">
      <w:numFmt w:val="bullet"/>
      <w:lvlText w:val="•"/>
      <w:lvlJc w:val="left"/>
      <w:pPr>
        <w:ind w:left="3846" w:hanging="360"/>
      </w:pPr>
      <w:rPr>
        <w:rFonts w:hint="default"/>
        <w:lang w:val="en-US" w:eastAsia="en-US" w:bidi="ar-SA"/>
      </w:rPr>
    </w:lvl>
    <w:lvl w:ilvl="4" w:tplc="488EBC5A">
      <w:numFmt w:val="bullet"/>
      <w:lvlText w:val="•"/>
      <w:lvlJc w:val="left"/>
      <w:pPr>
        <w:ind w:left="4848" w:hanging="360"/>
      </w:pPr>
      <w:rPr>
        <w:rFonts w:hint="default"/>
        <w:lang w:val="en-US" w:eastAsia="en-US" w:bidi="ar-SA"/>
      </w:rPr>
    </w:lvl>
    <w:lvl w:ilvl="5" w:tplc="768E998C">
      <w:numFmt w:val="bullet"/>
      <w:lvlText w:val="•"/>
      <w:lvlJc w:val="left"/>
      <w:pPr>
        <w:ind w:left="5850" w:hanging="360"/>
      </w:pPr>
      <w:rPr>
        <w:rFonts w:hint="default"/>
        <w:lang w:val="en-US" w:eastAsia="en-US" w:bidi="ar-SA"/>
      </w:rPr>
    </w:lvl>
    <w:lvl w:ilvl="6" w:tplc="17985FA6">
      <w:numFmt w:val="bullet"/>
      <w:lvlText w:val="•"/>
      <w:lvlJc w:val="left"/>
      <w:pPr>
        <w:ind w:left="6852" w:hanging="360"/>
      </w:pPr>
      <w:rPr>
        <w:rFonts w:hint="default"/>
        <w:lang w:val="en-US" w:eastAsia="en-US" w:bidi="ar-SA"/>
      </w:rPr>
    </w:lvl>
    <w:lvl w:ilvl="7" w:tplc="DE481F74">
      <w:numFmt w:val="bullet"/>
      <w:lvlText w:val="•"/>
      <w:lvlJc w:val="left"/>
      <w:pPr>
        <w:ind w:left="7854" w:hanging="360"/>
      </w:pPr>
      <w:rPr>
        <w:rFonts w:hint="default"/>
        <w:lang w:val="en-US" w:eastAsia="en-US" w:bidi="ar-SA"/>
      </w:rPr>
    </w:lvl>
    <w:lvl w:ilvl="8" w:tplc="0C18496A">
      <w:numFmt w:val="bullet"/>
      <w:lvlText w:val="•"/>
      <w:lvlJc w:val="left"/>
      <w:pPr>
        <w:ind w:left="8856" w:hanging="360"/>
      </w:pPr>
      <w:rPr>
        <w:rFonts w:hint="default"/>
        <w:lang w:val="en-US" w:eastAsia="en-US" w:bidi="ar-SA"/>
      </w:rPr>
    </w:lvl>
  </w:abstractNum>
  <w:abstractNum w:abstractNumId="4" w15:restartNumberingAfterBreak="0">
    <w:nsid w:val="375D32D3"/>
    <w:multiLevelType w:val="hybridMultilevel"/>
    <w:tmpl w:val="060C46C2"/>
    <w:lvl w:ilvl="0" w:tplc="E320FE98">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A8460186">
      <w:numFmt w:val="bullet"/>
      <w:lvlText w:val=""/>
      <w:lvlJc w:val="left"/>
      <w:pPr>
        <w:ind w:left="1552" w:hanging="360"/>
      </w:pPr>
      <w:rPr>
        <w:rFonts w:ascii="Symbol" w:eastAsia="Symbol" w:hAnsi="Symbol" w:cs="Symbol" w:hint="default"/>
        <w:w w:val="100"/>
        <w:sz w:val="18"/>
        <w:szCs w:val="18"/>
        <w:lang w:val="en-US" w:eastAsia="en-US" w:bidi="ar-SA"/>
      </w:rPr>
    </w:lvl>
    <w:lvl w:ilvl="2" w:tplc="DF8E0080">
      <w:numFmt w:val="bullet"/>
      <w:lvlText w:val="•"/>
      <w:lvlJc w:val="left"/>
      <w:pPr>
        <w:ind w:left="2593" w:hanging="360"/>
      </w:pPr>
      <w:rPr>
        <w:rFonts w:hint="default"/>
        <w:lang w:val="en-US" w:eastAsia="en-US" w:bidi="ar-SA"/>
      </w:rPr>
    </w:lvl>
    <w:lvl w:ilvl="3" w:tplc="AFF007A4">
      <w:numFmt w:val="bullet"/>
      <w:lvlText w:val="•"/>
      <w:lvlJc w:val="left"/>
      <w:pPr>
        <w:ind w:left="3626" w:hanging="360"/>
      </w:pPr>
      <w:rPr>
        <w:rFonts w:hint="default"/>
        <w:lang w:val="en-US" w:eastAsia="en-US" w:bidi="ar-SA"/>
      </w:rPr>
    </w:lvl>
    <w:lvl w:ilvl="4" w:tplc="8D0ED5B6">
      <w:numFmt w:val="bullet"/>
      <w:lvlText w:val="•"/>
      <w:lvlJc w:val="left"/>
      <w:pPr>
        <w:ind w:left="4660" w:hanging="360"/>
      </w:pPr>
      <w:rPr>
        <w:rFonts w:hint="default"/>
        <w:lang w:val="en-US" w:eastAsia="en-US" w:bidi="ar-SA"/>
      </w:rPr>
    </w:lvl>
    <w:lvl w:ilvl="5" w:tplc="43C2F63C">
      <w:numFmt w:val="bullet"/>
      <w:lvlText w:val="•"/>
      <w:lvlJc w:val="left"/>
      <w:pPr>
        <w:ind w:left="5693" w:hanging="360"/>
      </w:pPr>
      <w:rPr>
        <w:rFonts w:hint="default"/>
        <w:lang w:val="en-US" w:eastAsia="en-US" w:bidi="ar-SA"/>
      </w:rPr>
    </w:lvl>
    <w:lvl w:ilvl="6" w:tplc="DCB49D22">
      <w:numFmt w:val="bullet"/>
      <w:lvlText w:val="•"/>
      <w:lvlJc w:val="left"/>
      <w:pPr>
        <w:ind w:left="6726" w:hanging="360"/>
      </w:pPr>
      <w:rPr>
        <w:rFonts w:hint="default"/>
        <w:lang w:val="en-US" w:eastAsia="en-US" w:bidi="ar-SA"/>
      </w:rPr>
    </w:lvl>
    <w:lvl w:ilvl="7" w:tplc="C42668C0">
      <w:numFmt w:val="bullet"/>
      <w:lvlText w:val="•"/>
      <w:lvlJc w:val="left"/>
      <w:pPr>
        <w:ind w:left="7760" w:hanging="360"/>
      </w:pPr>
      <w:rPr>
        <w:rFonts w:hint="default"/>
        <w:lang w:val="en-US" w:eastAsia="en-US" w:bidi="ar-SA"/>
      </w:rPr>
    </w:lvl>
    <w:lvl w:ilvl="8" w:tplc="F2BE22AE">
      <w:numFmt w:val="bullet"/>
      <w:lvlText w:val="•"/>
      <w:lvlJc w:val="left"/>
      <w:pPr>
        <w:ind w:left="8793" w:hanging="360"/>
      </w:pPr>
      <w:rPr>
        <w:rFonts w:hint="default"/>
        <w:lang w:val="en-US" w:eastAsia="en-US" w:bidi="ar-SA"/>
      </w:rPr>
    </w:lvl>
  </w:abstractNum>
  <w:abstractNum w:abstractNumId="5" w15:restartNumberingAfterBreak="0">
    <w:nsid w:val="400F2E53"/>
    <w:multiLevelType w:val="hybridMultilevel"/>
    <w:tmpl w:val="BAA02F4E"/>
    <w:lvl w:ilvl="0" w:tplc="47D2B326">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50E860AE">
      <w:numFmt w:val="bullet"/>
      <w:lvlText w:val="•"/>
      <w:lvlJc w:val="left"/>
      <w:pPr>
        <w:ind w:left="1842" w:hanging="360"/>
      </w:pPr>
      <w:rPr>
        <w:rFonts w:hint="default"/>
        <w:lang w:val="en-US" w:eastAsia="en-US" w:bidi="ar-SA"/>
      </w:rPr>
    </w:lvl>
    <w:lvl w:ilvl="2" w:tplc="48DEBA6E">
      <w:numFmt w:val="bullet"/>
      <w:lvlText w:val="•"/>
      <w:lvlJc w:val="left"/>
      <w:pPr>
        <w:ind w:left="2844" w:hanging="360"/>
      </w:pPr>
      <w:rPr>
        <w:rFonts w:hint="default"/>
        <w:lang w:val="en-US" w:eastAsia="en-US" w:bidi="ar-SA"/>
      </w:rPr>
    </w:lvl>
    <w:lvl w:ilvl="3" w:tplc="9D0E87AE">
      <w:numFmt w:val="bullet"/>
      <w:lvlText w:val="•"/>
      <w:lvlJc w:val="left"/>
      <w:pPr>
        <w:ind w:left="3846" w:hanging="360"/>
      </w:pPr>
      <w:rPr>
        <w:rFonts w:hint="default"/>
        <w:lang w:val="en-US" w:eastAsia="en-US" w:bidi="ar-SA"/>
      </w:rPr>
    </w:lvl>
    <w:lvl w:ilvl="4" w:tplc="960A84F4">
      <w:numFmt w:val="bullet"/>
      <w:lvlText w:val="•"/>
      <w:lvlJc w:val="left"/>
      <w:pPr>
        <w:ind w:left="4848" w:hanging="360"/>
      </w:pPr>
      <w:rPr>
        <w:rFonts w:hint="default"/>
        <w:lang w:val="en-US" w:eastAsia="en-US" w:bidi="ar-SA"/>
      </w:rPr>
    </w:lvl>
    <w:lvl w:ilvl="5" w:tplc="FCE0D42E">
      <w:numFmt w:val="bullet"/>
      <w:lvlText w:val="•"/>
      <w:lvlJc w:val="left"/>
      <w:pPr>
        <w:ind w:left="5850" w:hanging="360"/>
      </w:pPr>
      <w:rPr>
        <w:rFonts w:hint="default"/>
        <w:lang w:val="en-US" w:eastAsia="en-US" w:bidi="ar-SA"/>
      </w:rPr>
    </w:lvl>
    <w:lvl w:ilvl="6" w:tplc="A84CFF90">
      <w:numFmt w:val="bullet"/>
      <w:lvlText w:val="•"/>
      <w:lvlJc w:val="left"/>
      <w:pPr>
        <w:ind w:left="6852" w:hanging="360"/>
      </w:pPr>
      <w:rPr>
        <w:rFonts w:hint="default"/>
        <w:lang w:val="en-US" w:eastAsia="en-US" w:bidi="ar-SA"/>
      </w:rPr>
    </w:lvl>
    <w:lvl w:ilvl="7" w:tplc="EEC0CDA4">
      <w:numFmt w:val="bullet"/>
      <w:lvlText w:val="•"/>
      <w:lvlJc w:val="left"/>
      <w:pPr>
        <w:ind w:left="7854" w:hanging="360"/>
      </w:pPr>
      <w:rPr>
        <w:rFonts w:hint="default"/>
        <w:lang w:val="en-US" w:eastAsia="en-US" w:bidi="ar-SA"/>
      </w:rPr>
    </w:lvl>
    <w:lvl w:ilvl="8" w:tplc="C4C439E8">
      <w:numFmt w:val="bullet"/>
      <w:lvlText w:val="•"/>
      <w:lvlJc w:val="left"/>
      <w:pPr>
        <w:ind w:left="8856" w:hanging="360"/>
      </w:pPr>
      <w:rPr>
        <w:rFonts w:hint="default"/>
        <w:lang w:val="en-US" w:eastAsia="en-US" w:bidi="ar-SA"/>
      </w:rPr>
    </w:lvl>
  </w:abstractNum>
  <w:abstractNum w:abstractNumId="6" w15:restartNumberingAfterBreak="0">
    <w:nsid w:val="50F35317"/>
    <w:multiLevelType w:val="hybridMultilevel"/>
    <w:tmpl w:val="A0F09B06"/>
    <w:lvl w:ilvl="0" w:tplc="A9B61564">
      <w:start w:val="1"/>
      <w:numFmt w:val="upperLetter"/>
      <w:lvlText w:val="%1."/>
      <w:lvlJc w:val="left"/>
      <w:pPr>
        <w:ind w:left="832" w:hanging="360"/>
        <w:jc w:val="left"/>
      </w:pPr>
      <w:rPr>
        <w:rFonts w:ascii="Arial" w:eastAsia="Arial" w:hAnsi="Arial" w:cs="Arial" w:hint="default"/>
        <w:w w:val="100"/>
        <w:sz w:val="18"/>
        <w:szCs w:val="18"/>
        <w:lang w:val="en-US" w:eastAsia="en-US" w:bidi="ar-SA"/>
      </w:rPr>
    </w:lvl>
    <w:lvl w:ilvl="1" w:tplc="E76A90E0">
      <w:start w:val="1"/>
      <w:numFmt w:val="lowerLetter"/>
      <w:lvlText w:val="%2."/>
      <w:lvlJc w:val="left"/>
      <w:pPr>
        <w:ind w:left="1552" w:hanging="360"/>
        <w:jc w:val="left"/>
      </w:pPr>
      <w:rPr>
        <w:rFonts w:ascii="Arial" w:eastAsia="Arial" w:hAnsi="Arial" w:cs="Arial" w:hint="default"/>
        <w:w w:val="100"/>
        <w:sz w:val="18"/>
        <w:szCs w:val="18"/>
        <w:lang w:val="en-US" w:eastAsia="en-US" w:bidi="ar-SA"/>
      </w:rPr>
    </w:lvl>
    <w:lvl w:ilvl="2" w:tplc="7E309F1E">
      <w:numFmt w:val="bullet"/>
      <w:lvlText w:val="•"/>
      <w:lvlJc w:val="left"/>
      <w:pPr>
        <w:ind w:left="2593" w:hanging="360"/>
      </w:pPr>
      <w:rPr>
        <w:rFonts w:hint="default"/>
        <w:lang w:val="en-US" w:eastAsia="en-US" w:bidi="ar-SA"/>
      </w:rPr>
    </w:lvl>
    <w:lvl w:ilvl="3" w:tplc="BCD613EA">
      <w:numFmt w:val="bullet"/>
      <w:lvlText w:val="•"/>
      <w:lvlJc w:val="left"/>
      <w:pPr>
        <w:ind w:left="3626" w:hanging="360"/>
      </w:pPr>
      <w:rPr>
        <w:rFonts w:hint="default"/>
        <w:lang w:val="en-US" w:eastAsia="en-US" w:bidi="ar-SA"/>
      </w:rPr>
    </w:lvl>
    <w:lvl w:ilvl="4" w:tplc="404C19F4">
      <w:numFmt w:val="bullet"/>
      <w:lvlText w:val="•"/>
      <w:lvlJc w:val="left"/>
      <w:pPr>
        <w:ind w:left="4660" w:hanging="360"/>
      </w:pPr>
      <w:rPr>
        <w:rFonts w:hint="default"/>
        <w:lang w:val="en-US" w:eastAsia="en-US" w:bidi="ar-SA"/>
      </w:rPr>
    </w:lvl>
    <w:lvl w:ilvl="5" w:tplc="2C5640B6">
      <w:numFmt w:val="bullet"/>
      <w:lvlText w:val="•"/>
      <w:lvlJc w:val="left"/>
      <w:pPr>
        <w:ind w:left="5693" w:hanging="360"/>
      </w:pPr>
      <w:rPr>
        <w:rFonts w:hint="default"/>
        <w:lang w:val="en-US" w:eastAsia="en-US" w:bidi="ar-SA"/>
      </w:rPr>
    </w:lvl>
    <w:lvl w:ilvl="6" w:tplc="0A70B24C">
      <w:numFmt w:val="bullet"/>
      <w:lvlText w:val="•"/>
      <w:lvlJc w:val="left"/>
      <w:pPr>
        <w:ind w:left="6726" w:hanging="360"/>
      </w:pPr>
      <w:rPr>
        <w:rFonts w:hint="default"/>
        <w:lang w:val="en-US" w:eastAsia="en-US" w:bidi="ar-SA"/>
      </w:rPr>
    </w:lvl>
    <w:lvl w:ilvl="7" w:tplc="948E8B9E">
      <w:numFmt w:val="bullet"/>
      <w:lvlText w:val="•"/>
      <w:lvlJc w:val="left"/>
      <w:pPr>
        <w:ind w:left="7760" w:hanging="360"/>
      </w:pPr>
      <w:rPr>
        <w:rFonts w:hint="default"/>
        <w:lang w:val="en-US" w:eastAsia="en-US" w:bidi="ar-SA"/>
      </w:rPr>
    </w:lvl>
    <w:lvl w:ilvl="8" w:tplc="908A9C72">
      <w:numFmt w:val="bullet"/>
      <w:lvlText w:val="•"/>
      <w:lvlJc w:val="left"/>
      <w:pPr>
        <w:ind w:left="8793" w:hanging="360"/>
      </w:pPr>
      <w:rPr>
        <w:rFonts w:hint="default"/>
        <w:lang w:val="en-US" w:eastAsia="en-US" w:bidi="ar-SA"/>
      </w:rPr>
    </w:lvl>
  </w:abstractNum>
  <w:num w:numId="1" w16cid:durableId="273756834">
    <w:abstractNumId w:val="1"/>
  </w:num>
  <w:num w:numId="2" w16cid:durableId="562830814">
    <w:abstractNumId w:val="5"/>
  </w:num>
  <w:num w:numId="3" w16cid:durableId="691301575">
    <w:abstractNumId w:val="0"/>
  </w:num>
  <w:num w:numId="4" w16cid:durableId="1890533954">
    <w:abstractNumId w:val="4"/>
  </w:num>
  <w:num w:numId="5" w16cid:durableId="1735394089">
    <w:abstractNumId w:val="6"/>
  </w:num>
  <w:num w:numId="6" w16cid:durableId="194272464">
    <w:abstractNumId w:val="2"/>
  </w:num>
  <w:num w:numId="7" w16cid:durableId="2080327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43598"/>
    <w:rsid w:val="00A43598"/>
    <w:rsid w:val="00D9075F"/>
    <w:rsid w:val="00F930E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98A612"/>
  <w15:docId w15:val="{768C5079-FBD9-4E6C-8E34-DF2401F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rFonts w:ascii="Calibri" w:eastAsia="Calibri" w:hAnsi="Calibri" w:cs="Calibri"/>
    </w:rPr>
  </w:style>
  <w:style w:type="paragraph" w:styleId="Heading2">
    <w:name w:val="heading 2"/>
    <w:basedOn w:val="Normal"/>
    <w:uiPriority w:val="9"/>
    <w:unhideWhenUsed/>
    <w:qFormat/>
    <w:pPr>
      <w:ind w:left="112"/>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sz w:val="18"/>
      <w:szCs w:val="18"/>
    </w:rPr>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2022-08-23T06:34:00Z</dcterms:created>
  <dcterms:modified xsi:type="dcterms:W3CDTF">2022-08-23T06:34:00Z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Acrobat PDFMaker 11 for Word</vt:lpwstr>
  </property>
  <property fmtid="{D5CDD505-2E9C-101B-9397-08002B2CF9AE}" pid="4" name="LastSaved">
    <vt:filetime>2022-08-23T00:00:00Z</vt:filetime>
  </property>
</Properties>
</file>