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1ABD"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AFFILIATION AGREEMENT</w:t>
      </w:r>
    </w:p>
    <w:p w14:paraId="032AB68E"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BETWEEN</w:t>
      </w:r>
    </w:p>
    <w:p w14:paraId="18AA1CA9" w14:textId="4EA86492" w:rsidR="00B400EA" w:rsidRDefault="00B400EA" w:rsidP="00B400EA">
      <w:pPr>
        <w:jc w:val="center"/>
        <w:rPr>
          <w:rFonts w:ascii="Calibri Light" w:hAnsi="Calibri Light" w:cs="Arial"/>
          <w:sz w:val="28"/>
          <w:szCs w:val="28"/>
        </w:rPr>
      </w:pPr>
      <w:r>
        <w:rPr>
          <w:rFonts w:ascii="Calibri Light" w:hAnsi="Calibri Light" w:cs="Arial"/>
          <w:sz w:val="28"/>
          <w:szCs w:val="28"/>
        </w:rPr>
        <w:t xml:space="preserve">UNIVERSITY OF ALASKA </w:t>
      </w:r>
      <w:r w:rsidRPr="00B400EA">
        <w:rPr>
          <w:rFonts w:ascii="Calibri Light" w:hAnsi="Calibri Light" w:cs="Arial"/>
          <w:sz w:val="28"/>
          <w:szCs w:val="28"/>
        </w:rPr>
        <w:t>FAIRBANKS</w:t>
      </w:r>
    </w:p>
    <w:p w14:paraId="511A4647" w14:textId="77777777" w:rsidR="00B400EA" w:rsidRDefault="00B400EA" w:rsidP="00B400EA">
      <w:pPr>
        <w:jc w:val="center"/>
        <w:rPr>
          <w:rFonts w:ascii="Calibri Light" w:hAnsi="Calibri Light" w:cs="Arial"/>
          <w:sz w:val="28"/>
          <w:szCs w:val="28"/>
        </w:rPr>
      </w:pPr>
      <w:r w:rsidRPr="001B55E5">
        <w:rPr>
          <w:rFonts w:ascii="Calibri Light" w:hAnsi="Calibri Light" w:cs="Arial"/>
          <w:sz w:val="28"/>
          <w:szCs w:val="28"/>
          <w:highlight w:val="yellow"/>
        </w:rPr>
        <w:t>DEPARTMENT NAME</w:t>
      </w:r>
      <w:r>
        <w:rPr>
          <w:rFonts w:ascii="Calibri Light" w:hAnsi="Calibri Light" w:cs="Arial"/>
          <w:sz w:val="28"/>
          <w:szCs w:val="28"/>
        </w:rPr>
        <w:t xml:space="preserve"> -</w:t>
      </w:r>
    </w:p>
    <w:p w14:paraId="7806FC30"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 xml:space="preserve"> SCHOOL OF </w:t>
      </w:r>
      <w:r w:rsidRPr="001B55E5">
        <w:rPr>
          <w:rFonts w:ascii="Calibri Light" w:hAnsi="Calibri Light" w:cs="Arial"/>
          <w:sz w:val="28"/>
          <w:szCs w:val="28"/>
          <w:highlight w:val="yellow"/>
        </w:rPr>
        <w:t>________________</w:t>
      </w:r>
    </w:p>
    <w:p w14:paraId="3F05BAF1" w14:textId="77777777" w:rsidR="00B400EA" w:rsidRDefault="00B400EA" w:rsidP="00B400EA">
      <w:pPr>
        <w:jc w:val="center"/>
        <w:rPr>
          <w:rFonts w:ascii="Calibri Light" w:hAnsi="Calibri Light" w:cs="Arial"/>
          <w:sz w:val="28"/>
          <w:szCs w:val="28"/>
        </w:rPr>
      </w:pPr>
      <w:r>
        <w:rPr>
          <w:rFonts w:ascii="Calibri Light" w:hAnsi="Calibri Light" w:cs="Arial"/>
          <w:sz w:val="28"/>
          <w:szCs w:val="28"/>
        </w:rPr>
        <w:t>AND</w:t>
      </w:r>
    </w:p>
    <w:p w14:paraId="59E192FB" w14:textId="77777777" w:rsidR="00B400EA" w:rsidRDefault="00B400EA" w:rsidP="00B400EA">
      <w:pPr>
        <w:jc w:val="center"/>
        <w:rPr>
          <w:rFonts w:ascii="Calibri Light" w:hAnsi="Calibri Light" w:cs="Arial"/>
          <w:sz w:val="28"/>
          <w:szCs w:val="28"/>
        </w:rPr>
      </w:pPr>
      <w:r w:rsidRPr="001B55E5">
        <w:rPr>
          <w:rFonts w:ascii="Calibri Light" w:hAnsi="Calibri Light" w:cs="Arial"/>
          <w:sz w:val="28"/>
          <w:szCs w:val="28"/>
          <w:highlight w:val="yellow"/>
        </w:rPr>
        <w:t>(School or Agency Name)</w:t>
      </w:r>
    </w:p>
    <w:p w14:paraId="7E1A6162" w14:textId="77777777" w:rsidR="00E26289" w:rsidRPr="00274400" w:rsidRDefault="00E26289" w:rsidP="00B400EA">
      <w:pPr>
        <w:jc w:val="center"/>
        <w:rPr>
          <w:rFonts w:ascii="Calibri Light" w:hAnsi="Calibri Light" w:cs="Arial"/>
          <w:sz w:val="28"/>
          <w:szCs w:val="28"/>
        </w:rPr>
      </w:pPr>
    </w:p>
    <w:p w14:paraId="2E1C44B9" w14:textId="1C600CA8" w:rsidR="00343322" w:rsidRPr="00300039" w:rsidRDefault="004656F4" w:rsidP="00D92A77">
      <w:pPr>
        <w:tabs>
          <w:tab w:val="left" w:pos="2880"/>
        </w:tabs>
        <w:jc w:val="both"/>
        <w:rPr>
          <w:rFonts w:ascii="Calibri Light" w:hAnsi="Calibri Light" w:cs="Arial"/>
          <w:sz w:val="22"/>
          <w:szCs w:val="22"/>
        </w:rPr>
      </w:pPr>
      <w:r>
        <w:rPr>
          <w:rFonts w:ascii="Calibri Light" w:hAnsi="Calibri Light" w:cs="Arial"/>
          <w:sz w:val="22"/>
          <w:szCs w:val="22"/>
          <w:u w:val="single"/>
        </w:rPr>
        <w:tab/>
      </w:r>
      <w:r w:rsidR="00343322" w:rsidRPr="00300039">
        <w:rPr>
          <w:rFonts w:ascii="Calibri Light" w:hAnsi="Calibri Light" w:cs="Arial"/>
          <w:sz w:val="22"/>
          <w:szCs w:val="22"/>
        </w:rPr>
        <w:t xml:space="preserve"> (hereinafter the Affiliate) agrees to permit the University of Alaska</w:t>
      </w:r>
      <w:r w:rsidR="0005073C" w:rsidRPr="00300039">
        <w:rPr>
          <w:rFonts w:ascii="Calibri Light" w:hAnsi="Calibri Light" w:cs="Arial"/>
          <w:sz w:val="22"/>
          <w:szCs w:val="22"/>
        </w:rPr>
        <w:t xml:space="preserve"> </w:t>
      </w:r>
      <w:r w:rsidR="00144B0C" w:rsidRPr="00B400EA">
        <w:rPr>
          <w:rFonts w:ascii="Calibri Light" w:hAnsi="Calibri Light" w:cs="Arial"/>
          <w:sz w:val="22"/>
          <w:szCs w:val="22"/>
        </w:rPr>
        <w:t>[Fairbanks</w:t>
      </w:r>
      <w:r w:rsidR="00827D21" w:rsidRPr="00B400EA">
        <w:rPr>
          <w:rFonts w:ascii="Calibri Light" w:hAnsi="Calibri Light" w:cs="Arial"/>
          <w:sz w:val="22"/>
          <w:szCs w:val="22"/>
        </w:rPr>
        <w:t>]</w:t>
      </w:r>
      <w:r w:rsidR="00343322" w:rsidRPr="00300039">
        <w:rPr>
          <w:rFonts w:ascii="Calibri Light" w:hAnsi="Calibri Light" w:cs="Arial"/>
          <w:sz w:val="22"/>
          <w:szCs w:val="22"/>
        </w:rPr>
        <w:t xml:space="preserve"> </w:t>
      </w:r>
      <w:r w:rsidR="00C83611" w:rsidRPr="00C83611">
        <w:rPr>
          <w:rFonts w:ascii="Calibri Light" w:hAnsi="Calibri Light" w:cs="Arial"/>
          <w:sz w:val="22"/>
          <w:szCs w:val="22"/>
          <w:highlight w:val="yellow"/>
        </w:rPr>
        <w:t>[</w:t>
      </w:r>
      <w:r w:rsidR="003310F8">
        <w:rPr>
          <w:rFonts w:ascii="Calibri Light" w:hAnsi="Calibri Light" w:cs="Arial"/>
          <w:sz w:val="22"/>
          <w:szCs w:val="22"/>
          <w:highlight w:val="yellow"/>
        </w:rPr>
        <w:t>COLLEGE</w:t>
      </w:r>
      <w:r w:rsidR="00C83611" w:rsidRPr="00C83611">
        <w:rPr>
          <w:rFonts w:ascii="Calibri Light" w:hAnsi="Calibri Light" w:cs="Arial"/>
          <w:sz w:val="22"/>
          <w:szCs w:val="22"/>
          <w:highlight w:val="yellow"/>
        </w:rPr>
        <w:t xml:space="preserve"> NAME]</w:t>
      </w:r>
      <w:r w:rsidR="00CD0FF0"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(hereinafter </w:t>
      </w:r>
      <w:r w:rsidR="00F5629F">
        <w:rPr>
          <w:rFonts w:ascii="Calibri Light" w:hAnsi="Calibri Light" w:cs="Arial"/>
          <w:sz w:val="22"/>
          <w:szCs w:val="22"/>
        </w:rPr>
        <w:t>UAF</w:t>
      </w:r>
      <w:r w:rsidR="00343322" w:rsidRPr="00300039">
        <w:rPr>
          <w:rFonts w:ascii="Calibri Light" w:hAnsi="Calibri Light" w:cs="Arial"/>
          <w:sz w:val="22"/>
          <w:szCs w:val="22"/>
        </w:rPr>
        <w:t xml:space="preserve">) to place students properly enrolled </w:t>
      </w:r>
      <w:r w:rsidR="00343322" w:rsidRPr="00144B0C">
        <w:rPr>
          <w:rFonts w:ascii="Calibri Light" w:hAnsi="Calibri Light" w:cs="Arial"/>
          <w:sz w:val="22"/>
          <w:szCs w:val="22"/>
        </w:rPr>
        <w:t xml:space="preserve">in </w:t>
      </w:r>
      <w:r w:rsidR="00F5629F" w:rsidRPr="00144B0C">
        <w:rPr>
          <w:rFonts w:ascii="Calibri Light" w:hAnsi="Calibri Light" w:cs="Arial"/>
          <w:sz w:val="22"/>
          <w:szCs w:val="22"/>
        </w:rPr>
        <w:t>UA</w:t>
      </w:r>
      <w:r w:rsidR="00144B0C" w:rsidRPr="00144B0C">
        <w:rPr>
          <w:rFonts w:ascii="Calibri Light" w:hAnsi="Calibri Light" w:cs="Arial"/>
          <w:sz w:val="22"/>
          <w:szCs w:val="22"/>
        </w:rPr>
        <w:t>F</w:t>
      </w:r>
      <w:r w:rsidR="00343322" w:rsidRPr="00144B0C">
        <w:rPr>
          <w:rFonts w:ascii="Calibri Light" w:hAnsi="Calibri Light" w:cs="Arial"/>
          <w:sz w:val="22"/>
          <w:szCs w:val="22"/>
        </w:rPr>
        <w:t>’s</w:t>
      </w:r>
      <w:r w:rsidR="00343322" w:rsidRPr="00300039">
        <w:rPr>
          <w:rFonts w:ascii="Calibri Light" w:hAnsi="Calibri Light" w:cs="Arial"/>
          <w:sz w:val="22"/>
          <w:szCs w:val="22"/>
        </w:rPr>
        <w:t xml:space="preserve"> </w:t>
      </w:r>
      <w:r w:rsidR="00C83611" w:rsidRPr="00C83611">
        <w:rPr>
          <w:rFonts w:ascii="Calibri Light" w:hAnsi="Calibri Light" w:cs="Arial"/>
          <w:sz w:val="22"/>
          <w:szCs w:val="22"/>
          <w:highlight w:val="yellow"/>
        </w:rPr>
        <w:t>[PROGRAM NAME]</w:t>
      </w:r>
      <w:r w:rsidR="00B040A7">
        <w:rPr>
          <w:rFonts w:ascii="Calibri Light" w:hAnsi="Calibri Light" w:cs="Arial"/>
          <w:sz w:val="22"/>
          <w:szCs w:val="22"/>
        </w:rPr>
        <w:t xml:space="preserve"> program</w:t>
      </w:r>
      <w:r w:rsidR="00135F6F">
        <w:rPr>
          <w:rFonts w:ascii="Calibri Light" w:hAnsi="Calibri Light" w:cs="Arial"/>
          <w:sz w:val="22"/>
          <w:szCs w:val="22"/>
        </w:rPr>
        <w:t>s</w:t>
      </w:r>
      <w:r w:rsidR="00154FF5" w:rsidRPr="00300039">
        <w:rPr>
          <w:rFonts w:ascii="Calibri Light" w:hAnsi="Calibri Light" w:cs="Arial"/>
          <w:sz w:val="22"/>
          <w:szCs w:val="22"/>
        </w:rPr>
        <w:t xml:space="preserve"> </w:t>
      </w:r>
      <w:r w:rsidR="00343322" w:rsidRPr="00300039">
        <w:rPr>
          <w:rFonts w:ascii="Calibri Light" w:hAnsi="Calibri Light" w:cs="Arial"/>
          <w:sz w:val="22"/>
          <w:szCs w:val="22"/>
        </w:rPr>
        <w:t>in its facility for a supervised, clinical experience subject to the f</w:t>
      </w:r>
      <w:r w:rsidR="00A759AD" w:rsidRPr="00300039">
        <w:rPr>
          <w:rFonts w:ascii="Calibri Light" w:hAnsi="Calibri Light" w:cs="Arial"/>
          <w:sz w:val="22"/>
          <w:szCs w:val="22"/>
        </w:rPr>
        <w:t>ollowing provisions.</w:t>
      </w:r>
    </w:p>
    <w:p w14:paraId="0D85422E" w14:textId="77777777" w:rsidR="00343322" w:rsidRPr="00300039" w:rsidRDefault="00343322" w:rsidP="00D92A77">
      <w:pPr>
        <w:spacing w:before="300" w:after="240"/>
        <w:ind w:left="360" w:hanging="360"/>
        <w:jc w:val="both"/>
        <w:rPr>
          <w:rFonts w:ascii="Calibri Light" w:hAnsi="Calibri Light" w:cs="Arial"/>
          <w:u w:val="single"/>
        </w:rPr>
      </w:pPr>
      <w:r w:rsidRPr="00300039">
        <w:rPr>
          <w:rFonts w:ascii="Calibri Light" w:hAnsi="Calibri Light" w:cs="Arial"/>
        </w:rPr>
        <w:t>A.</w:t>
      </w:r>
      <w:r w:rsidRPr="00300039">
        <w:rPr>
          <w:rFonts w:ascii="Calibri Light" w:hAnsi="Calibri Light" w:cs="Arial"/>
        </w:rPr>
        <w:tab/>
      </w:r>
      <w:r w:rsidR="00F5629F">
        <w:rPr>
          <w:rFonts w:ascii="Calibri Light" w:hAnsi="Calibri Light" w:cs="Arial"/>
          <w:u w:val="single"/>
        </w:rPr>
        <w:t>UAF</w:t>
      </w:r>
      <w:r w:rsidRPr="00300039">
        <w:rPr>
          <w:rFonts w:ascii="Calibri Light" w:hAnsi="Calibri Light" w:cs="Arial"/>
          <w:u w:val="single"/>
        </w:rPr>
        <w:t>’S RESPONSIBILITIES</w:t>
      </w:r>
    </w:p>
    <w:p w14:paraId="4C489170" w14:textId="58D64AD8" w:rsidR="00A759AD" w:rsidRPr="00300039" w:rsidRDefault="00827D21"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w:t>
      </w:r>
      <w:r w:rsidR="00144B0C" w:rsidRPr="00144B0C">
        <w:rPr>
          <w:rFonts w:ascii="Calibri Light" w:hAnsi="Calibri Light" w:cs="Arial"/>
          <w:sz w:val="22"/>
          <w:szCs w:val="22"/>
        </w:rPr>
        <w:t>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conduct its program in conformity with all applicable state and federal laws and </w:t>
      </w:r>
      <w:r w:rsidR="00154FF5" w:rsidRPr="00300039">
        <w:rPr>
          <w:rFonts w:ascii="Calibri Light" w:hAnsi="Calibri Light" w:cs="Arial"/>
          <w:sz w:val="22"/>
          <w:szCs w:val="22"/>
        </w:rPr>
        <w:t>r</w:t>
      </w:r>
      <w:r w:rsidR="00343322" w:rsidRPr="00300039">
        <w:rPr>
          <w:rFonts w:ascii="Calibri Light" w:hAnsi="Calibri Light" w:cs="Arial"/>
          <w:sz w:val="22"/>
          <w:szCs w:val="22"/>
        </w:rPr>
        <w:t>egulations.</w:t>
      </w:r>
    </w:p>
    <w:p w14:paraId="17004E68" w14:textId="53EA2A67" w:rsidR="00A759AD"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select and </w:t>
      </w:r>
      <w:r w:rsidR="00343322" w:rsidRPr="005123A8">
        <w:rPr>
          <w:rFonts w:ascii="Calibri Light" w:hAnsi="Calibri Light" w:cs="Arial"/>
          <w:sz w:val="22"/>
          <w:szCs w:val="22"/>
        </w:rPr>
        <w:t xml:space="preserve">place </w:t>
      </w:r>
      <w:r w:rsidR="00036584" w:rsidRPr="005123A8">
        <w:rPr>
          <w:rFonts w:ascii="Calibri Light" w:hAnsi="Calibri Light" w:cs="Arial"/>
          <w:sz w:val="22"/>
          <w:szCs w:val="22"/>
        </w:rPr>
        <w:t xml:space="preserve">eligible </w:t>
      </w:r>
      <w:r w:rsidR="00343322" w:rsidRPr="005123A8">
        <w:rPr>
          <w:rFonts w:ascii="Calibri Light" w:hAnsi="Calibri Light" w:cs="Arial"/>
          <w:sz w:val="22"/>
          <w:szCs w:val="22"/>
        </w:rPr>
        <w:t>students</w:t>
      </w:r>
      <w:r w:rsidR="00343322" w:rsidRPr="00300039">
        <w:rPr>
          <w:rFonts w:ascii="Calibri Light" w:hAnsi="Calibri Light" w:cs="Arial"/>
          <w:sz w:val="22"/>
          <w:szCs w:val="22"/>
        </w:rPr>
        <w:t xml:space="preserve"> for </w:t>
      </w:r>
      <w:r w:rsidR="003A138A" w:rsidRPr="00300039">
        <w:rPr>
          <w:rFonts w:ascii="Calibri Light" w:hAnsi="Calibri Light" w:cs="Arial"/>
          <w:sz w:val="22"/>
          <w:szCs w:val="22"/>
        </w:rPr>
        <w:t>a supervised, clinical experience</w:t>
      </w:r>
      <w:r w:rsidR="00154FF5" w:rsidRPr="00300039">
        <w:rPr>
          <w:rFonts w:ascii="Calibri Light" w:hAnsi="Calibri Light" w:cs="Arial"/>
          <w:sz w:val="22"/>
          <w:szCs w:val="22"/>
        </w:rPr>
        <w:t>.</w:t>
      </w:r>
    </w:p>
    <w:p w14:paraId="01CCA1A9" w14:textId="76A5DEE0" w:rsidR="00306E17"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Pr>
          <w:rFonts w:ascii="Calibri Light" w:hAnsi="Calibri Light" w:cs="Arial"/>
          <w:sz w:val="22"/>
          <w:szCs w:val="22"/>
        </w:rPr>
        <w:t xml:space="preserve"> </w:t>
      </w:r>
      <w:r w:rsidR="00306E17">
        <w:rPr>
          <w:rFonts w:ascii="Calibri Light" w:hAnsi="Calibri Light" w:cs="Arial"/>
          <w:sz w:val="22"/>
          <w:szCs w:val="22"/>
        </w:rPr>
        <w:t xml:space="preserve">will provide student expectations and assignments to the Affiliate at least two weeks prior to each practicum placement. </w:t>
      </w:r>
    </w:p>
    <w:p w14:paraId="22627483" w14:textId="4DA464F7" w:rsidR="00A759AD" w:rsidRPr="00300039"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will inform the Affiliate of the purposes of the program and the educational level of and types of performance expected from student</w:t>
      </w:r>
      <w:r w:rsidR="008F509C">
        <w:rPr>
          <w:rFonts w:ascii="Calibri Light" w:hAnsi="Calibri Light" w:cs="Arial"/>
          <w:sz w:val="22"/>
          <w:szCs w:val="22"/>
        </w:rPr>
        <w:t>s</w:t>
      </w:r>
      <w:r w:rsidR="00343322" w:rsidRPr="00300039">
        <w:rPr>
          <w:rFonts w:ascii="Calibri Light" w:hAnsi="Calibri Light" w:cs="Arial"/>
          <w:sz w:val="22"/>
          <w:szCs w:val="22"/>
        </w:rPr>
        <w:t>.</w:t>
      </w:r>
    </w:p>
    <w:p w14:paraId="361C8E33" w14:textId="2061A1EB" w:rsidR="00A759AD" w:rsidRPr="00300039"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provide </w:t>
      </w:r>
      <w:r w:rsidR="00343322" w:rsidRPr="008F509C">
        <w:rPr>
          <w:rFonts w:ascii="Calibri Light" w:hAnsi="Calibri Light" w:cs="Arial"/>
          <w:sz w:val="22"/>
          <w:szCs w:val="22"/>
        </w:rPr>
        <w:t xml:space="preserve">a </w:t>
      </w:r>
      <w:r w:rsidR="00EF4BDB">
        <w:rPr>
          <w:rFonts w:ascii="Calibri Light" w:hAnsi="Calibri Light" w:cs="Arial"/>
          <w:sz w:val="22"/>
          <w:szCs w:val="22"/>
        </w:rPr>
        <w:t>qualified instructor</w:t>
      </w:r>
      <w:r w:rsidR="00580341" w:rsidRPr="008F509C">
        <w:rPr>
          <w:rFonts w:ascii="Calibri Light" w:hAnsi="Calibri Light" w:cs="Arial"/>
          <w:sz w:val="22"/>
          <w:szCs w:val="22"/>
        </w:rPr>
        <w:t xml:space="preserve"> </w:t>
      </w:r>
      <w:r w:rsidR="00343322" w:rsidRPr="008F509C">
        <w:rPr>
          <w:rFonts w:ascii="Calibri Light" w:hAnsi="Calibri Light" w:cs="Arial"/>
          <w:sz w:val="22"/>
          <w:szCs w:val="22"/>
        </w:rPr>
        <w:t xml:space="preserve">to </w:t>
      </w:r>
      <w:r w:rsidR="00580341" w:rsidRPr="008F509C">
        <w:rPr>
          <w:rFonts w:ascii="Calibri Light" w:hAnsi="Calibri Light" w:cs="Arial"/>
          <w:sz w:val="22"/>
          <w:szCs w:val="22"/>
        </w:rPr>
        <w:t xml:space="preserve">act as liaison with the student and </w:t>
      </w:r>
      <w:r w:rsidR="00F3251D" w:rsidRPr="008F509C">
        <w:rPr>
          <w:rFonts w:ascii="Calibri Light" w:hAnsi="Calibri Light" w:cs="Arial"/>
          <w:sz w:val="22"/>
          <w:szCs w:val="22"/>
        </w:rPr>
        <w:t xml:space="preserve">the </w:t>
      </w:r>
      <w:r w:rsidR="00580341" w:rsidRPr="005123A8">
        <w:rPr>
          <w:rFonts w:ascii="Calibri Light" w:hAnsi="Calibri Light" w:cs="Arial"/>
          <w:sz w:val="22"/>
          <w:szCs w:val="22"/>
        </w:rPr>
        <w:t xml:space="preserve">Affiliate </w:t>
      </w:r>
      <w:r w:rsidR="000149ED">
        <w:rPr>
          <w:rFonts w:ascii="Calibri Light" w:hAnsi="Calibri Light" w:cs="Arial"/>
          <w:sz w:val="22"/>
          <w:szCs w:val="22"/>
        </w:rPr>
        <w:t xml:space="preserve">placement </w:t>
      </w:r>
      <w:r w:rsidR="00580341" w:rsidRPr="005123A8">
        <w:rPr>
          <w:rFonts w:ascii="Calibri Light" w:hAnsi="Calibri Light" w:cs="Arial"/>
          <w:sz w:val="22"/>
          <w:szCs w:val="22"/>
        </w:rPr>
        <w:t>supervisor</w:t>
      </w:r>
      <w:r w:rsidR="007A1992" w:rsidRPr="005123A8">
        <w:rPr>
          <w:rFonts w:ascii="Calibri Light" w:hAnsi="Calibri Light" w:cs="Arial"/>
          <w:sz w:val="22"/>
          <w:szCs w:val="22"/>
        </w:rPr>
        <w:t xml:space="preserve">. </w:t>
      </w:r>
      <w:r w:rsidR="000149ED" w:rsidRPr="000149ED">
        <w:rPr>
          <w:rFonts w:ascii="Calibri Light" w:hAnsi="Calibri Light" w:cs="Arial"/>
          <w:sz w:val="22"/>
          <w:szCs w:val="22"/>
        </w:rPr>
        <w:t xml:space="preserve">The </w:t>
      </w:r>
      <w:r w:rsidR="00EF4BDB">
        <w:rPr>
          <w:rFonts w:ascii="Calibri Light" w:hAnsi="Calibri Light" w:cs="Arial"/>
          <w:sz w:val="22"/>
          <w:szCs w:val="22"/>
        </w:rPr>
        <w:t>qualified instructor</w:t>
      </w:r>
      <w:r w:rsidR="000149ED" w:rsidRPr="000149ED">
        <w:rPr>
          <w:rFonts w:ascii="Calibri Light" w:hAnsi="Calibri Light" w:cs="Arial"/>
          <w:sz w:val="22"/>
          <w:szCs w:val="22"/>
        </w:rPr>
        <w:t xml:space="preserve"> will meet with the Affiliate placement supervisor once per semester to review each student’s progress toward accomplishing course objectives and will solicit the assistance of the Affiliate in evaluating each student’s progress.</w:t>
      </w:r>
    </w:p>
    <w:p w14:paraId="00880563" w14:textId="4F8E0B3D" w:rsidR="00F3251D" w:rsidRDefault="00144B0C" w:rsidP="00D92A77">
      <w:pPr>
        <w:numPr>
          <w:ilvl w:val="0"/>
          <w:numId w:val="1"/>
        </w:numPr>
        <w:tabs>
          <w:tab w:val="clear" w:pos="1170"/>
        </w:tabs>
        <w:spacing w:after="120"/>
        <w:ind w:left="720"/>
        <w:jc w:val="both"/>
        <w:rPr>
          <w:rFonts w:ascii="Calibri Light" w:hAnsi="Calibri Light" w:cs="Arial"/>
          <w:sz w:val="22"/>
          <w:szCs w:val="22"/>
        </w:rPr>
      </w:pPr>
      <w:r w:rsidRPr="00144B0C">
        <w:rPr>
          <w:rFonts w:ascii="Calibri Light" w:hAnsi="Calibri Light" w:cs="Arial"/>
          <w:sz w:val="22"/>
          <w:szCs w:val="22"/>
        </w:rPr>
        <w:t>UAF</w:t>
      </w:r>
      <w:r w:rsidRPr="00300039">
        <w:rPr>
          <w:rFonts w:ascii="Calibri Light" w:hAnsi="Calibri Light" w:cs="Arial"/>
          <w:sz w:val="22"/>
          <w:szCs w:val="22"/>
        </w:rPr>
        <w:t xml:space="preserve"> </w:t>
      </w:r>
      <w:r w:rsidR="00343322" w:rsidRPr="00300039">
        <w:rPr>
          <w:rFonts w:ascii="Calibri Light" w:hAnsi="Calibri Light" w:cs="Arial"/>
          <w:sz w:val="22"/>
          <w:szCs w:val="22"/>
        </w:rPr>
        <w:t xml:space="preserve">will </w:t>
      </w:r>
      <w:r w:rsidR="00343322" w:rsidRPr="00717F35">
        <w:rPr>
          <w:rFonts w:ascii="Calibri Light" w:hAnsi="Calibri Light" w:cs="Arial"/>
          <w:sz w:val="22"/>
          <w:szCs w:val="22"/>
        </w:rPr>
        <w:t>require</w:t>
      </w:r>
      <w:r w:rsidR="00343322" w:rsidRPr="00300039">
        <w:rPr>
          <w:rFonts w:ascii="Calibri Light" w:hAnsi="Calibri Light" w:cs="Arial"/>
          <w:sz w:val="22"/>
          <w:szCs w:val="22"/>
        </w:rPr>
        <w:t xml:space="preserve"> participating students to</w:t>
      </w:r>
      <w:r w:rsidR="00F3251D">
        <w:rPr>
          <w:rFonts w:ascii="Calibri Light" w:hAnsi="Calibri Light" w:cs="Arial"/>
          <w:sz w:val="22"/>
          <w:szCs w:val="22"/>
        </w:rPr>
        <w:t>:</w:t>
      </w:r>
    </w:p>
    <w:p w14:paraId="7D4345AF" w14:textId="77777777" w:rsidR="00A759AD" w:rsidRPr="00300039" w:rsidRDefault="009102B9"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A</w:t>
      </w:r>
      <w:r w:rsidR="00343322" w:rsidRPr="00300039">
        <w:rPr>
          <w:rFonts w:ascii="Calibri Light" w:hAnsi="Calibri Light" w:cs="Arial"/>
          <w:sz w:val="22"/>
          <w:szCs w:val="22"/>
        </w:rPr>
        <w:t>bide by the rules of dress and conduct and other reasonable regulations of the Affiliate and to exercise the highest degree of care when using the Affiliate’s supplies and equipment.</w:t>
      </w:r>
    </w:p>
    <w:p w14:paraId="18D5368D" w14:textId="77777777" w:rsidR="009102B9" w:rsidRDefault="000149ED" w:rsidP="00D92A77">
      <w:pPr>
        <w:numPr>
          <w:ilvl w:val="1"/>
          <w:numId w:val="25"/>
        </w:numPr>
        <w:tabs>
          <w:tab w:val="clear" w:pos="1800"/>
        </w:tabs>
        <w:spacing w:after="120"/>
        <w:ind w:left="1260"/>
        <w:jc w:val="both"/>
        <w:rPr>
          <w:rFonts w:ascii="Calibri Light" w:hAnsi="Calibri Light" w:cs="Arial"/>
          <w:sz w:val="22"/>
          <w:szCs w:val="22"/>
        </w:rPr>
      </w:pPr>
      <w:r w:rsidRPr="000149ED">
        <w:rPr>
          <w:rFonts w:ascii="Calibri Light" w:hAnsi="Calibri Light" w:cs="Arial"/>
          <w:sz w:val="22"/>
          <w:szCs w:val="22"/>
        </w:rPr>
        <w:t>Contact the Affiliate field instructor if unable to work</w:t>
      </w:r>
      <w:r>
        <w:rPr>
          <w:rFonts w:ascii="Calibri Light" w:hAnsi="Calibri Light" w:cs="Arial"/>
          <w:sz w:val="22"/>
          <w:szCs w:val="22"/>
        </w:rPr>
        <w:t xml:space="preserve"> at scheduled times</w:t>
      </w:r>
      <w:r w:rsidR="009102B9">
        <w:rPr>
          <w:rFonts w:ascii="Calibri Light" w:hAnsi="Calibri Light" w:cs="Arial"/>
          <w:sz w:val="22"/>
          <w:szCs w:val="22"/>
        </w:rPr>
        <w:t>.</w:t>
      </w:r>
    </w:p>
    <w:p w14:paraId="469A747F" w14:textId="77777777" w:rsidR="009102B9" w:rsidRDefault="000149ED" w:rsidP="00D92A77">
      <w:pPr>
        <w:numPr>
          <w:ilvl w:val="1"/>
          <w:numId w:val="25"/>
        </w:numPr>
        <w:tabs>
          <w:tab w:val="clear" w:pos="1800"/>
        </w:tabs>
        <w:spacing w:after="120"/>
        <w:ind w:left="1260"/>
        <w:jc w:val="both"/>
        <w:rPr>
          <w:rFonts w:ascii="Calibri Light" w:hAnsi="Calibri Light" w:cs="Arial"/>
          <w:sz w:val="22"/>
          <w:szCs w:val="22"/>
        </w:rPr>
      </w:pPr>
      <w:r w:rsidRPr="000149ED">
        <w:rPr>
          <w:rFonts w:ascii="Calibri Light" w:hAnsi="Calibri Light" w:cs="Arial"/>
          <w:sz w:val="22"/>
          <w:szCs w:val="22"/>
        </w:rPr>
        <w:t>Assume responsibility for any necessary make-up work resulting from absences</w:t>
      </w:r>
      <w:r w:rsidR="009102B9">
        <w:rPr>
          <w:rFonts w:ascii="Calibri Light" w:hAnsi="Calibri Light" w:cs="Arial"/>
          <w:sz w:val="22"/>
          <w:szCs w:val="22"/>
        </w:rPr>
        <w:t>.</w:t>
      </w:r>
    </w:p>
    <w:p w14:paraId="2E740B99" w14:textId="20FED4C1" w:rsidR="00D8588D" w:rsidRDefault="00D8588D"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F</w:t>
      </w:r>
      <w:r w:rsidR="00E57259">
        <w:rPr>
          <w:rFonts w:ascii="Calibri Light" w:hAnsi="Calibri Light" w:cs="Arial"/>
          <w:sz w:val="22"/>
          <w:szCs w:val="22"/>
        </w:rPr>
        <w:t xml:space="preserve">ollow the guidelines in the </w:t>
      </w:r>
      <w:r w:rsidR="00144B0C" w:rsidRPr="00144B0C">
        <w:rPr>
          <w:rFonts w:ascii="Calibri Light" w:hAnsi="Calibri Light" w:cs="Arial"/>
          <w:sz w:val="22"/>
          <w:szCs w:val="22"/>
        </w:rPr>
        <w:t>UAF</w:t>
      </w:r>
      <w:r w:rsidR="00144B0C" w:rsidRPr="00AC3FB4">
        <w:rPr>
          <w:rFonts w:ascii="Calibri Light" w:hAnsi="Calibri Light" w:cs="Arial"/>
          <w:sz w:val="22"/>
          <w:szCs w:val="22"/>
        </w:rPr>
        <w:t xml:space="preserve"> </w:t>
      </w:r>
      <w:r w:rsidR="00AC3FB4" w:rsidRPr="00AC3FB4">
        <w:rPr>
          <w:rFonts w:ascii="Calibri Light" w:hAnsi="Calibri Light" w:cs="Arial"/>
          <w:sz w:val="22"/>
          <w:szCs w:val="22"/>
        </w:rPr>
        <w:t xml:space="preserve">practicum syllabus </w:t>
      </w:r>
      <w:r w:rsidR="00AC3FB4" w:rsidRPr="002A21DB">
        <w:rPr>
          <w:rFonts w:ascii="Calibri Light" w:hAnsi="Calibri Light" w:cs="Arial"/>
          <w:sz w:val="22"/>
          <w:szCs w:val="22"/>
        </w:rPr>
        <w:t xml:space="preserve">and the </w:t>
      </w:r>
      <w:r w:rsidR="00C83611">
        <w:rPr>
          <w:rFonts w:ascii="Calibri Light" w:hAnsi="Calibri Light" w:cs="Arial"/>
          <w:sz w:val="22"/>
          <w:szCs w:val="22"/>
          <w:highlight w:val="yellow"/>
        </w:rPr>
        <w:t>[PROGRAM NAME]</w:t>
      </w:r>
      <w:r w:rsidR="00E57259" w:rsidRPr="00AC3FB4">
        <w:rPr>
          <w:rFonts w:ascii="Calibri Light" w:hAnsi="Calibri Light" w:cs="Arial"/>
          <w:sz w:val="22"/>
          <w:szCs w:val="22"/>
          <w:highlight w:val="yellow"/>
        </w:rPr>
        <w:t xml:space="preserve"> </w:t>
      </w:r>
      <w:r w:rsidR="00E57259" w:rsidRPr="002A21DB">
        <w:rPr>
          <w:rFonts w:ascii="Calibri Light" w:hAnsi="Calibri Light" w:cs="Arial"/>
          <w:sz w:val="22"/>
          <w:szCs w:val="22"/>
        </w:rPr>
        <w:t>Program Policies and Information</w:t>
      </w:r>
      <w:r>
        <w:rPr>
          <w:rFonts w:ascii="Calibri Light" w:hAnsi="Calibri Light" w:cs="Arial"/>
          <w:sz w:val="22"/>
          <w:szCs w:val="22"/>
        </w:rPr>
        <w:t>.</w:t>
      </w:r>
    </w:p>
    <w:p w14:paraId="34EDAFCB" w14:textId="77777777" w:rsidR="009102B9" w:rsidRDefault="009102B9"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 xml:space="preserve">Take responsibility for working within </w:t>
      </w:r>
      <w:r w:rsidR="00136D12">
        <w:rPr>
          <w:rFonts w:ascii="Calibri Light" w:hAnsi="Calibri Light" w:cs="Arial"/>
          <w:sz w:val="22"/>
          <w:szCs w:val="22"/>
        </w:rPr>
        <w:t xml:space="preserve">the </w:t>
      </w:r>
      <w:r>
        <w:rPr>
          <w:rFonts w:ascii="Calibri Light" w:hAnsi="Calibri Light" w:cs="Arial"/>
          <w:sz w:val="22"/>
          <w:szCs w:val="22"/>
        </w:rPr>
        <w:t>Affiliat</w:t>
      </w:r>
      <w:r w:rsidR="00136D12">
        <w:rPr>
          <w:rFonts w:ascii="Calibri Light" w:hAnsi="Calibri Light" w:cs="Arial"/>
          <w:sz w:val="22"/>
          <w:szCs w:val="22"/>
        </w:rPr>
        <w:t>e</w:t>
      </w:r>
      <w:r w:rsidR="001B42FF">
        <w:rPr>
          <w:rFonts w:ascii="Calibri Light" w:hAnsi="Calibri Light" w:cs="Arial"/>
          <w:sz w:val="22"/>
          <w:szCs w:val="22"/>
        </w:rPr>
        <w:t>’s</w:t>
      </w:r>
      <w:r w:rsidR="00136D12">
        <w:rPr>
          <w:rFonts w:ascii="Calibri Light" w:hAnsi="Calibri Light" w:cs="Arial"/>
          <w:sz w:val="22"/>
          <w:szCs w:val="22"/>
        </w:rPr>
        <w:t xml:space="preserve"> policies and procedures.</w:t>
      </w:r>
    </w:p>
    <w:p w14:paraId="1D7DD5F7" w14:textId="77777777" w:rsidR="00136D12" w:rsidRDefault="00136D12" w:rsidP="00D92A77">
      <w:pPr>
        <w:numPr>
          <w:ilvl w:val="1"/>
          <w:numId w:val="25"/>
        </w:numPr>
        <w:tabs>
          <w:tab w:val="clear" w:pos="1800"/>
        </w:tabs>
        <w:spacing w:after="120"/>
        <w:ind w:left="1260"/>
        <w:jc w:val="both"/>
        <w:rPr>
          <w:rFonts w:ascii="Calibri Light" w:hAnsi="Calibri Light" w:cs="Arial"/>
          <w:sz w:val="22"/>
          <w:szCs w:val="22"/>
        </w:rPr>
      </w:pPr>
      <w:r>
        <w:rPr>
          <w:rFonts w:ascii="Calibri Light" w:hAnsi="Calibri Light" w:cs="Arial"/>
          <w:sz w:val="22"/>
          <w:szCs w:val="22"/>
        </w:rPr>
        <w:t xml:space="preserve">Maintain confidentiality </w:t>
      </w:r>
      <w:r w:rsidR="00AC3FB4" w:rsidRPr="00AC3FB4">
        <w:rPr>
          <w:rFonts w:ascii="Calibri Light" w:hAnsi="Calibri Light" w:cs="Arial"/>
          <w:sz w:val="22"/>
          <w:szCs w:val="22"/>
        </w:rPr>
        <w:t xml:space="preserve">in accordance with the Affiliate’s practices and </w:t>
      </w:r>
      <w:r w:rsidR="00AC3FB4" w:rsidRPr="002A21DB">
        <w:rPr>
          <w:rFonts w:ascii="Calibri Light" w:hAnsi="Calibri Light" w:cs="Arial"/>
          <w:sz w:val="22"/>
          <w:szCs w:val="22"/>
        </w:rPr>
        <w:t xml:space="preserve">the </w:t>
      </w:r>
      <w:r w:rsidR="00CE7A86">
        <w:rPr>
          <w:rFonts w:ascii="Calibri Light" w:hAnsi="Calibri Light" w:cs="Arial"/>
          <w:sz w:val="22"/>
          <w:szCs w:val="22"/>
          <w:highlight w:val="yellow"/>
        </w:rPr>
        <w:t>[</w:t>
      </w:r>
      <w:r w:rsidR="00C83611">
        <w:rPr>
          <w:rFonts w:ascii="Calibri Light" w:hAnsi="Calibri Light" w:cs="Arial"/>
          <w:sz w:val="22"/>
          <w:szCs w:val="22"/>
          <w:highlight w:val="yellow"/>
        </w:rPr>
        <w:t>PROGRAM NAME</w:t>
      </w:r>
      <w:r w:rsidR="00CE7A86">
        <w:rPr>
          <w:rFonts w:ascii="Calibri Light" w:hAnsi="Calibri Light" w:cs="Arial"/>
          <w:sz w:val="22"/>
          <w:szCs w:val="22"/>
          <w:highlight w:val="yellow"/>
        </w:rPr>
        <w:t xml:space="preserve">] </w:t>
      </w:r>
      <w:r w:rsidR="00581C75" w:rsidRPr="002A21DB">
        <w:rPr>
          <w:rFonts w:ascii="Calibri Light" w:hAnsi="Calibri Light" w:cs="Arial"/>
          <w:sz w:val="22"/>
          <w:szCs w:val="22"/>
        </w:rPr>
        <w:t>Program Policies and Information</w:t>
      </w:r>
      <w:r w:rsidR="00581C75">
        <w:rPr>
          <w:rFonts w:ascii="Calibri Light" w:hAnsi="Calibri Light" w:cs="Arial"/>
          <w:sz w:val="22"/>
          <w:szCs w:val="22"/>
        </w:rPr>
        <w:t xml:space="preserve"> and professional ethics</w:t>
      </w:r>
      <w:r>
        <w:rPr>
          <w:rFonts w:ascii="Calibri Light" w:hAnsi="Calibri Light" w:cs="Arial"/>
          <w:sz w:val="22"/>
          <w:szCs w:val="22"/>
        </w:rPr>
        <w:t>.</w:t>
      </w:r>
    </w:p>
    <w:p w14:paraId="7F8628B0" w14:textId="1E31C210" w:rsidR="00AE749E" w:rsidRDefault="00144B0C" w:rsidP="00D92A77">
      <w:pPr>
        <w:numPr>
          <w:ilvl w:val="0"/>
          <w:numId w:val="1"/>
        </w:numPr>
        <w:tabs>
          <w:tab w:val="clear" w:pos="1170"/>
        </w:tabs>
        <w:spacing w:after="180"/>
        <w:ind w:left="720"/>
        <w:jc w:val="both"/>
        <w:rPr>
          <w:rFonts w:ascii="Calibri Light" w:hAnsi="Calibri Light" w:cs="Arial"/>
          <w:sz w:val="22"/>
          <w:szCs w:val="22"/>
        </w:rPr>
      </w:pPr>
      <w:r w:rsidRPr="00144B0C">
        <w:rPr>
          <w:rFonts w:ascii="Calibri Light" w:hAnsi="Calibri Light" w:cs="Arial"/>
          <w:sz w:val="22"/>
          <w:szCs w:val="22"/>
        </w:rPr>
        <w:t>UAF</w:t>
      </w:r>
      <w:r>
        <w:rPr>
          <w:rFonts w:ascii="Calibri Light" w:hAnsi="Calibri Light" w:cs="Arial"/>
          <w:sz w:val="22"/>
          <w:szCs w:val="22"/>
        </w:rPr>
        <w:t xml:space="preserve"> </w:t>
      </w:r>
      <w:r w:rsidR="00274E3A">
        <w:rPr>
          <w:rFonts w:ascii="Calibri Light" w:hAnsi="Calibri Light" w:cs="Arial"/>
          <w:sz w:val="22"/>
          <w:szCs w:val="22"/>
        </w:rPr>
        <w:t xml:space="preserve">will require participating students to procure health insurance and </w:t>
      </w:r>
      <w:r w:rsidR="004E773B" w:rsidRPr="004E773B">
        <w:rPr>
          <w:rFonts w:ascii="Calibri Light" w:hAnsi="Calibri Light" w:cs="Arial"/>
          <w:sz w:val="22"/>
          <w:szCs w:val="22"/>
        </w:rPr>
        <w:t xml:space="preserve">to maintain such health insurance </w:t>
      </w:r>
      <w:r w:rsidR="00B84A46">
        <w:rPr>
          <w:rFonts w:ascii="Calibri Light" w:hAnsi="Calibri Light" w:cs="Arial"/>
          <w:sz w:val="22"/>
          <w:szCs w:val="22"/>
        </w:rPr>
        <w:t xml:space="preserve">for the duration of the </w:t>
      </w:r>
      <w:r w:rsidR="00B84A46" w:rsidRPr="00B84A46">
        <w:rPr>
          <w:rFonts w:ascii="Calibri Light" w:hAnsi="Calibri Light" w:cs="Arial"/>
          <w:sz w:val="22"/>
          <w:szCs w:val="22"/>
        </w:rPr>
        <w:t>supervised, clinical experience</w:t>
      </w:r>
      <w:r w:rsidR="00274E3A">
        <w:rPr>
          <w:rFonts w:ascii="Calibri Light" w:hAnsi="Calibri Light" w:cs="Arial"/>
          <w:sz w:val="22"/>
          <w:szCs w:val="22"/>
        </w:rPr>
        <w:t>.</w:t>
      </w:r>
    </w:p>
    <w:p w14:paraId="46F77434" w14:textId="6027666D" w:rsidR="00274E3A" w:rsidRPr="00300039" w:rsidRDefault="00AE749E" w:rsidP="00D92A77">
      <w:pPr>
        <w:jc w:val="both"/>
        <w:rPr>
          <w:rFonts w:ascii="Calibri Light" w:hAnsi="Calibri Light" w:cs="Arial"/>
          <w:sz w:val="22"/>
          <w:szCs w:val="22"/>
        </w:rPr>
      </w:pPr>
      <w:r>
        <w:rPr>
          <w:rFonts w:ascii="Calibri Light" w:hAnsi="Calibri Light" w:cs="Arial"/>
          <w:sz w:val="22"/>
          <w:szCs w:val="22"/>
        </w:rPr>
        <w:br w:type="page"/>
      </w:r>
    </w:p>
    <w:p w14:paraId="58D3DE79" w14:textId="77777777" w:rsidR="00343322" w:rsidRPr="00DE572C" w:rsidRDefault="00343322" w:rsidP="00D92A77">
      <w:pPr>
        <w:spacing w:before="300" w:after="240"/>
        <w:ind w:left="360" w:hanging="360"/>
        <w:jc w:val="both"/>
        <w:rPr>
          <w:rFonts w:ascii="Calibri Light" w:hAnsi="Calibri Light" w:cs="Arial"/>
          <w:u w:val="single"/>
        </w:rPr>
      </w:pPr>
      <w:r w:rsidRPr="00300039">
        <w:rPr>
          <w:rFonts w:ascii="Calibri Light" w:hAnsi="Calibri Light" w:cs="Arial"/>
        </w:rPr>
        <w:lastRenderedPageBreak/>
        <w:t>B.</w:t>
      </w:r>
      <w:r w:rsidRPr="00300039">
        <w:rPr>
          <w:rFonts w:ascii="Calibri Light" w:hAnsi="Calibri Light" w:cs="Arial"/>
        </w:rPr>
        <w:tab/>
      </w:r>
      <w:r w:rsidRPr="00300039">
        <w:rPr>
          <w:rFonts w:ascii="Calibri Light" w:hAnsi="Calibri Light" w:cs="Arial"/>
          <w:u w:val="single"/>
        </w:rPr>
        <w:t>AFFILIATE’S RESPONSIBILITIES</w:t>
      </w:r>
    </w:p>
    <w:p w14:paraId="530AAF95" w14:textId="77777777" w:rsidR="00D167DA" w:rsidRDefault="00343322" w:rsidP="00D92A77">
      <w:pPr>
        <w:numPr>
          <w:ilvl w:val="0"/>
          <w:numId w:val="9"/>
        </w:numPr>
        <w:tabs>
          <w:tab w:val="clear" w:pos="1080"/>
        </w:tabs>
        <w:spacing w:after="180"/>
        <w:ind w:left="720"/>
        <w:jc w:val="both"/>
        <w:rPr>
          <w:rFonts w:ascii="Calibri Light" w:hAnsi="Calibri Light" w:cs="Arial"/>
          <w:sz w:val="22"/>
          <w:szCs w:val="22"/>
        </w:rPr>
      </w:pPr>
      <w:r w:rsidRPr="00D167DA">
        <w:rPr>
          <w:rFonts w:ascii="Calibri Light" w:hAnsi="Calibri Light" w:cs="Arial"/>
          <w:sz w:val="22"/>
          <w:szCs w:val="22"/>
        </w:rPr>
        <w:t xml:space="preserve">Affiliate </w:t>
      </w:r>
      <w:r w:rsidR="00C918EE" w:rsidRPr="00D167DA">
        <w:rPr>
          <w:rFonts w:ascii="Calibri Light" w:hAnsi="Calibri Light" w:cs="Arial"/>
          <w:sz w:val="22"/>
          <w:szCs w:val="22"/>
        </w:rPr>
        <w:t xml:space="preserve">will accept a mutually agreed-upon number of students for placement </w:t>
      </w:r>
      <w:r w:rsidR="00D167DA" w:rsidRPr="00300039">
        <w:rPr>
          <w:rFonts w:ascii="Calibri Light" w:hAnsi="Calibri Light" w:cs="Arial"/>
          <w:sz w:val="22"/>
          <w:szCs w:val="22"/>
        </w:rPr>
        <w:t xml:space="preserve">recognizing the </w:t>
      </w:r>
      <w:r w:rsidR="00D167DA">
        <w:rPr>
          <w:rFonts w:ascii="Calibri Light" w:hAnsi="Calibri Light" w:cs="Arial"/>
          <w:sz w:val="22"/>
          <w:szCs w:val="22"/>
        </w:rPr>
        <w:t>number of</w:t>
      </w:r>
      <w:r w:rsidR="00D167DA" w:rsidRPr="00300039">
        <w:rPr>
          <w:rFonts w:ascii="Calibri Light" w:hAnsi="Calibri Light" w:cs="Arial"/>
          <w:sz w:val="22"/>
          <w:szCs w:val="22"/>
        </w:rPr>
        <w:t xml:space="preserve"> hours</w:t>
      </w:r>
      <w:r w:rsidR="00D167DA">
        <w:rPr>
          <w:rFonts w:ascii="Calibri Light" w:hAnsi="Calibri Light" w:cs="Arial"/>
          <w:sz w:val="22"/>
          <w:szCs w:val="22"/>
        </w:rPr>
        <w:t xml:space="preserve"> will vary depending on the specific health-related program</w:t>
      </w:r>
      <w:r w:rsidR="00D167DA" w:rsidRPr="00300039">
        <w:rPr>
          <w:rFonts w:ascii="Calibri Light" w:hAnsi="Calibri Light" w:cs="Arial"/>
          <w:sz w:val="22"/>
          <w:szCs w:val="22"/>
        </w:rPr>
        <w:t>.</w:t>
      </w:r>
    </w:p>
    <w:p w14:paraId="5BFEC8FC" w14:textId="77777777" w:rsidR="00C918EE" w:rsidRPr="00D167DA" w:rsidRDefault="00C918EE" w:rsidP="00D92A77">
      <w:pPr>
        <w:numPr>
          <w:ilvl w:val="0"/>
          <w:numId w:val="9"/>
        </w:numPr>
        <w:tabs>
          <w:tab w:val="clear" w:pos="1080"/>
        </w:tabs>
        <w:spacing w:after="180"/>
        <w:ind w:left="720"/>
        <w:jc w:val="both"/>
        <w:rPr>
          <w:rFonts w:ascii="Calibri Light" w:hAnsi="Calibri Light" w:cs="Arial"/>
          <w:sz w:val="22"/>
          <w:szCs w:val="22"/>
        </w:rPr>
      </w:pPr>
      <w:r w:rsidRPr="00D167DA">
        <w:rPr>
          <w:rFonts w:ascii="Calibri Light" w:hAnsi="Calibri Light" w:cs="Arial"/>
          <w:sz w:val="22"/>
          <w:szCs w:val="22"/>
        </w:rPr>
        <w:t>Affiliate will establish a timetable for each student based on a mutually acceptable schedule between the student and the Affiliate.</w:t>
      </w:r>
    </w:p>
    <w:p w14:paraId="58714DED" w14:textId="77777777" w:rsid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 xml:space="preserve">Affiliate will provide the necessary logistical support for the student during the </w:t>
      </w:r>
      <w:r w:rsidR="0064587B">
        <w:rPr>
          <w:rFonts w:ascii="Calibri Light" w:hAnsi="Calibri Light" w:cs="Arial"/>
          <w:sz w:val="22"/>
          <w:szCs w:val="22"/>
        </w:rPr>
        <w:t xml:space="preserve">supervised, clinical experience. </w:t>
      </w:r>
    </w:p>
    <w:p w14:paraId="0DC769E6" w14:textId="77777777" w:rsidR="00C918EE" w:rsidRP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 xml:space="preserve">Affiliate will provide a </w:t>
      </w:r>
      <w:r w:rsidR="00F62DBA" w:rsidRPr="00F05C38">
        <w:rPr>
          <w:rFonts w:ascii="Calibri Light" w:hAnsi="Calibri Light" w:cs="Arial"/>
          <w:sz w:val="22"/>
          <w:szCs w:val="22"/>
          <w:highlight w:val="yellow"/>
        </w:rPr>
        <w:t>BSW or MSW level</w:t>
      </w:r>
      <w:r w:rsidR="00F05C38" w:rsidRPr="00F05C38">
        <w:rPr>
          <w:rFonts w:ascii="Calibri Light" w:hAnsi="Calibri Light" w:cs="Arial"/>
          <w:sz w:val="22"/>
          <w:szCs w:val="22"/>
          <w:highlight w:val="yellow"/>
        </w:rPr>
        <w:t xml:space="preserve"> [OPTIONAL]</w:t>
      </w:r>
      <w:r w:rsidR="00F62DBA">
        <w:rPr>
          <w:rFonts w:ascii="Calibri Light" w:hAnsi="Calibri Light" w:cs="Arial"/>
          <w:sz w:val="22"/>
          <w:szCs w:val="22"/>
        </w:rPr>
        <w:t xml:space="preserve"> </w:t>
      </w:r>
      <w:r w:rsidRPr="00C918EE">
        <w:rPr>
          <w:rFonts w:ascii="Calibri Light" w:hAnsi="Calibri Light" w:cs="Arial"/>
          <w:sz w:val="22"/>
          <w:szCs w:val="22"/>
        </w:rPr>
        <w:t>field instructor to work with the student.</w:t>
      </w:r>
    </w:p>
    <w:p w14:paraId="36364624" w14:textId="77777777" w:rsidR="00C918EE" w:rsidRP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The field instructor will meet with the student at least one hour per week concerning the student’s learning experiences.</w:t>
      </w:r>
    </w:p>
    <w:p w14:paraId="5B2DA5A6" w14:textId="77777777" w:rsidR="00C918EE" w:rsidRPr="00C918EE" w:rsidRDefault="00C918EE" w:rsidP="00D92A77">
      <w:pPr>
        <w:numPr>
          <w:ilvl w:val="0"/>
          <w:numId w:val="9"/>
        </w:numPr>
        <w:tabs>
          <w:tab w:val="clear" w:pos="1080"/>
        </w:tabs>
        <w:spacing w:after="180"/>
        <w:ind w:left="720"/>
        <w:jc w:val="both"/>
        <w:rPr>
          <w:rFonts w:ascii="Calibri Light" w:hAnsi="Calibri Light" w:cs="Arial"/>
          <w:sz w:val="22"/>
          <w:szCs w:val="22"/>
        </w:rPr>
      </w:pPr>
      <w:r w:rsidRPr="00C918EE">
        <w:rPr>
          <w:rFonts w:ascii="Calibri Light" w:hAnsi="Calibri Light" w:cs="Arial"/>
          <w:sz w:val="22"/>
          <w:szCs w:val="22"/>
        </w:rPr>
        <w:t>The field instructor will provide a written final evaluation to the student at the end of the semester.</w:t>
      </w:r>
    </w:p>
    <w:p w14:paraId="7701B0FD" w14:textId="2E5C6712" w:rsidR="003E39BE" w:rsidRDefault="00343322" w:rsidP="00D92A77">
      <w:pPr>
        <w:numPr>
          <w:ilvl w:val="0"/>
          <w:numId w:val="9"/>
        </w:numPr>
        <w:tabs>
          <w:tab w:val="clear" w:pos="1080"/>
        </w:tabs>
        <w:spacing w:after="180"/>
        <w:ind w:left="720"/>
        <w:jc w:val="both"/>
        <w:rPr>
          <w:rFonts w:ascii="Calibri Light" w:hAnsi="Calibri Light" w:cs="Arial"/>
          <w:sz w:val="22"/>
          <w:szCs w:val="22"/>
        </w:rPr>
      </w:pPr>
      <w:r w:rsidRPr="00300039">
        <w:rPr>
          <w:rFonts w:ascii="Calibri Light" w:hAnsi="Calibri Light" w:cs="Arial"/>
          <w:sz w:val="22"/>
          <w:szCs w:val="22"/>
        </w:rPr>
        <w:t xml:space="preserve">Upon reasonable and proper notice, </w:t>
      </w:r>
      <w:r w:rsidR="002F4522">
        <w:rPr>
          <w:rFonts w:ascii="Calibri Light" w:hAnsi="Calibri Light" w:cs="Arial"/>
          <w:sz w:val="22"/>
          <w:szCs w:val="22"/>
        </w:rPr>
        <w:t xml:space="preserve">the </w:t>
      </w:r>
      <w:r w:rsidRPr="00300039">
        <w:rPr>
          <w:rFonts w:ascii="Calibri Light" w:hAnsi="Calibri Light" w:cs="Arial"/>
          <w:sz w:val="22"/>
          <w:szCs w:val="22"/>
        </w:rPr>
        <w:t xml:space="preserve">Affiliate will allow legitimate educational accrediting bodies to examine the facility in conjunction with their review of </w:t>
      </w:r>
      <w:r w:rsidR="00144B0C" w:rsidRPr="00144B0C">
        <w:rPr>
          <w:rFonts w:ascii="Calibri Light" w:hAnsi="Calibri Light" w:cs="Arial"/>
          <w:sz w:val="22"/>
          <w:szCs w:val="22"/>
        </w:rPr>
        <w:t>UAF</w:t>
      </w:r>
      <w:r w:rsidRPr="00300039">
        <w:rPr>
          <w:rFonts w:ascii="Calibri Light" w:hAnsi="Calibri Light" w:cs="Arial"/>
          <w:sz w:val="22"/>
          <w:szCs w:val="22"/>
        </w:rPr>
        <w:t xml:space="preserve">’s </w:t>
      </w:r>
      <w:r w:rsidR="00965A82">
        <w:rPr>
          <w:rFonts w:ascii="Calibri Light" w:hAnsi="Calibri Light" w:cs="Arial"/>
          <w:sz w:val="22"/>
          <w:szCs w:val="22"/>
        </w:rPr>
        <w:t>p</w:t>
      </w:r>
      <w:r w:rsidRPr="00300039">
        <w:rPr>
          <w:rFonts w:ascii="Calibri Light" w:hAnsi="Calibri Light" w:cs="Arial"/>
          <w:sz w:val="22"/>
          <w:szCs w:val="22"/>
        </w:rPr>
        <w:t>rogram</w:t>
      </w:r>
      <w:r w:rsidR="00965A82">
        <w:rPr>
          <w:rFonts w:ascii="Calibri Light" w:hAnsi="Calibri Light" w:cs="Arial"/>
          <w:sz w:val="22"/>
          <w:szCs w:val="22"/>
        </w:rPr>
        <w:t>s</w:t>
      </w:r>
      <w:r w:rsidRPr="00300039">
        <w:rPr>
          <w:rFonts w:ascii="Calibri Light" w:hAnsi="Calibri Light" w:cs="Arial"/>
          <w:sz w:val="22"/>
          <w:szCs w:val="22"/>
        </w:rPr>
        <w:t>.</w:t>
      </w:r>
    </w:p>
    <w:p w14:paraId="16EFD087" w14:textId="4C62D843" w:rsidR="000146E0" w:rsidRPr="000F6150" w:rsidRDefault="000146E0" w:rsidP="00D92A77">
      <w:pPr>
        <w:numPr>
          <w:ilvl w:val="0"/>
          <w:numId w:val="9"/>
        </w:numPr>
        <w:tabs>
          <w:tab w:val="clear" w:pos="1080"/>
        </w:tabs>
        <w:spacing w:after="180"/>
        <w:ind w:left="720"/>
        <w:jc w:val="both"/>
        <w:rPr>
          <w:rFonts w:ascii="Calibri Light" w:hAnsi="Calibri Light" w:cs="Arial"/>
          <w:sz w:val="22"/>
          <w:szCs w:val="22"/>
        </w:rPr>
      </w:pPr>
      <w:r w:rsidRPr="000F6150">
        <w:rPr>
          <w:rFonts w:ascii="Calibri Light" w:hAnsi="Calibri Light" w:cs="Arial"/>
          <w:sz w:val="22"/>
          <w:szCs w:val="22"/>
        </w:rPr>
        <w:t xml:space="preserve">Affiliate shall </w:t>
      </w:r>
      <w:r w:rsidR="009D5E72" w:rsidRPr="000F6150">
        <w:rPr>
          <w:rFonts w:ascii="Calibri Light" w:hAnsi="Calibri Light" w:cs="Arial"/>
          <w:sz w:val="22"/>
          <w:szCs w:val="22"/>
        </w:rPr>
        <w:t>inform</w:t>
      </w:r>
      <w:r w:rsidRPr="000F6150">
        <w:rPr>
          <w:rFonts w:ascii="Calibri Light" w:hAnsi="Calibri Light" w:cs="Arial"/>
          <w:sz w:val="22"/>
          <w:szCs w:val="22"/>
        </w:rPr>
        <w:t xml:space="preserve"> students o</w:t>
      </w:r>
      <w:r w:rsidR="009D5E72" w:rsidRPr="000F6150">
        <w:rPr>
          <w:rFonts w:ascii="Calibri Light" w:hAnsi="Calibri Light" w:cs="Arial"/>
          <w:sz w:val="22"/>
          <w:szCs w:val="22"/>
        </w:rPr>
        <w:t>f</w:t>
      </w:r>
      <w:r w:rsidRPr="000F6150">
        <w:rPr>
          <w:rFonts w:ascii="Calibri Light" w:hAnsi="Calibri Light" w:cs="Arial"/>
          <w:sz w:val="22"/>
          <w:szCs w:val="22"/>
        </w:rPr>
        <w:t xml:space="preserve"> site-spec</w:t>
      </w:r>
      <w:r w:rsidR="00EE0ADF" w:rsidRPr="000F6150">
        <w:rPr>
          <w:rFonts w:ascii="Calibri Light" w:hAnsi="Calibri Light" w:cs="Arial"/>
          <w:sz w:val="22"/>
          <w:szCs w:val="22"/>
        </w:rPr>
        <w:t xml:space="preserve">ific safety hazards including </w:t>
      </w:r>
      <w:r w:rsidR="0064587B" w:rsidRPr="000F6150">
        <w:rPr>
          <w:rFonts w:ascii="Calibri Light" w:hAnsi="Calibri Light" w:cs="Arial"/>
          <w:sz w:val="22"/>
          <w:szCs w:val="22"/>
        </w:rPr>
        <w:t xml:space="preserve">emergency action plans and shall assist students in becoming familiar with agency policies, procedures, and expectations. </w:t>
      </w:r>
    </w:p>
    <w:p w14:paraId="070F5F08" w14:textId="7DCF8E55" w:rsidR="00EF6401" w:rsidRPr="000F6150" w:rsidRDefault="00EF6401" w:rsidP="00D92A77">
      <w:pPr>
        <w:numPr>
          <w:ilvl w:val="0"/>
          <w:numId w:val="9"/>
        </w:numPr>
        <w:tabs>
          <w:tab w:val="clear" w:pos="1080"/>
        </w:tabs>
        <w:spacing w:after="180"/>
        <w:ind w:left="720"/>
        <w:jc w:val="both"/>
        <w:rPr>
          <w:rFonts w:ascii="Calibri Light" w:hAnsi="Calibri Light" w:cs="Arial"/>
          <w:sz w:val="22"/>
          <w:szCs w:val="22"/>
        </w:rPr>
      </w:pPr>
      <w:r w:rsidRPr="000F6150">
        <w:rPr>
          <w:rFonts w:ascii="Calibri Light" w:hAnsi="Calibri Light" w:cs="Arial"/>
          <w:sz w:val="22"/>
          <w:szCs w:val="22"/>
        </w:rPr>
        <w:t xml:space="preserve">Affiliate shall complete a background check for any </w:t>
      </w:r>
      <w:r w:rsidR="00B417F2" w:rsidRPr="000F6150">
        <w:rPr>
          <w:rFonts w:ascii="Calibri Light" w:hAnsi="Calibri Light" w:cs="Arial"/>
          <w:sz w:val="22"/>
          <w:szCs w:val="22"/>
        </w:rPr>
        <w:t>UAF student that will come in contact with</w:t>
      </w:r>
      <w:r w:rsidRPr="000F6150">
        <w:rPr>
          <w:rFonts w:ascii="Calibri Light" w:hAnsi="Calibri Light" w:cs="Arial"/>
          <w:sz w:val="22"/>
          <w:szCs w:val="22"/>
        </w:rPr>
        <w:t xml:space="preserve"> a minor.</w:t>
      </w:r>
    </w:p>
    <w:p w14:paraId="6060E513" w14:textId="5D5241BE" w:rsidR="00823FB9" w:rsidRPr="00823FB9" w:rsidRDefault="00CE7F99" w:rsidP="00D92A77">
      <w:pPr>
        <w:numPr>
          <w:ilvl w:val="0"/>
          <w:numId w:val="9"/>
        </w:numPr>
        <w:tabs>
          <w:tab w:val="clear" w:pos="1080"/>
        </w:tabs>
        <w:spacing w:after="180"/>
        <w:ind w:left="720"/>
        <w:jc w:val="both"/>
        <w:rPr>
          <w:rFonts w:ascii="Calibri Light" w:hAnsi="Calibri Light" w:cs="Arial"/>
          <w:sz w:val="22"/>
          <w:szCs w:val="22"/>
        </w:rPr>
      </w:pPr>
      <w:r>
        <w:rPr>
          <w:rFonts w:ascii="Calibri Light" w:hAnsi="Calibri Light" w:cs="Arial"/>
          <w:sz w:val="22"/>
          <w:szCs w:val="22"/>
        </w:rPr>
        <w:t>Affiliate</w:t>
      </w:r>
      <w:r w:rsidR="00823FB9">
        <w:rPr>
          <w:rFonts w:ascii="Calibri Light" w:hAnsi="Calibri Light" w:cs="Arial"/>
          <w:sz w:val="22"/>
          <w:szCs w:val="22"/>
        </w:rPr>
        <w:t xml:space="preserve"> shall retain all records pertaining to each student for three years from the end of the student’s relationship with Affiliate.</w:t>
      </w:r>
    </w:p>
    <w:p w14:paraId="091F7861" w14:textId="77777777" w:rsidR="00343322" w:rsidRPr="00DE572C" w:rsidRDefault="00343322" w:rsidP="00D92A77">
      <w:pPr>
        <w:spacing w:before="300" w:after="240"/>
        <w:ind w:left="360" w:hanging="360"/>
        <w:jc w:val="both"/>
        <w:rPr>
          <w:rFonts w:ascii="Calibri Light" w:hAnsi="Calibri Light" w:cs="Arial"/>
          <w:u w:val="single"/>
        </w:rPr>
      </w:pPr>
      <w:r w:rsidRPr="00300039">
        <w:rPr>
          <w:rFonts w:ascii="Calibri Light" w:hAnsi="Calibri Light" w:cs="Arial"/>
          <w:sz w:val="22"/>
          <w:szCs w:val="22"/>
        </w:rPr>
        <w:t>C.</w:t>
      </w:r>
      <w:r w:rsidRPr="00300039">
        <w:rPr>
          <w:rFonts w:ascii="Calibri Light" w:hAnsi="Calibri Light" w:cs="Arial"/>
          <w:sz w:val="22"/>
          <w:szCs w:val="22"/>
        </w:rPr>
        <w:tab/>
      </w:r>
      <w:r w:rsidRPr="00300039">
        <w:rPr>
          <w:rFonts w:ascii="Calibri Light" w:hAnsi="Calibri Light" w:cs="Arial"/>
          <w:sz w:val="22"/>
          <w:szCs w:val="22"/>
          <w:u w:val="single"/>
        </w:rPr>
        <w:t>GENERAL PROVISIONS</w:t>
      </w:r>
    </w:p>
    <w:p w14:paraId="1759D099" w14:textId="77777777" w:rsidR="00800C3A" w:rsidRDefault="00343322" w:rsidP="00D92A77">
      <w:pPr>
        <w:numPr>
          <w:ilvl w:val="0"/>
          <w:numId w:val="23"/>
        </w:numPr>
        <w:tabs>
          <w:tab w:val="clear" w:pos="1080"/>
        </w:tabs>
        <w:spacing w:after="240"/>
        <w:ind w:left="720"/>
        <w:jc w:val="both"/>
        <w:rPr>
          <w:rFonts w:ascii="Calibri Light" w:hAnsi="Calibri Light" w:cs="Arial"/>
          <w:sz w:val="22"/>
          <w:szCs w:val="22"/>
        </w:rPr>
      </w:pPr>
      <w:r w:rsidRPr="007B5C0B">
        <w:rPr>
          <w:rFonts w:ascii="Calibri Light" w:hAnsi="Calibri Light" w:cs="Arial"/>
          <w:sz w:val="22"/>
          <w:szCs w:val="22"/>
        </w:rPr>
        <w:t>There will be no monetary reimbursement from either party to the other for the mutual benefits</w:t>
      </w:r>
      <w:r w:rsidRPr="00300039">
        <w:rPr>
          <w:rFonts w:ascii="Calibri Light" w:hAnsi="Calibri Light" w:cs="Arial"/>
          <w:sz w:val="22"/>
          <w:szCs w:val="22"/>
        </w:rPr>
        <w:t xml:space="preserve"> received under this agreement, nor will any student be reimbursed for services performed incidental to this agreement.</w:t>
      </w:r>
    </w:p>
    <w:p w14:paraId="6BA42943" w14:textId="77777777" w:rsidR="00EE5978" w:rsidRDefault="00EE5978" w:rsidP="00D92A77">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Neither Party shall do, or permit anything to be done, which in any manner shall subject the other party to any liability as a result of this </w:t>
      </w:r>
      <w:r w:rsidR="00504760">
        <w:rPr>
          <w:rFonts w:ascii="Calibri Light" w:hAnsi="Calibri Light" w:cs="Arial"/>
          <w:sz w:val="22"/>
          <w:szCs w:val="22"/>
        </w:rPr>
        <w:t>agreement</w:t>
      </w:r>
      <w:r>
        <w:rPr>
          <w:rFonts w:ascii="Calibri Light" w:hAnsi="Calibri Light" w:cs="Arial"/>
          <w:sz w:val="22"/>
          <w:szCs w:val="22"/>
        </w:rPr>
        <w:t>. Both Parties shall be solely responsible for the supervision, acts, and omissions of their employees, subcontractors, and agents, if any. Each Party is responsible for its own negligence or wrongful actions according to applicable law. Neither Party shall have a contractual obligation to indemnify or hold harmless the other party.</w:t>
      </w:r>
    </w:p>
    <w:p w14:paraId="13CFEB93" w14:textId="77777777" w:rsidR="00816C68" w:rsidRDefault="00816C68" w:rsidP="00D92A77">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 xml:space="preserve">Students placed with </w:t>
      </w:r>
      <w:r w:rsidR="0014643C">
        <w:rPr>
          <w:rFonts w:ascii="Calibri Light" w:hAnsi="Calibri Light" w:cs="Arial"/>
          <w:sz w:val="22"/>
          <w:szCs w:val="22"/>
        </w:rPr>
        <w:t xml:space="preserve">the </w:t>
      </w:r>
      <w:r>
        <w:rPr>
          <w:rFonts w:ascii="Calibri Light" w:hAnsi="Calibri Light" w:cs="Arial"/>
          <w:sz w:val="22"/>
          <w:szCs w:val="22"/>
        </w:rPr>
        <w:t xml:space="preserve">Affiliate are covered for professional liability through a blanket University of Alaska policy through the Statewide Office of Risk Management. This coverage is only in place during academic semesters unless otherwise arranged with Risk Management. The University of Alaska understands that </w:t>
      </w:r>
      <w:r w:rsidR="0014643C">
        <w:rPr>
          <w:rFonts w:ascii="Calibri Light" w:hAnsi="Calibri Light" w:cs="Arial"/>
          <w:sz w:val="22"/>
          <w:szCs w:val="22"/>
        </w:rPr>
        <w:t>the Affiliate</w:t>
      </w:r>
      <w:r>
        <w:rPr>
          <w:rFonts w:ascii="Calibri Light" w:hAnsi="Calibri Light" w:cs="Arial"/>
          <w:sz w:val="22"/>
          <w:szCs w:val="22"/>
        </w:rPr>
        <w:t xml:space="preserve"> does not provide Workers’ Compensation or General Liability insurance coverage for </w:t>
      </w:r>
      <w:r w:rsidR="0014643C">
        <w:rPr>
          <w:rFonts w:ascii="Calibri Light" w:hAnsi="Calibri Light" w:cs="Arial"/>
          <w:sz w:val="22"/>
          <w:szCs w:val="22"/>
        </w:rPr>
        <w:t>s</w:t>
      </w:r>
      <w:r>
        <w:rPr>
          <w:rFonts w:ascii="Calibri Light" w:hAnsi="Calibri Light" w:cs="Arial"/>
          <w:sz w:val="22"/>
          <w:szCs w:val="22"/>
        </w:rPr>
        <w:t xml:space="preserve">tudents’ placement with </w:t>
      </w:r>
      <w:r w:rsidR="0014643C">
        <w:rPr>
          <w:rFonts w:ascii="Calibri Light" w:hAnsi="Calibri Light" w:cs="Arial"/>
          <w:sz w:val="22"/>
          <w:szCs w:val="22"/>
        </w:rPr>
        <w:t>the Affiliate</w:t>
      </w:r>
      <w:r>
        <w:rPr>
          <w:rFonts w:ascii="Calibri Light" w:hAnsi="Calibri Light" w:cs="Arial"/>
          <w:sz w:val="22"/>
          <w:szCs w:val="22"/>
        </w:rPr>
        <w:t xml:space="preserve">, and the University of Alaska waives any requirement that </w:t>
      </w:r>
      <w:r w:rsidR="0014643C">
        <w:rPr>
          <w:rFonts w:ascii="Calibri Light" w:hAnsi="Calibri Light" w:cs="Arial"/>
          <w:sz w:val="22"/>
          <w:szCs w:val="22"/>
        </w:rPr>
        <w:t>the Affiliate</w:t>
      </w:r>
      <w:r>
        <w:rPr>
          <w:rFonts w:ascii="Calibri Light" w:hAnsi="Calibri Light" w:cs="Arial"/>
          <w:sz w:val="22"/>
          <w:szCs w:val="22"/>
        </w:rPr>
        <w:t xml:space="preserve"> carry such policies to cover </w:t>
      </w:r>
      <w:r w:rsidR="0014643C">
        <w:rPr>
          <w:rFonts w:ascii="Calibri Light" w:hAnsi="Calibri Light" w:cs="Arial"/>
          <w:sz w:val="22"/>
          <w:szCs w:val="22"/>
        </w:rPr>
        <w:t>s</w:t>
      </w:r>
      <w:r>
        <w:rPr>
          <w:rFonts w:ascii="Calibri Light" w:hAnsi="Calibri Light" w:cs="Arial"/>
          <w:sz w:val="22"/>
          <w:szCs w:val="22"/>
        </w:rPr>
        <w:t xml:space="preserve">tudents placed with </w:t>
      </w:r>
      <w:r w:rsidR="0014643C">
        <w:rPr>
          <w:rFonts w:ascii="Calibri Light" w:hAnsi="Calibri Light" w:cs="Arial"/>
          <w:sz w:val="22"/>
          <w:szCs w:val="22"/>
        </w:rPr>
        <w:t>the Affiliate</w:t>
      </w:r>
      <w:r>
        <w:rPr>
          <w:rFonts w:ascii="Calibri Light" w:hAnsi="Calibri Light" w:cs="Arial"/>
          <w:sz w:val="22"/>
          <w:szCs w:val="22"/>
        </w:rPr>
        <w:t>.</w:t>
      </w:r>
    </w:p>
    <w:p w14:paraId="33CC8ACC" w14:textId="132D7740" w:rsidR="00DF6CF0" w:rsidRPr="00EF1E16" w:rsidRDefault="00DF69EF" w:rsidP="00D92A77">
      <w:pPr>
        <w:numPr>
          <w:ilvl w:val="0"/>
          <w:numId w:val="23"/>
        </w:numPr>
        <w:tabs>
          <w:tab w:val="clear" w:pos="1080"/>
        </w:tabs>
        <w:spacing w:after="240"/>
        <w:ind w:left="720"/>
        <w:jc w:val="both"/>
        <w:rPr>
          <w:rFonts w:ascii="Calibri Light" w:hAnsi="Calibri Light" w:cs="Arial"/>
          <w:sz w:val="22"/>
          <w:szCs w:val="22"/>
        </w:rPr>
      </w:pPr>
      <w:r>
        <w:rPr>
          <w:rFonts w:ascii="Calibri Light" w:hAnsi="Calibri Light" w:cs="Arial"/>
          <w:sz w:val="22"/>
          <w:szCs w:val="22"/>
        </w:rPr>
        <w:t>The University of Alaska is an affirmative action/equal opportunity employer and educational institution and prohibits illegal discrimination against any individual. The University of Alaska</w:t>
      </w:r>
      <w:r w:rsidRPr="00F3732C">
        <w:rPr>
          <w:rFonts w:ascii="Calibri Light" w:hAnsi="Calibri Light" w:cs="Arial"/>
          <w:sz w:val="22"/>
          <w:szCs w:val="22"/>
        </w:rPr>
        <w:t xml:space="preserve"> and </w:t>
      </w:r>
      <w:r>
        <w:rPr>
          <w:rFonts w:ascii="Calibri Light" w:hAnsi="Calibri Light" w:cs="Arial"/>
          <w:sz w:val="22"/>
          <w:szCs w:val="22"/>
        </w:rPr>
        <w:t xml:space="preserve">the Affiliate </w:t>
      </w:r>
      <w:r w:rsidRPr="00F3732C">
        <w:rPr>
          <w:rFonts w:ascii="Calibri Light" w:hAnsi="Calibri Light" w:cs="Arial"/>
          <w:sz w:val="22"/>
          <w:szCs w:val="22"/>
        </w:rPr>
        <w:t xml:space="preserve">subscribe to the policy of equal opportunity and will not discriminate on the basis of race, religion, color, national origin, </w:t>
      </w:r>
      <w:r>
        <w:rPr>
          <w:rFonts w:ascii="Calibri Light" w:hAnsi="Calibri Light" w:cs="Arial"/>
          <w:sz w:val="22"/>
          <w:szCs w:val="22"/>
        </w:rPr>
        <w:t xml:space="preserve">citizenship, </w:t>
      </w:r>
      <w:r w:rsidRPr="00F3732C">
        <w:rPr>
          <w:rFonts w:ascii="Calibri Light" w:hAnsi="Calibri Light" w:cs="Arial"/>
          <w:sz w:val="22"/>
          <w:szCs w:val="22"/>
        </w:rPr>
        <w:t xml:space="preserve">age, sex, physical or mental disability, </w:t>
      </w:r>
      <w:r>
        <w:rPr>
          <w:rFonts w:ascii="Calibri Light" w:hAnsi="Calibri Light" w:cs="Arial"/>
          <w:sz w:val="22"/>
          <w:szCs w:val="22"/>
        </w:rPr>
        <w:t>status as a protected veteran,</w:t>
      </w:r>
      <w:r w:rsidRPr="00F3732C">
        <w:rPr>
          <w:rFonts w:ascii="Calibri Light" w:hAnsi="Calibri Light" w:cs="Arial"/>
          <w:sz w:val="22"/>
          <w:szCs w:val="22"/>
        </w:rPr>
        <w:t xml:space="preserve"> marital status, </w:t>
      </w:r>
      <w:r>
        <w:rPr>
          <w:rFonts w:ascii="Calibri Light" w:hAnsi="Calibri Light" w:cs="Arial"/>
          <w:sz w:val="22"/>
          <w:szCs w:val="22"/>
        </w:rPr>
        <w:t xml:space="preserve">changes in marital status, </w:t>
      </w:r>
      <w:r w:rsidRPr="00F3732C">
        <w:rPr>
          <w:rFonts w:ascii="Calibri Light" w:hAnsi="Calibri Light" w:cs="Arial"/>
          <w:sz w:val="22"/>
          <w:szCs w:val="22"/>
        </w:rPr>
        <w:t>pregnancy</w:t>
      </w:r>
      <w:r>
        <w:rPr>
          <w:rFonts w:ascii="Calibri Light" w:hAnsi="Calibri Light" w:cs="Arial"/>
          <w:sz w:val="22"/>
          <w:szCs w:val="22"/>
        </w:rPr>
        <w:t>, childbirth or related medical conditions,</w:t>
      </w:r>
      <w:r w:rsidRPr="00F3732C">
        <w:rPr>
          <w:rFonts w:ascii="Calibri Light" w:hAnsi="Calibri Light" w:cs="Arial"/>
          <w:sz w:val="22"/>
          <w:szCs w:val="22"/>
        </w:rPr>
        <w:t xml:space="preserve"> parenthood</w:t>
      </w:r>
      <w:r>
        <w:rPr>
          <w:rFonts w:ascii="Calibri Light" w:hAnsi="Calibri Light" w:cs="Arial"/>
          <w:sz w:val="22"/>
          <w:szCs w:val="22"/>
        </w:rPr>
        <w:t>,</w:t>
      </w:r>
      <w:r w:rsidRPr="00F3732C">
        <w:rPr>
          <w:rFonts w:ascii="Calibri Light" w:hAnsi="Calibri Light" w:cs="Arial"/>
          <w:sz w:val="22"/>
          <w:szCs w:val="22"/>
        </w:rPr>
        <w:t xml:space="preserve"> sexual orientation, gender identity,</w:t>
      </w:r>
      <w:r>
        <w:rPr>
          <w:rFonts w:ascii="Calibri Light" w:hAnsi="Calibri Light" w:cs="Arial"/>
          <w:sz w:val="22"/>
          <w:szCs w:val="22"/>
        </w:rPr>
        <w:t xml:space="preserve"> political affiliation or belief, genetic information, or other legally protected status</w:t>
      </w:r>
      <w:r w:rsidRPr="00F3732C">
        <w:rPr>
          <w:rFonts w:ascii="Calibri Light" w:hAnsi="Calibri Light" w:cs="Arial"/>
          <w:sz w:val="22"/>
          <w:szCs w:val="22"/>
        </w:rPr>
        <w:t xml:space="preserve">. </w:t>
      </w:r>
      <w:r>
        <w:rPr>
          <w:rFonts w:ascii="Calibri Light" w:hAnsi="Calibri Light" w:cs="Arial"/>
          <w:sz w:val="22"/>
          <w:szCs w:val="22"/>
        </w:rPr>
        <w:t xml:space="preserve">The University of Alaska’s commitment to nondiscrimination, including against sex discrimination, applies to students, employees, and applicants for </w:t>
      </w:r>
      <w:r>
        <w:rPr>
          <w:rFonts w:ascii="Calibri Light" w:hAnsi="Calibri Light" w:cs="Arial"/>
          <w:sz w:val="22"/>
          <w:szCs w:val="22"/>
        </w:rPr>
        <w:lastRenderedPageBreak/>
        <w:t xml:space="preserve">admission and employment. </w:t>
      </w:r>
      <w:r w:rsidRPr="00F3732C">
        <w:rPr>
          <w:rFonts w:ascii="Calibri Light" w:hAnsi="Calibri Light" w:cs="Arial"/>
          <w:sz w:val="22"/>
          <w:szCs w:val="22"/>
        </w:rPr>
        <w:t xml:space="preserve">Both institutions shall abide by these principles in the administration of this agreement and neither institution shall impose criteria which would violate the principles of non-discrimination. Both parties agree to comply with </w:t>
      </w:r>
      <w:r>
        <w:rPr>
          <w:rFonts w:ascii="Calibri Light" w:hAnsi="Calibri Light" w:cs="Arial"/>
          <w:sz w:val="22"/>
          <w:szCs w:val="22"/>
        </w:rPr>
        <w:t xml:space="preserve">Titles VI and VII of the Civil Rights Act of 1964, Title IX of the Education Amendments of 1972, and Section 504 of the Rehabilitation Act of 1973, and the Americans with Disabilities Act of 1990, and related regulations, and further shall comply with all applicable federal and state laws, rules, regulations, and Executive Orders.  </w:t>
      </w:r>
      <w:r w:rsidRPr="00CC3BA7">
        <w:rPr>
          <w:rFonts w:ascii="Calibri Light" w:hAnsi="Calibri Light" w:cs="Arial"/>
          <w:sz w:val="22"/>
          <w:szCs w:val="22"/>
        </w:rPr>
        <w:t>The University is required to follow Board of Regents’ Policy and University Regulation regarding harassment and discrimination reporting and investigation, regardless of where the alleged conduct occurs; Affiliate agrees to cooperate with any related processes, including interim measures and investigation.</w:t>
      </w:r>
      <w:r>
        <w:rPr>
          <w:rFonts w:ascii="Calibri Light" w:hAnsi="Calibri Light" w:cs="Arial"/>
          <w:sz w:val="22"/>
          <w:szCs w:val="22"/>
        </w:rPr>
        <w:t xml:space="preserve"> Contact information, applicable laws, and complaint procedures are included on the University of Alaska’s statement of nondiscrimination available at </w:t>
      </w:r>
      <w:hyperlink r:id="rId7" w:history="1">
        <w:r w:rsidR="00A746CD" w:rsidRPr="00A746CD">
          <w:rPr>
            <w:rStyle w:val="Hyperlink"/>
            <w:rFonts w:ascii="Calibri Light" w:hAnsi="Calibri Light" w:cs="Arial"/>
            <w:sz w:val="22"/>
            <w:szCs w:val="22"/>
          </w:rPr>
          <w:t>https://www.alaska.edu/nondiscrimination</w:t>
        </w:r>
      </w:hyperlink>
      <w:r>
        <w:rPr>
          <w:rFonts w:ascii="Calibri Light" w:hAnsi="Calibri Light" w:cs="Arial"/>
          <w:sz w:val="22"/>
          <w:szCs w:val="22"/>
        </w:rPr>
        <w:t>.</w:t>
      </w:r>
      <w:r w:rsidR="00EF1E16">
        <w:rPr>
          <w:rFonts w:ascii="Calibri Light" w:hAnsi="Calibri Light" w:cs="Arial"/>
          <w:sz w:val="22"/>
          <w:szCs w:val="22"/>
        </w:rPr>
        <w:t xml:space="preserve"> </w:t>
      </w:r>
      <w:r w:rsidR="00EF1E16" w:rsidRPr="00290BDC">
        <w:rPr>
          <w:rFonts w:ascii="Calibri Light" w:hAnsi="Calibri Light" w:cs="Arial"/>
          <w:sz w:val="22"/>
          <w:szCs w:val="22"/>
        </w:rPr>
        <w:t>See attached UAF Title IX Reference and Resource Guide.</w:t>
      </w:r>
    </w:p>
    <w:p w14:paraId="0318138D" w14:textId="00DF1848" w:rsidR="009E6627" w:rsidRPr="00C976D1" w:rsidRDefault="007C1147" w:rsidP="00D92A77">
      <w:pPr>
        <w:numPr>
          <w:ilvl w:val="0"/>
          <w:numId w:val="23"/>
        </w:numPr>
        <w:tabs>
          <w:tab w:val="clear" w:pos="1080"/>
        </w:tabs>
        <w:spacing w:after="240"/>
        <w:ind w:left="720"/>
        <w:jc w:val="both"/>
        <w:rPr>
          <w:rFonts w:asciiTheme="majorHAnsi" w:hAnsiTheme="majorHAnsi" w:cstheme="majorHAnsi"/>
          <w:sz w:val="22"/>
          <w:szCs w:val="22"/>
        </w:rPr>
      </w:pPr>
      <w:r w:rsidRPr="00C976D1">
        <w:rPr>
          <w:rFonts w:asciiTheme="majorHAnsi" w:hAnsiTheme="majorHAnsi" w:cstheme="majorHAnsi"/>
          <w:sz w:val="22"/>
          <w:szCs w:val="22"/>
        </w:rPr>
        <w:t xml:space="preserve">All communications between </w:t>
      </w:r>
      <w:r w:rsidR="00827D21" w:rsidRPr="006C4FD7">
        <w:rPr>
          <w:rFonts w:ascii="Calibri Light" w:hAnsi="Calibri Light" w:cs="Arial"/>
          <w:sz w:val="22"/>
          <w:szCs w:val="22"/>
        </w:rPr>
        <w:t>UA</w:t>
      </w:r>
      <w:r w:rsidR="006C4FD7" w:rsidRPr="006C4FD7">
        <w:rPr>
          <w:rFonts w:ascii="Calibri Light" w:hAnsi="Calibri Light" w:cs="Arial"/>
          <w:sz w:val="22"/>
          <w:szCs w:val="22"/>
        </w:rPr>
        <w:t>F</w:t>
      </w:r>
      <w:r w:rsidR="00827D21">
        <w:rPr>
          <w:rFonts w:asciiTheme="majorHAnsi" w:hAnsiTheme="majorHAnsi" w:cstheme="majorHAnsi"/>
          <w:sz w:val="22"/>
          <w:szCs w:val="22"/>
        </w:rPr>
        <w:t xml:space="preserve"> </w:t>
      </w:r>
      <w:r w:rsidR="00504760">
        <w:rPr>
          <w:rFonts w:asciiTheme="majorHAnsi" w:hAnsiTheme="majorHAnsi" w:cstheme="majorHAnsi"/>
          <w:sz w:val="22"/>
          <w:szCs w:val="22"/>
        </w:rPr>
        <w:t>and the Affiliate</w:t>
      </w:r>
      <w:r w:rsidRPr="00C976D1">
        <w:rPr>
          <w:rFonts w:asciiTheme="majorHAnsi" w:hAnsiTheme="majorHAnsi" w:cstheme="majorHAnsi"/>
          <w:sz w:val="22"/>
          <w:szCs w:val="22"/>
        </w:rPr>
        <w:t xml:space="preserve"> </w:t>
      </w:r>
      <w:r w:rsidR="00D92DB6">
        <w:rPr>
          <w:rFonts w:asciiTheme="majorHAnsi" w:hAnsiTheme="majorHAnsi" w:cstheme="majorHAnsi"/>
          <w:sz w:val="22"/>
          <w:szCs w:val="22"/>
        </w:rPr>
        <w:t xml:space="preserve">shall adhere </w:t>
      </w:r>
      <w:r w:rsidRPr="00C976D1">
        <w:rPr>
          <w:rFonts w:asciiTheme="majorHAnsi" w:hAnsiTheme="majorHAnsi" w:cstheme="majorHAnsi"/>
          <w:sz w:val="22"/>
          <w:szCs w:val="22"/>
        </w:rPr>
        <w:t xml:space="preserve">to the client </w:t>
      </w:r>
      <w:r w:rsidR="009914BD">
        <w:rPr>
          <w:rFonts w:asciiTheme="majorHAnsi" w:hAnsiTheme="majorHAnsi" w:cstheme="majorHAnsi"/>
          <w:sz w:val="22"/>
          <w:szCs w:val="22"/>
        </w:rPr>
        <w:t xml:space="preserve">and student </w:t>
      </w:r>
      <w:r w:rsidRPr="00C976D1">
        <w:rPr>
          <w:rFonts w:asciiTheme="majorHAnsi" w:hAnsiTheme="majorHAnsi" w:cstheme="majorHAnsi"/>
          <w:sz w:val="22"/>
          <w:szCs w:val="22"/>
        </w:rPr>
        <w:t>confidentiality requirements of each of the parties.</w:t>
      </w:r>
      <w:r w:rsidR="008B0EDE">
        <w:rPr>
          <w:rFonts w:asciiTheme="majorHAnsi" w:hAnsiTheme="majorHAnsi" w:cstheme="majorHAnsi"/>
          <w:sz w:val="22"/>
          <w:szCs w:val="22"/>
        </w:rPr>
        <w:t xml:space="preserve"> </w:t>
      </w:r>
      <w:r w:rsidRPr="00C976D1">
        <w:rPr>
          <w:rFonts w:asciiTheme="majorHAnsi" w:hAnsiTheme="majorHAnsi" w:cstheme="majorHAnsi"/>
          <w:sz w:val="22"/>
          <w:szCs w:val="22"/>
        </w:rPr>
        <w:t xml:space="preserve">All obligations of </w:t>
      </w:r>
      <w:r w:rsidR="006C4FD7" w:rsidRPr="006C4FD7">
        <w:rPr>
          <w:rFonts w:ascii="Calibri Light" w:hAnsi="Calibri Light" w:cs="Arial"/>
          <w:sz w:val="22"/>
          <w:szCs w:val="22"/>
        </w:rPr>
        <w:t>UAF</w:t>
      </w:r>
      <w:r w:rsidR="006C4FD7" w:rsidRPr="00C976D1">
        <w:rPr>
          <w:rFonts w:asciiTheme="majorHAnsi" w:hAnsiTheme="majorHAnsi" w:cstheme="majorHAnsi"/>
          <w:sz w:val="22"/>
          <w:szCs w:val="22"/>
        </w:rPr>
        <w:t xml:space="preserve"> </w:t>
      </w:r>
      <w:r w:rsidRPr="00C976D1">
        <w:rPr>
          <w:rFonts w:asciiTheme="majorHAnsi" w:hAnsiTheme="majorHAnsi" w:cstheme="majorHAnsi"/>
          <w:sz w:val="22"/>
          <w:szCs w:val="22"/>
        </w:rPr>
        <w:t xml:space="preserve">and </w:t>
      </w:r>
      <w:r w:rsidR="00504760">
        <w:rPr>
          <w:rFonts w:asciiTheme="majorHAnsi" w:hAnsiTheme="majorHAnsi" w:cstheme="majorHAnsi"/>
          <w:sz w:val="22"/>
          <w:szCs w:val="22"/>
        </w:rPr>
        <w:t xml:space="preserve">the </w:t>
      </w:r>
      <w:r w:rsidR="00EE5978">
        <w:rPr>
          <w:rFonts w:asciiTheme="majorHAnsi" w:hAnsiTheme="majorHAnsi" w:cstheme="majorHAnsi"/>
          <w:sz w:val="22"/>
          <w:szCs w:val="22"/>
        </w:rPr>
        <w:t>Affiliate</w:t>
      </w:r>
      <w:r w:rsidRPr="00C976D1">
        <w:rPr>
          <w:rFonts w:asciiTheme="majorHAnsi" w:hAnsiTheme="majorHAnsi" w:cstheme="majorHAnsi"/>
          <w:sz w:val="22"/>
          <w:szCs w:val="22"/>
        </w:rPr>
        <w:t xml:space="preserve"> regarding confidentiality and disclosure of</w:t>
      </w:r>
      <w:r w:rsidR="00504760">
        <w:rPr>
          <w:rFonts w:asciiTheme="majorHAnsi" w:hAnsiTheme="majorHAnsi" w:cstheme="majorHAnsi"/>
          <w:sz w:val="22"/>
          <w:szCs w:val="22"/>
        </w:rPr>
        <w:t xml:space="preserve"> information contained in this a</w:t>
      </w:r>
      <w:r w:rsidRPr="00C976D1">
        <w:rPr>
          <w:rFonts w:asciiTheme="majorHAnsi" w:hAnsiTheme="majorHAnsi" w:cstheme="majorHAnsi"/>
          <w:sz w:val="22"/>
          <w:szCs w:val="22"/>
        </w:rPr>
        <w:t>greement shall s</w:t>
      </w:r>
      <w:r w:rsidR="00504760">
        <w:rPr>
          <w:rFonts w:asciiTheme="majorHAnsi" w:hAnsiTheme="majorHAnsi" w:cstheme="majorHAnsi"/>
          <w:sz w:val="22"/>
          <w:szCs w:val="22"/>
        </w:rPr>
        <w:t>urvive the termination of this a</w:t>
      </w:r>
      <w:r w:rsidRPr="00C976D1">
        <w:rPr>
          <w:rFonts w:asciiTheme="majorHAnsi" w:hAnsiTheme="majorHAnsi" w:cstheme="majorHAnsi"/>
          <w:sz w:val="22"/>
          <w:szCs w:val="22"/>
        </w:rPr>
        <w:t>greement and remain binding upon their successors and assigns.</w:t>
      </w:r>
    </w:p>
    <w:p w14:paraId="4DB2BA59" w14:textId="327B34C5" w:rsidR="009E6627" w:rsidRPr="00C976D1" w:rsidRDefault="00492898" w:rsidP="00D92A77">
      <w:pPr>
        <w:numPr>
          <w:ilvl w:val="0"/>
          <w:numId w:val="23"/>
        </w:numPr>
        <w:tabs>
          <w:tab w:val="clear" w:pos="1080"/>
        </w:tabs>
        <w:spacing w:after="240"/>
        <w:ind w:left="720"/>
        <w:jc w:val="both"/>
        <w:rPr>
          <w:rFonts w:asciiTheme="majorHAnsi" w:hAnsiTheme="majorHAnsi" w:cstheme="majorHAnsi"/>
          <w:sz w:val="22"/>
          <w:szCs w:val="22"/>
        </w:rPr>
      </w:pPr>
      <w:r w:rsidRPr="00492898">
        <w:rPr>
          <w:rFonts w:asciiTheme="majorHAnsi" w:hAnsiTheme="majorHAnsi" w:cstheme="majorHAnsi"/>
          <w:sz w:val="22"/>
          <w:szCs w:val="22"/>
        </w:rPr>
        <w:t xml:space="preserve">All confidential information in the possession of the Affiliate which becomes available to a student or </w:t>
      </w:r>
      <w:r w:rsidR="006C4FD7" w:rsidRPr="006C4FD7">
        <w:rPr>
          <w:rFonts w:ascii="Calibri Light" w:hAnsi="Calibri Light" w:cs="Arial"/>
          <w:sz w:val="22"/>
          <w:szCs w:val="22"/>
        </w:rPr>
        <w:t>UAF</w:t>
      </w:r>
      <w:r w:rsidR="006C4FD7" w:rsidRPr="00492898">
        <w:rPr>
          <w:rFonts w:asciiTheme="majorHAnsi" w:hAnsiTheme="majorHAnsi" w:cstheme="majorHAnsi"/>
          <w:sz w:val="22"/>
          <w:szCs w:val="22"/>
        </w:rPr>
        <w:t xml:space="preserve"> </w:t>
      </w:r>
      <w:r w:rsidRPr="00492898">
        <w:rPr>
          <w:rFonts w:asciiTheme="majorHAnsi" w:hAnsiTheme="majorHAnsi" w:cstheme="majorHAnsi"/>
          <w:sz w:val="22"/>
          <w:szCs w:val="22"/>
        </w:rPr>
        <w:t xml:space="preserve">by virtue of this agreement or the relationship created by the agreement shall be held in strict confidence by the student and </w:t>
      </w:r>
      <w:r w:rsidR="006C4FD7" w:rsidRPr="006C4FD7">
        <w:rPr>
          <w:rFonts w:ascii="Calibri Light" w:hAnsi="Calibri Light" w:cs="Arial"/>
          <w:sz w:val="22"/>
          <w:szCs w:val="22"/>
        </w:rPr>
        <w:t>UAF</w:t>
      </w:r>
      <w:r w:rsidR="006C4FD7" w:rsidRPr="00492898">
        <w:rPr>
          <w:rFonts w:asciiTheme="majorHAnsi" w:hAnsiTheme="majorHAnsi" w:cstheme="majorHAnsi"/>
          <w:sz w:val="22"/>
          <w:szCs w:val="22"/>
        </w:rPr>
        <w:t xml:space="preserve"> </w:t>
      </w:r>
      <w:r w:rsidRPr="00492898">
        <w:rPr>
          <w:rFonts w:asciiTheme="majorHAnsi" w:hAnsiTheme="majorHAnsi" w:cstheme="majorHAnsi"/>
          <w:sz w:val="22"/>
          <w:szCs w:val="22"/>
        </w:rPr>
        <w:t xml:space="preserve">in compliance with (1) 45 C.F.R. Parts 160 and 164 under the Health Insurance Portability and Accountability Act (HIPAA) regarding individually identifiable health information; (2) 42 C.F.R. Part 2 regarding substance abuse treatment records; and (3) state law requirements relating to the privacy, security and administration of health information and other personally identifiable information, including but not limited to the Alaska Personal Information Protection Act. Such confidential disclosures that are made or become available to a student or </w:t>
      </w:r>
      <w:r w:rsidR="006C4FD7" w:rsidRPr="006C4FD7">
        <w:rPr>
          <w:rFonts w:ascii="Calibri Light" w:hAnsi="Calibri Light" w:cs="Arial"/>
          <w:sz w:val="22"/>
          <w:szCs w:val="22"/>
        </w:rPr>
        <w:t>UAF</w:t>
      </w:r>
      <w:r w:rsidR="006C4FD7" w:rsidRPr="00492898">
        <w:rPr>
          <w:rFonts w:asciiTheme="majorHAnsi" w:hAnsiTheme="majorHAnsi" w:cstheme="majorHAnsi"/>
          <w:sz w:val="22"/>
          <w:szCs w:val="22"/>
        </w:rPr>
        <w:t xml:space="preserve"> </w:t>
      </w:r>
      <w:r w:rsidRPr="00492898">
        <w:rPr>
          <w:rFonts w:asciiTheme="majorHAnsi" w:hAnsiTheme="majorHAnsi" w:cstheme="majorHAnsi"/>
          <w:sz w:val="22"/>
          <w:szCs w:val="22"/>
        </w:rPr>
        <w:t>are made in reliance on this agreement.</w:t>
      </w:r>
    </w:p>
    <w:p w14:paraId="5CA3D607" w14:textId="74852387" w:rsidR="007C1147" w:rsidRPr="00C976D1" w:rsidRDefault="007C1147" w:rsidP="00D92A77">
      <w:pPr>
        <w:numPr>
          <w:ilvl w:val="0"/>
          <w:numId w:val="23"/>
        </w:numPr>
        <w:tabs>
          <w:tab w:val="clear" w:pos="1080"/>
        </w:tabs>
        <w:spacing w:after="240"/>
        <w:ind w:left="720"/>
        <w:jc w:val="both"/>
        <w:rPr>
          <w:rFonts w:ascii="Calibri Light" w:hAnsi="Calibri Light" w:cs="Arial"/>
          <w:sz w:val="22"/>
          <w:szCs w:val="22"/>
        </w:rPr>
      </w:pPr>
      <w:r w:rsidRPr="00C976D1">
        <w:rPr>
          <w:rFonts w:ascii="Calibri Light" w:hAnsi="Calibri Light" w:cs="Arial"/>
          <w:sz w:val="22"/>
          <w:szCs w:val="22"/>
        </w:rPr>
        <w:t xml:space="preserve">Personally </w:t>
      </w:r>
      <w:r w:rsidR="00EE5978" w:rsidRPr="00C976D1">
        <w:rPr>
          <w:rFonts w:ascii="Calibri Light" w:hAnsi="Calibri Light" w:cs="Arial"/>
          <w:sz w:val="22"/>
          <w:szCs w:val="22"/>
        </w:rPr>
        <w:t>identifiable</w:t>
      </w:r>
      <w:r w:rsidRPr="00C976D1">
        <w:rPr>
          <w:rFonts w:ascii="Calibri Light" w:hAnsi="Calibri Light" w:cs="Arial"/>
          <w:sz w:val="22"/>
          <w:szCs w:val="22"/>
        </w:rPr>
        <w:t xml:space="preserve"> information from students’ education records shall be disclosed only in accordance with the Family Educational Rights and Privacy Act (FERPA). The Affiliate and its officers, employees and agents may use information from education records only for the purposes for which the disclosure was made. The Affiliate and its officers, employees and agents shall not disclose information from education records to any other party without first having received written consent of the student and having obtained assurances that the other party will fully comply with the provisions of FERPA and that no further disclosure by such party shall be permitted</w:t>
      </w:r>
      <w:r w:rsidR="0043029C">
        <w:rPr>
          <w:rFonts w:ascii="Calibri Light" w:hAnsi="Calibri Light" w:cs="Arial"/>
          <w:sz w:val="22"/>
          <w:szCs w:val="22"/>
        </w:rPr>
        <w:t>.</w:t>
      </w:r>
      <w:r w:rsidR="00DF69EF">
        <w:rPr>
          <w:rFonts w:ascii="Calibri Light" w:hAnsi="Calibri Light" w:cs="Arial"/>
          <w:sz w:val="22"/>
          <w:szCs w:val="22"/>
        </w:rPr>
        <w:t xml:space="preserve">  </w:t>
      </w:r>
      <w:r w:rsidR="00DF69EF" w:rsidRPr="00CD57E8">
        <w:rPr>
          <w:rFonts w:asciiTheme="majorHAnsi" w:hAnsiTheme="majorHAnsi" w:cstheme="majorHAnsi"/>
          <w:sz w:val="22"/>
          <w:szCs w:val="22"/>
        </w:rPr>
        <w:t>Affiliate shall, within one day of discovery, report to the University of Alaska any use or disclosure of information from education records that is not authorized under FERPA.</w:t>
      </w:r>
    </w:p>
    <w:p w14:paraId="1456B864" w14:textId="77777777" w:rsidR="00800C3A" w:rsidRDefault="00492898" w:rsidP="00D92A77">
      <w:pPr>
        <w:numPr>
          <w:ilvl w:val="0"/>
          <w:numId w:val="23"/>
        </w:numPr>
        <w:tabs>
          <w:tab w:val="clear" w:pos="1080"/>
        </w:tabs>
        <w:spacing w:after="240"/>
        <w:ind w:left="720"/>
        <w:jc w:val="both"/>
        <w:rPr>
          <w:rFonts w:ascii="Calibri Light" w:hAnsi="Calibri Light" w:cs="Arial"/>
          <w:sz w:val="22"/>
          <w:szCs w:val="22"/>
        </w:rPr>
      </w:pPr>
      <w:r w:rsidRPr="00492898">
        <w:rPr>
          <w:rFonts w:ascii="Calibri Light" w:hAnsi="Calibri Light" w:cs="Arial"/>
          <w:sz w:val="22"/>
          <w:szCs w:val="22"/>
        </w:rPr>
        <w:t xml:space="preserve">This agreement shall become effective on the latest date of signature appearing below, and shall remain in effect for </w:t>
      </w:r>
      <w:r w:rsidRPr="0043029C">
        <w:rPr>
          <w:rFonts w:ascii="Calibri Light" w:hAnsi="Calibri Light" w:cs="Arial"/>
          <w:sz w:val="22"/>
          <w:szCs w:val="22"/>
          <w:highlight w:val="yellow"/>
        </w:rPr>
        <w:t>five (5) years</w:t>
      </w:r>
      <w:r w:rsidRPr="00492898">
        <w:rPr>
          <w:rFonts w:ascii="Calibri Light" w:hAnsi="Calibri Light" w:cs="Arial"/>
          <w:sz w:val="22"/>
          <w:szCs w:val="22"/>
        </w:rPr>
        <w:t xml:space="preserve"> unless terminated prior to this date in accordance with the provisions of paragraph C-9.</w:t>
      </w:r>
    </w:p>
    <w:p w14:paraId="57C668A0" w14:textId="6A21E54D" w:rsidR="0003101B" w:rsidRPr="006814B7" w:rsidRDefault="00492898" w:rsidP="00D92A77">
      <w:pPr>
        <w:numPr>
          <w:ilvl w:val="0"/>
          <w:numId w:val="23"/>
        </w:numPr>
        <w:tabs>
          <w:tab w:val="clear" w:pos="1080"/>
        </w:tabs>
        <w:spacing w:after="240"/>
        <w:ind w:left="720"/>
        <w:jc w:val="both"/>
        <w:rPr>
          <w:rFonts w:ascii="Calibri Light" w:hAnsi="Calibri Light" w:cs="Arial"/>
          <w:sz w:val="22"/>
          <w:szCs w:val="22"/>
        </w:rPr>
      </w:pPr>
      <w:r w:rsidRPr="00492898">
        <w:rPr>
          <w:rFonts w:ascii="Calibri Light" w:hAnsi="Calibri Light" w:cs="Arial"/>
          <w:sz w:val="22"/>
          <w:szCs w:val="22"/>
        </w:rPr>
        <w:t>This agreement may be terminated by either party by providing written notice to the other party at least 30 days prior to the date of the proposed termination.  In the event of termination, the parties will make good faith efforts to allow currently placed students to complete their placements.</w:t>
      </w:r>
    </w:p>
    <w:p w14:paraId="71A8A7A6" w14:textId="77777777" w:rsidR="00343322" w:rsidRDefault="00343322" w:rsidP="00D92A77">
      <w:pPr>
        <w:spacing w:after="240"/>
        <w:jc w:val="both"/>
        <w:rPr>
          <w:rFonts w:ascii="Calibri Light" w:hAnsi="Calibri Light" w:cs="Arial"/>
          <w:sz w:val="22"/>
          <w:szCs w:val="22"/>
        </w:rPr>
      </w:pPr>
      <w:r w:rsidRPr="00300039">
        <w:rPr>
          <w:rFonts w:ascii="Calibri Light" w:hAnsi="Calibri Light" w:cs="Arial"/>
          <w:sz w:val="22"/>
          <w:szCs w:val="22"/>
        </w:rPr>
        <w:t>The parties, by and through their duly authorized representative, indicate their willingness to be bound by the for</w:t>
      </w:r>
      <w:r w:rsidR="00C1765F" w:rsidRPr="00300039">
        <w:rPr>
          <w:rFonts w:ascii="Calibri Light" w:hAnsi="Calibri Light" w:cs="Arial"/>
          <w:sz w:val="22"/>
          <w:szCs w:val="22"/>
        </w:rPr>
        <w:t>e</w:t>
      </w:r>
      <w:r w:rsidRPr="00300039">
        <w:rPr>
          <w:rFonts w:ascii="Calibri Light" w:hAnsi="Calibri Light" w:cs="Arial"/>
          <w:sz w:val="22"/>
          <w:szCs w:val="22"/>
        </w:rPr>
        <w:t>going provisions by affixing their respective signatures below:</w:t>
      </w:r>
    </w:p>
    <w:p w14:paraId="51B0E6B1" w14:textId="77777777" w:rsidR="00A935AB" w:rsidRDefault="00A935AB">
      <w:pPr>
        <w:rPr>
          <w:rFonts w:ascii="Calibri Light" w:hAnsi="Calibri Light" w:cs="Arial"/>
          <w:sz w:val="22"/>
          <w:szCs w:val="22"/>
        </w:rPr>
      </w:pPr>
      <w:r>
        <w:rPr>
          <w:rFonts w:ascii="Calibri Light" w:hAnsi="Calibri Light" w:cs="Arial"/>
          <w:sz w:val="22"/>
          <w:szCs w:val="22"/>
        </w:rPr>
        <w:br w:type="page"/>
      </w:r>
    </w:p>
    <w:p w14:paraId="6E34903A" w14:textId="174F20FA" w:rsidR="004F5CEE" w:rsidRPr="00300039" w:rsidRDefault="004F5CEE" w:rsidP="004F5CEE">
      <w:pPr>
        <w:spacing w:after="240"/>
        <w:rPr>
          <w:rFonts w:ascii="Calibri Light" w:hAnsi="Calibri Light" w:cs="Arial"/>
          <w:sz w:val="22"/>
          <w:szCs w:val="22"/>
        </w:rPr>
      </w:pPr>
      <w:r>
        <w:rPr>
          <w:rFonts w:ascii="Calibri Light" w:hAnsi="Calibri Light" w:cs="Arial"/>
          <w:sz w:val="22"/>
          <w:szCs w:val="22"/>
        </w:rPr>
        <w:lastRenderedPageBreak/>
        <w:t>[</w:t>
      </w:r>
      <w:r w:rsidRPr="002E1D0B">
        <w:rPr>
          <w:rFonts w:ascii="Calibri Light" w:hAnsi="Calibri Light" w:cs="Arial"/>
          <w:b/>
          <w:sz w:val="22"/>
          <w:szCs w:val="22"/>
          <w:highlight w:val="yellow"/>
        </w:rPr>
        <w:t>SIGNATURES REQUIRED ARE PROGRAM DEPENDENT; MODIFY AS NEEDED DEPENDING ON PROGRAM</w:t>
      </w:r>
      <w:r>
        <w:rPr>
          <w:rFonts w:ascii="Calibri Light" w:hAnsi="Calibri Light" w:cs="Arial"/>
          <w:sz w:val="22"/>
          <w:szCs w:val="22"/>
        </w:rPr>
        <w:t>]</w:t>
      </w:r>
    </w:p>
    <w:p w14:paraId="70FFDABE" w14:textId="6869C075" w:rsidR="00C509EF" w:rsidRDefault="00C509EF" w:rsidP="00D92A77">
      <w:pPr>
        <w:tabs>
          <w:tab w:val="left" w:pos="3600"/>
          <w:tab w:val="left" w:pos="5040"/>
          <w:tab w:val="left" w:pos="8640"/>
        </w:tabs>
        <w:spacing w:before="300"/>
        <w:rPr>
          <w:rFonts w:ascii="Calibri Light" w:hAnsi="Calibri Light" w:cs="Arial"/>
          <w:sz w:val="22"/>
          <w:szCs w:val="22"/>
        </w:rPr>
      </w:pPr>
    </w:p>
    <w:p w14:paraId="06577776" w14:textId="1002E16E" w:rsidR="00EF1E16" w:rsidRDefault="00AA7FC6">
      <w:pPr>
        <w:rPr>
          <w:rFonts w:ascii="Calibri Light" w:hAnsi="Calibri Light" w:cs="Arial"/>
          <w:sz w:val="22"/>
          <w:szCs w:val="22"/>
        </w:rPr>
      </w:pPr>
      <w:r w:rsidRPr="00EC6D8B">
        <w:rPr>
          <w:noProof/>
          <w:highlight w:val="yellow"/>
        </w:rPr>
        <mc:AlternateContent>
          <mc:Choice Requires="wps">
            <w:drawing>
              <wp:anchor distT="45720" distB="45720" distL="114300" distR="114300" simplePos="0" relativeHeight="251661312" behindDoc="0" locked="0" layoutInCell="1" allowOverlap="1" wp14:anchorId="0B407C54" wp14:editId="6B8DBB36">
                <wp:simplePos x="0" y="0"/>
                <wp:positionH relativeFrom="margin">
                  <wp:posOffset>3448050</wp:posOffset>
                </wp:positionH>
                <wp:positionV relativeFrom="paragraph">
                  <wp:posOffset>220980</wp:posOffset>
                </wp:positionV>
                <wp:extent cx="3105150" cy="32861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286125"/>
                        </a:xfrm>
                        <a:prstGeom prst="rect">
                          <a:avLst/>
                        </a:prstGeom>
                        <a:noFill/>
                        <a:ln w="9525">
                          <a:noFill/>
                          <a:miter lim="800000"/>
                          <a:headEnd/>
                          <a:tailEnd/>
                        </a:ln>
                      </wps:spPr>
                      <wps:txbx>
                        <w:txbxContent>
                          <w:p w14:paraId="42C5FFBB"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0F07283" w14:textId="332705F6"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6365F3A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5941A60F"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68C7D78"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16B62D47" w14:textId="77777777" w:rsidR="00D92A77" w:rsidRPr="00A7661C" w:rsidRDefault="00D92A77" w:rsidP="00D92A77">
                            <w:pPr>
                              <w:rPr>
                                <w:rFonts w:asciiTheme="majorHAnsi" w:hAnsiTheme="majorHAnsi" w:cstheme="majorHAnsi"/>
                                <w:sz w:val="22"/>
                                <w:szCs w:val="22"/>
                              </w:rPr>
                            </w:pPr>
                          </w:p>
                          <w:p w14:paraId="65F3B79C" w14:textId="77777777" w:rsidR="00D92A77" w:rsidRPr="00A7661C" w:rsidRDefault="00D92A77" w:rsidP="00D92A77">
                            <w:pPr>
                              <w:rPr>
                                <w:rFonts w:asciiTheme="majorHAnsi" w:hAnsiTheme="majorHAnsi" w:cstheme="majorHAnsi"/>
                                <w:sz w:val="22"/>
                                <w:szCs w:val="22"/>
                              </w:rPr>
                            </w:pPr>
                          </w:p>
                          <w:p w14:paraId="51D7CC10"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5EBC6D55" w14:textId="59550738"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7DBB48D1"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14E56C32"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0746DC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4DA4BDFE" w14:textId="77777777" w:rsidR="00D92A77" w:rsidRDefault="00D92A77" w:rsidP="00D92A7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07C54" id="_x0000_t202" coordsize="21600,21600" o:spt="202" path="m,l,21600r21600,l21600,xe">
                <v:stroke joinstyle="miter"/>
                <v:path gradientshapeok="t" o:connecttype="rect"/>
              </v:shapetype>
              <v:shape id="Text Box 2" o:spid="_x0000_s1026" type="#_x0000_t202" style="position:absolute;margin-left:271.5pt;margin-top:17.4pt;width:244.5pt;height:25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" filled="f" stroked="f">
                <v:textbox>
                  <w:txbxContent>
                    <w:p w14:paraId="42C5FFBB"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40F07283" w14:textId="332705F6"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6365F3A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5941A60F"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68C7D78"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16B62D47" w14:textId="77777777" w:rsidR="00D92A77" w:rsidRPr="00A7661C" w:rsidRDefault="00D92A77" w:rsidP="00D92A77">
                      <w:pPr>
                        <w:rPr>
                          <w:rFonts w:asciiTheme="majorHAnsi" w:hAnsiTheme="majorHAnsi" w:cstheme="majorHAnsi"/>
                          <w:sz w:val="22"/>
                          <w:szCs w:val="22"/>
                        </w:rPr>
                      </w:pPr>
                    </w:p>
                    <w:p w14:paraId="65F3B79C" w14:textId="77777777" w:rsidR="00D92A77" w:rsidRPr="00A7661C" w:rsidRDefault="00D92A77" w:rsidP="00D92A77">
                      <w:pPr>
                        <w:rPr>
                          <w:rFonts w:asciiTheme="majorHAnsi" w:hAnsiTheme="majorHAnsi" w:cstheme="majorHAnsi"/>
                          <w:sz w:val="22"/>
                          <w:szCs w:val="22"/>
                        </w:rPr>
                      </w:pPr>
                    </w:p>
                    <w:p w14:paraId="51D7CC10" w14:textId="77777777" w:rsidR="00D92A77" w:rsidRPr="00A7661C" w:rsidRDefault="00D92A77" w:rsidP="00D92A77">
                      <w:pPr>
                        <w:rPr>
                          <w:rFonts w:asciiTheme="majorHAnsi" w:hAnsiTheme="majorHAnsi" w:cstheme="majorHAnsi"/>
                          <w:sz w:val="22"/>
                          <w:szCs w:val="22"/>
                          <w:highlight w:val="yellow"/>
                        </w:rPr>
                      </w:pPr>
                      <w:r w:rsidRPr="00A7661C">
                        <w:rPr>
                          <w:rFonts w:asciiTheme="majorHAnsi" w:hAnsiTheme="majorHAnsi" w:cstheme="majorHAnsi"/>
                          <w:sz w:val="22"/>
                          <w:szCs w:val="22"/>
                        </w:rPr>
                        <w:t>______________________________________</w:t>
                      </w:r>
                    </w:p>
                    <w:p w14:paraId="5EBC6D55" w14:textId="59550738"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(Affiliate’s Name)</w:t>
                      </w:r>
                      <w:r w:rsidRPr="00A7661C">
                        <w:rPr>
                          <w:rFonts w:asciiTheme="majorHAnsi" w:hAnsiTheme="majorHAnsi" w:cstheme="majorHAnsi"/>
                          <w:sz w:val="22"/>
                          <w:szCs w:val="22"/>
                        </w:rPr>
                        <w:tab/>
                        <w:t xml:space="preserve">                           Date</w:t>
                      </w:r>
                      <w:r w:rsidRPr="00A7661C">
                        <w:rPr>
                          <w:rFonts w:asciiTheme="majorHAnsi" w:hAnsiTheme="majorHAnsi" w:cstheme="majorHAnsi"/>
                          <w:sz w:val="22"/>
                          <w:szCs w:val="22"/>
                        </w:rPr>
                        <w:tab/>
                      </w:r>
                    </w:p>
                    <w:p w14:paraId="7DBB48D1"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(Position Title)</w:t>
                      </w:r>
                    </w:p>
                    <w:p w14:paraId="14E56C32"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(Program/Department Name)</w:t>
                      </w:r>
                    </w:p>
                    <w:p w14:paraId="40746DCA" w14:textId="77777777" w:rsidR="00D92A77" w:rsidRPr="00A7661C" w:rsidRDefault="00D92A77" w:rsidP="00D92A77">
                      <w:pPr>
                        <w:rPr>
                          <w:rFonts w:asciiTheme="majorHAnsi" w:hAnsiTheme="majorHAnsi" w:cstheme="majorHAnsi"/>
                          <w:sz w:val="22"/>
                          <w:szCs w:val="22"/>
                        </w:rPr>
                      </w:pPr>
                      <w:r w:rsidRPr="00A7661C">
                        <w:rPr>
                          <w:rFonts w:asciiTheme="majorHAnsi" w:hAnsiTheme="majorHAnsi" w:cstheme="majorHAnsi"/>
                          <w:sz w:val="22"/>
                          <w:szCs w:val="22"/>
                          <w:highlight w:val="yellow"/>
                        </w:rPr>
                        <w:t>(University/Agency)</w:t>
                      </w:r>
                    </w:p>
                    <w:p w14:paraId="4DA4BDFE" w14:textId="77777777" w:rsidR="00D92A77" w:rsidRDefault="00D92A77" w:rsidP="00D92A77">
                      <w:pPr>
                        <w:rPr>
                          <w:rFonts w:cstheme="minorHAnsi"/>
                        </w:rPr>
                      </w:pPr>
                    </w:p>
                  </w:txbxContent>
                </v:textbox>
                <w10:wrap type="square" anchorx="margin"/>
              </v:shape>
            </w:pict>
          </mc:Fallback>
        </mc:AlternateContent>
      </w:r>
      <w:r w:rsidR="001A0E50" w:rsidRPr="00EC6D8B">
        <w:rPr>
          <w:noProof/>
          <w:highlight w:val="yellow"/>
        </w:rPr>
        <mc:AlternateContent>
          <mc:Choice Requires="wps">
            <w:drawing>
              <wp:anchor distT="45720" distB="45720" distL="114300" distR="114300" simplePos="0" relativeHeight="251659264" behindDoc="0" locked="0" layoutInCell="1" allowOverlap="1" wp14:anchorId="49A6B326" wp14:editId="21B7B9E5">
                <wp:simplePos x="0" y="0"/>
                <wp:positionH relativeFrom="margin">
                  <wp:align>left</wp:align>
                </wp:positionH>
                <wp:positionV relativeFrom="paragraph">
                  <wp:posOffset>192405</wp:posOffset>
                </wp:positionV>
                <wp:extent cx="3105150" cy="351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14725"/>
                        </a:xfrm>
                        <a:prstGeom prst="rect">
                          <a:avLst/>
                        </a:prstGeom>
                        <a:noFill/>
                        <a:ln w="9525">
                          <a:noFill/>
                          <a:miter lim="800000"/>
                          <a:headEnd/>
                          <a:tailEnd/>
                        </a:ln>
                      </wps:spPr>
                      <wps:txbx>
                        <w:txbxContent>
                          <w:p w14:paraId="2DFA6848" w14:textId="77777777" w:rsidR="00D92A77" w:rsidRPr="00202366" w:rsidRDefault="00D92A77" w:rsidP="00D92A77">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7A7F5F2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037368E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7D8D1C0B"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2979CAEF"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406AECE5"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10EDE43" w14:textId="77777777" w:rsidR="00D92A77" w:rsidRPr="00202366" w:rsidRDefault="00D92A77" w:rsidP="00D92A77">
                            <w:pPr>
                              <w:rPr>
                                <w:rFonts w:asciiTheme="majorHAnsi" w:hAnsiTheme="majorHAnsi" w:cstheme="majorHAnsi"/>
                                <w:sz w:val="22"/>
                                <w:szCs w:val="22"/>
                              </w:rPr>
                            </w:pPr>
                          </w:p>
                          <w:p w14:paraId="12719EB6"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BE274F3"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29AD5709"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Dean</w:t>
                            </w:r>
                          </w:p>
                          <w:p w14:paraId="79F0B60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2285235C"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8AA4607" w14:textId="77777777" w:rsidR="00D92A77" w:rsidRPr="00202366" w:rsidRDefault="00D92A77" w:rsidP="00D92A77">
                            <w:pPr>
                              <w:rPr>
                                <w:rFonts w:asciiTheme="majorHAnsi" w:hAnsiTheme="majorHAnsi" w:cstheme="majorHAnsi"/>
                                <w:sz w:val="22"/>
                                <w:szCs w:val="22"/>
                              </w:rPr>
                            </w:pPr>
                          </w:p>
                          <w:p w14:paraId="674D70ED"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0F23401"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Anupma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06C1C02A"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51F5CEC4"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5E0A284B" w14:textId="77777777" w:rsidR="00D92A77" w:rsidRDefault="00D92A77" w:rsidP="00D92A77">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6B326" id="_x0000_s1027" type="#_x0000_t202" style="position:absolute;margin-left:0;margin-top:15.15pt;width:244.5pt;height:27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" filled="f" stroked="f">
                <v:textbox>
                  <w:txbxContent>
                    <w:p w14:paraId="2DFA6848" w14:textId="77777777" w:rsidR="00D92A77" w:rsidRPr="00202366" w:rsidRDefault="00D92A77" w:rsidP="00D92A77">
                      <w:pPr>
                        <w:rPr>
                          <w:rFonts w:asciiTheme="majorHAnsi" w:hAnsiTheme="majorHAnsi" w:cstheme="majorHAnsi"/>
                          <w:sz w:val="22"/>
                          <w:szCs w:val="22"/>
                          <w:highlight w:val="yellow"/>
                        </w:rPr>
                      </w:pPr>
                      <w:r w:rsidRPr="00202366">
                        <w:rPr>
                          <w:rFonts w:asciiTheme="majorHAnsi" w:hAnsiTheme="majorHAnsi" w:cstheme="majorHAnsi"/>
                          <w:sz w:val="22"/>
                          <w:szCs w:val="22"/>
                        </w:rPr>
                        <w:t>______________________________________</w:t>
                      </w:r>
                    </w:p>
                    <w:p w14:paraId="7A7F5F2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 xml:space="preserve">(UAF Program Chair’s </w:t>
                      </w:r>
                      <w:r w:rsidRPr="00202366">
                        <w:rPr>
                          <w:rFonts w:asciiTheme="majorHAnsi" w:hAnsiTheme="majorHAnsi" w:cstheme="majorHAnsi"/>
                          <w:sz w:val="22"/>
                          <w:szCs w:val="22"/>
                          <w:highlight w:val="yellow"/>
                        </w:rPr>
                        <w:t>Name)</w:t>
                      </w:r>
                      <w:r w:rsidRPr="00202366">
                        <w:rPr>
                          <w:rFonts w:asciiTheme="majorHAnsi" w:hAnsiTheme="majorHAnsi" w:cstheme="majorHAnsi"/>
                          <w:sz w:val="22"/>
                          <w:szCs w:val="22"/>
                        </w:rPr>
                        <w:t xml:space="preserve">               Date</w:t>
                      </w:r>
                      <w:r w:rsidRPr="00202366">
                        <w:rPr>
                          <w:rFonts w:asciiTheme="majorHAnsi" w:hAnsiTheme="majorHAnsi" w:cstheme="majorHAnsi"/>
                          <w:sz w:val="22"/>
                          <w:szCs w:val="22"/>
                        </w:rPr>
                        <w:tab/>
                      </w:r>
                    </w:p>
                    <w:p w14:paraId="037368E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(Position Title)</w:t>
                      </w:r>
                    </w:p>
                    <w:p w14:paraId="7D8D1C0B"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(Program/Department Name)</w:t>
                      </w:r>
                    </w:p>
                    <w:p w14:paraId="2979CAEF"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406AECE5"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10EDE43" w14:textId="77777777" w:rsidR="00D92A77" w:rsidRPr="00202366" w:rsidRDefault="00D92A77" w:rsidP="00D92A77">
                      <w:pPr>
                        <w:rPr>
                          <w:rFonts w:asciiTheme="majorHAnsi" w:hAnsiTheme="majorHAnsi" w:cstheme="majorHAnsi"/>
                          <w:sz w:val="22"/>
                          <w:szCs w:val="22"/>
                        </w:rPr>
                      </w:pPr>
                    </w:p>
                    <w:p w14:paraId="12719EB6"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BE274F3"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(Dean Name)</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29AD5709"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Dean</w:t>
                      </w:r>
                    </w:p>
                    <w:p w14:paraId="79F0B60E"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highlight w:val="yellow"/>
                        </w:rPr>
                        <w:t>(College/Academic Unit’s Name)</w:t>
                      </w:r>
                    </w:p>
                    <w:p w14:paraId="2285235C"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University of Alaska Fairbanks</w:t>
                      </w:r>
                    </w:p>
                    <w:p w14:paraId="68AA4607" w14:textId="77777777" w:rsidR="00D92A77" w:rsidRPr="00202366" w:rsidRDefault="00D92A77" w:rsidP="00D92A77">
                      <w:pPr>
                        <w:rPr>
                          <w:rFonts w:asciiTheme="majorHAnsi" w:hAnsiTheme="majorHAnsi" w:cstheme="majorHAnsi"/>
                          <w:sz w:val="22"/>
                          <w:szCs w:val="22"/>
                        </w:rPr>
                      </w:pPr>
                    </w:p>
                    <w:p w14:paraId="674D70ED"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______________________________________</w:t>
                      </w:r>
                    </w:p>
                    <w:p w14:paraId="20F23401"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Anupma Prakash</w:t>
                      </w:r>
                      <w:r w:rsidRPr="00202366">
                        <w:rPr>
                          <w:rFonts w:asciiTheme="majorHAnsi" w:hAnsiTheme="majorHAnsi" w:cstheme="majorHAnsi"/>
                          <w:sz w:val="22"/>
                          <w:szCs w:val="22"/>
                        </w:rPr>
                        <w:tab/>
                      </w:r>
                      <w:r w:rsidRPr="00202366">
                        <w:rPr>
                          <w:rFonts w:asciiTheme="majorHAnsi" w:hAnsiTheme="majorHAnsi" w:cstheme="majorHAnsi"/>
                          <w:sz w:val="22"/>
                          <w:szCs w:val="22"/>
                        </w:rPr>
                        <w:tab/>
                      </w:r>
                      <w:r w:rsidRPr="00202366">
                        <w:rPr>
                          <w:rFonts w:asciiTheme="majorHAnsi" w:hAnsiTheme="majorHAnsi" w:cstheme="majorHAnsi"/>
                          <w:sz w:val="22"/>
                          <w:szCs w:val="22"/>
                        </w:rPr>
                        <w:tab/>
                        <w:t xml:space="preserve">    Date</w:t>
                      </w:r>
                    </w:p>
                    <w:p w14:paraId="06C1C02A"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Provost and Executive Vice Chancellor</w:t>
                      </w:r>
                    </w:p>
                    <w:p w14:paraId="51F5CEC4" w14:textId="77777777" w:rsidR="00D92A77" w:rsidRPr="00202366" w:rsidRDefault="00D92A77" w:rsidP="00D92A77">
                      <w:pPr>
                        <w:rPr>
                          <w:rFonts w:asciiTheme="majorHAnsi" w:hAnsiTheme="majorHAnsi" w:cstheme="majorHAnsi"/>
                          <w:sz w:val="22"/>
                          <w:szCs w:val="22"/>
                        </w:rPr>
                      </w:pPr>
                      <w:r w:rsidRPr="00202366">
                        <w:rPr>
                          <w:rFonts w:asciiTheme="majorHAnsi" w:hAnsiTheme="majorHAnsi" w:cstheme="majorHAnsi"/>
                          <w:sz w:val="22"/>
                          <w:szCs w:val="22"/>
                        </w:rPr>
                        <w:t xml:space="preserve">University of Alaska Fairbanks </w:t>
                      </w:r>
                    </w:p>
                    <w:p w14:paraId="5E0A284B" w14:textId="77777777" w:rsidR="00D92A77" w:rsidRDefault="00D92A77" w:rsidP="00D92A77">
                      <w:pPr>
                        <w:rPr>
                          <w:rFonts w:cstheme="minorHAnsi"/>
                        </w:rPr>
                      </w:pPr>
                    </w:p>
                  </w:txbxContent>
                </v:textbox>
                <w10:wrap type="square" anchorx="margin"/>
              </v:shape>
            </w:pict>
          </mc:Fallback>
        </mc:AlternateContent>
      </w:r>
      <w:r w:rsidR="00EF1E16">
        <w:rPr>
          <w:rFonts w:ascii="Calibri Light" w:hAnsi="Calibri Light" w:cs="Arial"/>
          <w:sz w:val="22"/>
          <w:szCs w:val="22"/>
        </w:rPr>
        <w:br w:type="page"/>
      </w:r>
    </w:p>
    <w:p w14:paraId="3D5ABB34" w14:textId="77777777" w:rsidR="00852FC7" w:rsidRDefault="00852FC7" w:rsidP="00852FC7">
      <w:pPr>
        <w:pStyle w:val="Header"/>
        <w:jc w:val="center"/>
        <w:rPr>
          <w:b/>
          <w:i/>
          <w:highlight w:val="yellow"/>
        </w:rPr>
      </w:pPr>
      <w:r>
        <w:rPr>
          <w:b/>
          <w:i/>
          <w:highlight w:val="yellow"/>
        </w:rPr>
        <w:lastRenderedPageBreak/>
        <w:t>USE FOR STUDENTS OR EMPLOYEES</w:t>
      </w:r>
    </w:p>
    <w:p w14:paraId="5CCC7C6D" w14:textId="77777777" w:rsidR="00852FC7" w:rsidRPr="000E1C46" w:rsidRDefault="00852FC7" w:rsidP="00852FC7">
      <w:pPr>
        <w:pStyle w:val="Header"/>
        <w:jc w:val="center"/>
        <w:rPr>
          <w:b/>
          <w:i/>
          <w:highlight w:val="yellow"/>
        </w:rPr>
      </w:pPr>
      <w:r>
        <w:rPr>
          <w:b/>
          <w:i/>
          <w:highlight w:val="yellow"/>
        </w:rPr>
        <w:t>Department/institute specific expectations can be added to last page.</w:t>
      </w:r>
    </w:p>
    <w:p w14:paraId="2173A533" w14:textId="77777777" w:rsidR="00852FC7" w:rsidRDefault="00852FC7" w:rsidP="00EF1E16">
      <w:pPr>
        <w:pStyle w:val="Heading1"/>
        <w:jc w:val="center"/>
        <w:rPr>
          <w:sz w:val="28"/>
          <w:szCs w:val="28"/>
        </w:rPr>
      </w:pPr>
    </w:p>
    <w:p w14:paraId="1476764F" w14:textId="2394E075" w:rsidR="00EF1E16" w:rsidRPr="00181F95" w:rsidRDefault="00EF1E16" w:rsidP="00EF1E16">
      <w:pPr>
        <w:pStyle w:val="Heading1"/>
        <w:jc w:val="center"/>
        <w:rPr>
          <w:sz w:val="28"/>
          <w:szCs w:val="28"/>
        </w:rPr>
      </w:pPr>
      <w:r>
        <w:rPr>
          <w:sz w:val="28"/>
          <w:szCs w:val="28"/>
        </w:rPr>
        <w:t>UAF</w:t>
      </w:r>
      <w:r w:rsidRPr="00181F95">
        <w:rPr>
          <w:sz w:val="28"/>
          <w:szCs w:val="28"/>
        </w:rPr>
        <w:t xml:space="preserve"> TITLE IX REFERENCE</w:t>
      </w:r>
      <w:r>
        <w:rPr>
          <w:sz w:val="28"/>
          <w:szCs w:val="28"/>
        </w:rPr>
        <w:t xml:space="preserve"> </w:t>
      </w:r>
      <w:r w:rsidRPr="00181F95">
        <w:rPr>
          <w:spacing w:val="36"/>
          <w:sz w:val="28"/>
          <w:szCs w:val="28"/>
        </w:rPr>
        <w:t xml:space="preserve">&amp; RESOURCE </w:t>
      </w:r>
      <w:r w:rsidRPr="00181F95">
        <w:rPr>
          <w:sz w:val="28"/>
          <w:szCs w:val="28"/>
        </w:rPr>
        <w:t>GUIDE</w:t>
      </w:r>
    </w:p>
    <w:p w14:paraId="1FA57571" w14:textId="77777777" w:rsidR="00EF1E16" w:rsidRDefault="00EF1E16" w:rsidP="00EF1E16">
      <w:pPr>
        <w:pStyle w:val="Heading1"/>
        <w:jc w:val="center"/>
        <w:rPr>
          <w:sz w:val="24"/>
          <w:szCs w:val="24"/>
        </w:rPr>
      </w:pPr>
      <w:r w:rsidRPr="00181F95">
        <w:rPr>
          <w:sz w:val="24"/>
          <w:szCs w:val="24"/>
        </w:rPr>
        <w:t xml:space="preserve">Placement </w:t>
      </w:r>
      <w:r>
        <w:rPr>
          <w:sz w:val="24"/>
          <w:szCs w:val="24"/>
        </w:rPr>
        <w:t>in Off-Campus Educational Programs and Research Activities</w:t>
      </w:r>
      <w:r w:rsidRPr="00181F95">
        <w:rPr>
          <w:sz w:val="24"/>
          <w:szCs w:val="24"/>
        </w:rPr>
        <w:t xml:space="preserve"> </w:t>
      </w:r>
    </w:p>
    <w:p w14:paraId="29972121" w14:textId="77777777" w:rsidR="00EF1E16" w:rsidRDefault="00EF1E16" w:rsidP="00EF1E16">
      <w:pPr>
        <w:pStyle w:val="Heading1"/>
        <w:jc w:val="center"/>
        <w:rPr>
          <w:rFonts w:cstheme="minorHAnsi"/>
          <w:i/>
        </w:rPr>
      </w:pPr>
    </w:p>
    <w:p w14:paraId="25DEC7DB" w14:textId="77777777" w:rsidR="00EF1E16" w:rsidRDefault="00EF1E16" w:rsidP="00EF1E16">
      <w:pPr>
        <w:pStyle w:val="ListParagraph"/>
        <w:rPr>
          <w:b/>
          <w:sz w:val="21"/>
          <w:szCs w:val="21"/>
        </w:rPr>
      </w:pPr>
    </w:p>
    <w:p w14:paraId="6EA5E05E" w14:textId="6E0E3B10" w:rsidR="00EF1E16" w:rsidRDefault="00EF1E16" w:rsidP="005A12BF">
      <w:pPr>
        <w:rPr>
          <w:b/>
          <w:sz w:val="21"/>
          <w:szCs w:val="21"/>
        </w:rPr>
      </w:pPr>
      <w:r w:rsidRPr="005A12BF">
        <w:rPr>
          <w:b/>
          <w:sz w:val="21"/>
          <w:szCs w:val="21"/>
        </w:rPr>
        <w:t>DOCUMENT PURPOSE</w:t>
      </w:r>
    </w:p>
    <w:p w14:paraId="32FCC9C7" w14:textId="77777777" w:rsidR="005A12BF" w:rsidRPr="005A12BF" w:rsidRDefault="005A12BF" w:rsidP="005A12BF">
      <w:pPr>
        <w:rPr>
          <w:b/>
          <w:sz w:val="21"/>
          <w:szCs w:val="21"/>
        </w:rPr>
      </w:pPr>
    </w:p>
    <w:p w14:paraId="6C9D5EBF" w14:textId="77777777" w:rsidR="00EF1E16" w:rsidRPr="00D8566F" w:rsidRDefault="00EF1E16" w:rsidP="00EF1E16">
      <w:pPr>
        <w:pStyle w:val="ListParagraph"/>
        <w:rPr>
          <w:sz w:val="21"/>
          <w:szCs w:val="21"/>
        </w:rPr>
      </w:pPr>
      <w:r w:rsidRPr="00D8566F">
        <w:rPr>
          <w:sz w:val="21"/>
          <w:szCs w:val="21"/>
        </w:rPr>
        <w:t xml:space="preserve">The University of Alaska Fairbanks (UAF) affirms the commitment to a safe and healthy educational and work environment in which educational programs, employment, research activities, study abroad programs and other off-campus activities are free of sexual or gender-based discrimination (Title IX) by providing an environment in which students and employees can learn and work safely. Thus, efforts must be made to: </w:t>
      </w:r>
    </w:p>
    <w:p w14:paraId="6C48B51A" w14:textId="77777777" w:rsidR="00EF1E16" w:rsidRPr="00D8566F" w:rsidRDefault="00EF1E16" w:rsidP="00EF1E16">
      <w:pPr>
        <w:pStyle w:val="ListParagraph"/>
        <w:rPr>
          <w:sz w:val="21"/>
          <w:szCs w:val="21"/>
        </w:rPr>
      </w:pPr>
    </w:p>
    <w:p w14:paraId="3C58A00E" w14:textId="77777777" w:rsidR="00EF1E16" w:rsidRPr="00D8566F" w:rsidRDefault="00EF1E16" w:rsidP="00EF1E16">
      <w:pPr>
        <w:pStyle w:val="ListParagraph"/>
        <w:widowControl w:val="0"/>
        <w:numPr>
          <w:ilvl w:val="0"/>
          <w:numId w:val="34"/>
        </w:numPr>
        <w:contextualSpacing w:val="0"/>
        <w:rPr>
          <w:sz w:val="21"/>
          <w:szCs w:val="21"/>
        </w:rPr>
      </w:pPr>
      <w:r w:rsidRPr="00D8566F">
        <w:rPr>
          <w:sz w:val="21"/>
          <w:szCs w:val="21"/>
        </w:rPr>
        <w:t xml:space="preserve">Provide the safest environment possible at all times and in all locations and, </w:t>
      </w:r>
    </w:p>
    <w:p w14:paraId="2F010B6F" w14:textId="77777777" w:rsidR="00EF1E16" w:rsidRPr="00D8566F" w:rsidRDefault="00EF1E16" w:rsidP="00582814">
      <w:pPr>
        <w:pStyle w:val="ListParagraph"/>
        <w:widowControl w:val="0"/>
        <w:numPr>
          <w:ilvl w:val="0"/>
          <w:numId w:val="34"/>
        </w:numPr>
        <w:contextualSpacing w:val="0"/>
        <w:rPr>
          <w:sz w:val="21"/>
          <w:szCs w:val="21"/>
        </w:rPr>
      </w:pPr>
      <w:r w:rsidRPr="00D8566F">
        <w:rPr>
          <w:sz w:val="21"/>
          <w:szCs w:val="21"/>
        </w:rPr>
        <w:t xml:space="preserve">Have reporting and responsive mechanisms in place and clearly communicated.  </w:t>
      </w:r>
    </w:p>
    <w:p w14:paraId="56206CB3" w14:textId="77777777" w:rsidR="00EF1E16" w:rsidRPr="00D8566F" w:rsidRDefault="00EF1E16" w:rsidP="00EF1E16">
      <w:pPr>
        <w:pStyle w:val="ListParagraph"/>
        <w:rPr>
          <w:sz w:val="21"/>
          <w:szCs w:val="21"/>
        </w:rPr>
      </w:pPr>
    </w:p>
    <w:p w14:paraId="34F704E4" w14:textId="77777777" w:rsidR="00EF1E16" w:rsidRPr="00D8566F" w:rsidRDefault="00EF1E16" w:rsidP="00EF1E16">
      <w:pPr>
        <w:pStyle w:val="ListParagraph"/>
        <w:rPr>
          <w:sz w:val="21"/>
          <w:szCs w:val="21"/>
        </w:rPr>
      </w:pPr>
      <w:r w:rsidRPr="00D8566F">
        <w:rPr>
          <w:sz w:val="21"/>
          <w:szCs w:val="21"/>
        </w:rPr>
        <w:t xml:space="preserve">This reference guide has been created to accompany UAF students, employees and affiliates into off-campus activities with resources for reporting sexual or gender-based discrimination. This document provides several important definitions as well as the contact information of resources for those reporting instances of sexual or gender-based discrimination. </w:t>
      </w:r>
    </w:p>
    <w:p w14:paraId="03836DF5" w14:textId="77777777" w:rsidR="00EF1E16" w:rsidRPr="00D8566F" w:rsidRDefault="00EF1E16" w:rsidP="00EF1E16">
      <w:pPr>
        <w:pStyle w:val="ListParagraph"/>
        <w:rPr>
          <w:sz w:val="21"/>
          <w:szCs w:val="21"/>
        </w:rPr>
      </w:pPr>
    </w:p>
    <w:p w14:paraId="641DFC49" w14:textId="77777777" w:rsidR="00EF1E16" w:rsidRPr="005A12BF" w:rsidRDefault="00EF1E16" w:rsidP="005A12BF">
      <w:pPr>
        <w:rPr>
          <w:b/>
          <w:sz w:val="21"/>
          <w:szCs w:val="21"/>
        </w:rPr>
      </w:pPr>
      <w:r w:rsidRPr="005A12BF">
        <w:rPr>
          <w:b/>
          <w:sz w:val="21"/>
          <w:szCs w:val="21"/>
        </w:rPr>
        <w:t>DEFINITIONS:</w:t>
      </w:r>
    </w:p>
    <w:p w14:paraId="6D6463C5" w14:textId="77777777" w:rsidR="00EF1E16" w:rsidRPr="00D8566F" w:rsidRDefault="00EF1E16" w:rsidP="00EF1E16">
      <w:pPr>
        <w:pStyle w:val="ListParagraph"/>
        <w:rPr>
          <w:b/>
          <w:sz w:val="21"/>
          <w:szCs w:val="21"/>
        </w:rPr>
      </w:pPr>
    </w:p>
    <w:p w14:paraId="3F5461F2" w14:textId="77777777" w:rsidR="00EF1E16" w:rsidRPr="00D8566F" w:rsidRDefault="00EF1E16" w:rsidP="00EF1E16">
      <w:pPr>
        <w:pStyle w:val="ListParagraph"/>
        <w:rPr>
          <w:rFonts w:eastAsia="Cambria"/>
          <w:sz w:val="21"/>
          <w:szCs w:val="21"/>
        </w:rPr>
      </w:pPr>
      <w:r w:rsidRPr="00D8566F">
        <w:rPr>
          <w:sz w:val="21"/>
          <w:szCs w:val="21"/>
        </w:rPr>
        <w:t xml:space="preserve">For detailed information on </w:t>
      </w:r>
      <w:r w:rsidRPr="00D8566F">
        <w:rPr>
          <w:rFonts w:eastAsia="Cambria"/>
          <w:sz w:val="21"/>
          <w:szCs w:val="21"/>
        </w:rPr>
        <w:t xml:space="preserve">University of Alaska’s Board of Regents Policy &amp; Regulations 01.04 Sexual and Gender-Based Discrimination, go to: </w:t>
      </w:r>
      <w:hyperlink r:id="rId8" w:history="1">
        <w:r w:rsidRPr="00D8566F">
          <w:rPr>
            <w:rStyle w:val="Hyperlink"/>
            <w:rFonts w:eastAsia="Cambria"/>
            <w:sz w:val="21"/>
            <w:szCs w:val="21"/>
          </w:rPr>
          <w:t>http://alaska.edu/bor/policy-regulations/</w:t>
        </w:r>
      </w:hyperlink>
      <w:r w:rsidRPr="00D8566F">
        <w:rPr>
          <w:rStyle w:val="Hyperlink"/>
          <w:rFonts w:eastAsia="Cambria"/>
          <w:sz w:val="21"/>
          <w:szCs w:val="21"/>
        </w:rPr>
        <w:t xml:space="preserve"> </w:t>
      </w:r>
    </w:p>
    <w:p w14:paraId="233E519D" w14:textId="77777777" w:rsidR="00EF1E16" w:rsidRPr="00D8566F" w:rsidRDefault="00EF1E16" w:rsidP="00EF1E16">
      <w:pPr>
        <w:pStyle w:val="ListParagraph"/>
        <w:rPr>
          <w:b/>
          <w:spacing w:val="15"/>
          <w:sz w:val="21"/>
          <w:szCs w:val="21"/>
        </w:rPr>
      </w:pPr>
      <w:r w:rsidRPr="00D8566F">
        <w:rPr>
          <w:b/>
          <w:sz w:val="21"/>
          <w:szCs w:val="21"/>
        </w:rPr>
        <w:t xml:space="preserve">  </w:t>
      </w:r>
      <w:r w:rsidRPr="00D8566F">
        <w:rPr>
          <w:b/>
          <w:spacing w:val="15"/>
          <w:sz w:val="21"/>
          <w:szCs w:val="21"/>
        </w:rPr>
        <w:t xml:space="preserve"> </w:t>
      </w:r>
    </w:p>
    <w:p w14:paraId="28CDBF91" w14:textId="77777777" w:rsidR="00EF1E16" w:rsidRPr="00D8566F" w:rsidRDefault="00EF1E16" w:rsidP="00EF1E16">
      <w:pPr>
        <w:pStyle w:val="ListParagraph"/>
        <w:rPr>
          <w:sz w:val="21"/>
          <w:szCs w:val="21"/>
        </w:rPr>
      </w:pPr>
      <w:r w:rsidRPr="00D8566F">
        <w:rPr>
          <w:sz w:val="21"/>
          <w:szCs w:val="21"/>
        </w:rPr>
        <w:t>Sexual and gender-based discrimination can be committed by individuals of any gender, can occur between individuals of the same gender or different genders, can occur between individuals involved in intimate or sexual relationships, or can occur between strangers or acquaintances. Discrimination refers to being adversely treated or affected, either intentionally or unintentionally, in a manner that unlawfully differentiates or makes distinctions on the basis of an individual’s sex or gender.</w:t>
      </w:r>
    </w:p>
    <w:p w14:paraId="783AD4BF" w14:textId="77777777" w:rsidR="00EF1E16" w:rsidRPr="00D8566F" w:rsidRDefault="00EF1E16" w:rsidP="00EF1E16">
      <w:pPr>
        <w:pStyle w:val="ListParagraph"/>
        <w:rPr>
          <w:sz w:val="21"/>
          <w:szCs w:val="21"/>
        </w:rPr>
      </w:pPr>
    </w:p>
    <w:p w14:paraId="040090A3" w14:textId="77777777" w:rsidR="00EF1E16" w:rsidRPr="00D8566F" w:rsidRDefault="00EF1E16" w:rsidP="00EF1E16">
      <w:pPr>
        <w:pStyle w:val="ListParagraph"/>
        <w:rPr>
          <w:sz w:val="21"/>
          <w:szCs w:val="21"/>
        </w:rPr>
      </w:pPr>
      <w:r w:rsidRPr="00D8566F">
        <w:rPr>
          <w:sz w:val="21"/>
          <w:szCs w:val="21"/>
        </w:rPr>
        <w:t>This includes, but is not limited to, unwelcome sexual advances, requests for sexual favors, unwanted and repetitive messages of a sexual or gender-based nature, unsolicited and unwelcome transmission of images of a lewd or sexual nature, or other verbal or physical conduct of a sexual nature that inhibit</w:t>
      </w:r>
      <w:r>
        <w:rPr>
          <w:sz w:val="21"/>
          <w:szCs w:val="21"/>
        </w:rPr>
        <w:t>s</w:t>
      </w:r>
      <w:r w:rsidRPr="00D8566F">
        <w:rPr>
          <w:sz w:val="21"/>
          <w:szCs w:val="21"/>
        </w:rPr>
        <w:t xml:space="preserve"> an individual’s ability to learn or work. </w:t>
      </w:r>
    </w:p>
    <w:p w14:paraId="24B96A66" w14:textId="77777777" w:rsidR="00EF1E16" w:rsidRPr="00D8566F" w:rsidRDefault="00EF1E16" w:rsidP="00EF1E16">
      <w:pPr>
        <w:pStyle w:val="ListParagraph"/>
        <w:rPr>
          <w:sz w:val="21"/>
          <w:szCs w:val="21"/>
        </w:rPr>
      </w:pPr>
    </w:p>
    <w:p w14:paraId="783392D5"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Sexual Contact</w:t>
      </w:r>
      <w:r w:rsidRPr="00D8566F">
        <w:rPr>
          <w:sz w:val="21"/>
          <w:szCs w:val="21"/>
        </w:rPr>
        <w:t xml:space="preserve"> includes contact with the breasts, buttock, groin, or genitals, or touching another with any of these body parts, or making another touch themselves with or on any of these body parts; or any other intentional bodily contact of a sexual nature. Sexual contact includes contact through clothing. Sexual contact does not include normal caretaker responsibilities.</w:t>
      </w:r>
    </w:p>
    <w:p w14:paraId="6D94F607"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Sexual</w:t>
      </w:r>
      <w:r w:rsidRPr="00D8566F">
        <w:rPr>
          <w:b/>
          <w:spacing w:val="39"/>
          <w:sz w:val="21"/>
          <w:szCs w:val="21"/>
        </w:rPr>
        <w:t xml:space="preserve"> </w:t>
      </w:r>
      <w:r w:rsidRPr="00D8566F">
        <w:rPr>
          <w:b/>
          <w:sz w:val="21"/>
          <w:szCs w:val="21"/>
        </w:rPr>
        <w:t>Misconduct</w:t>
      </w:r>
      <w:r w:rsidRPr="00D8566F">
        <w:rPr>
          <w:sz w:val="21"/>
          <w:szCs w:val="21"/>
        </w:rPr>
        <w:t xml:space="preserve"> includes</w:t>
      </w:r>
      <w:r w:rsidRPr="00D8566F">
        <w:rPr>
          <w:b/>
          <w:sz w:val="21"/>
          <w:szCs w:val="21"/>
        </w:rPr>
        <w:t xml:space="preserve"> </w:t>
      </w:r>
      <w:r w:rsidRPr="00D8566F">
        <w:rPr>
          <w:sz w:val="21"/>
          <w:szCs w:val="21"/>
        </w:rPr>
        <w:t>rape, sexual assault, sexual battery, sexual exploitations, and other forms of non-consensual sexual activity.</w:t>
      </w:r>
    </w:p>
    <w:p w14:paraId="06AF661B"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 xml:space="preserve">Coercion </w:t>
      </w:r>
      <w:r w:rsidRPr="00D8566F">
        <w:rPr>
          <w:sz w:val="21"/>
          <w:szCs w:val="21"/>
        </w:rPr>
        <w:t>is the use of pressure to compel another person to engage in any sexual activity against that person’s will. Coercion may include express or implied threats of physical, emotional, or other harm. Coercion invalidates consent.</w:t>
      </w:r>
    </w:p>
    <w:p w14:paraId="11ECBB28"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 xml:space="preserve">Consent </w:t>
      </w:r>
      <w:r w:rsidRPr="00D8566F">
        <w:rPr>
          <w:sz w:val="21"/>
          <w:szCs w:val="21"/>
        </w:rPr>
        <w:t xml:space="preserve">is the voluntary, informed, un-coerced agreement through words or actions freely given, that a reasonable person would interpret as a willingness to participate in mutually agreed-upon sexual </w:t>
      </w:r>
    </w:p>
    <w:p w14:paraId="41D49A7D" w14:textId="77777777" w:rsidR="00EF1E16" w:rsidRPr="00D8566F" w:rsidRDefault="00EF1E16" w:rsidP="000C3D7A">
      <w:pPr>
        <w:pStyle w:val="ListParagraph"/>
        <w:ind w:left="1530"/>
        <w:rPr>
          <w:sz w:val="21"/>
          <w:szCs w:val="21"/>
        </w:rPr>
      </w:pPr>
      <w:r w:rsidRPr="00D8566F">
        <w:rPr>
          <w:sz w:val="21"/>
          <w:szCs w:val="21"/>
        </w:rPr>
        <w:t>acts. Consensual sexual activity happens when each partner willingly and affirmatively chooses to participate. A person who is incapacitated cannot consent.</w:t>
      </w:r>
      <w:r w:rsidRPr="00D8566F">
        <w:rPr>
          <w:b/>
          <w:sz w:val="21"/>
          <w:szCs w:val="21"/>
        </w:rPr>
        <w:t xml:space="preserve"> </w:t>
      </w:r>
    </w:p>
    <w:p w14:paraId="143786A7"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Dating Violence</w:t>
      </w:r>
      <w:r w:rsidRPr="00D8566F">
        <w:rPr>
          <w:sz w:val="21"/>
          <w:szCs w:val="21"/>
        </w:rPr>
        <w:t xml:space="preserve"> is behavior(s) used to exert power and control over a dating partner. Examples of power and control may come in the form of emotional, verbal, financial, physical, or electronic media abuse.</w:t>
      </w:r>
    </w:p>
    <w:p w14:paraId="313574F5"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Domestic Violence</w:t>
      </w:r>
      <w:r w:rsidRPr="00D8566F">
        <w:rPr>
          <w:sz w:val="21"/>
          <w:szCs w:val="21"/>
        </w:rPr>
        <w:t xml:space="preserve"> is a pattern of coercive, controlling behavior in which one intimate partner uses physical </w:t>
      </w:r>
      <w:r w:rsidRPr="00D8566F">
        <w:rPr>
          <w:sz w:val="21"/>
          <w:szCs w:val="21"/>
        </w:rPr>
        <w:lastRenderedPageBreak/>
        <w:t>violence, coercion, threats, intimidation and emotional, psychological, electronic media or economic abuse to control and change the behavior of the other partner.</w:t>
      </w:r>
    </w:p>
    <w:p w14:paraId="6AD4AEFF"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Force</w:t>
      </w:r>
      <w:r w:rsidRPr="00D8566F">
        <w:rPr>
          <w:sz w:val="21"/>
          <w:szCs w:val="21"/>
        </w:rPr>
        <w:t xml:space="preserve"> is the unwelcome use or threat (whether express or implied) of physical violence to compel another person to engage in any sexual activity against that person’s will. Force invalidates consent.</w:t>
      </w:r>
    </w:p>
    <w:p w14:paraId="7C4A5E3A"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Incapacitation</w:t>
      </w:r>
      <w:r w:rsidRPr="00D8566F">
        <w:rPr>
          <w:sz w:val="21"/>
          <w:szCs w:val="21"/>
        </w:rPr>
        <w:t xml:space="preserve"> is when individuals are in a state or condition in which they are unable to make sound decisions. This can be due to sleep, age, unconsciousness, alcohol, drug use, or mental and/or other disability. For example, someone who is unable to articulate what, how, when, where, and/or with whom the person desires a sexual act to take place is incapacitated.</w:t>
      </w:r>
    </w:p>
    <w:p w14:paraId="4C0DBEFF"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Stalking</w:t>
      </w:r>
      <w:r w:rsidRPr="00D8566F">
        <w:rPr>
          <w:sz w:val="21"/>
          <w:szCs w:val="21"/>
        </w:rPr>
        <w:t xml:space="preserve"> is repetitive and/or menacing pursuit, following, or interference with the peace and/or safety of an individual(s).</w:t>
      </w:r>
    </w:p>
    <w:p w14:paraId="46651414"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Retaliation</w:t>
      </w:r>
      <w:r w:rsidRPr="00D8566F">
        <w:rPr>
          <w:sz w:val="21"/>
          <w:szCs w:val="21"/>
        </w:rPr>
        <w:t xml:space="preserve"> is adverse action or harassment against individuals who report sexual or gender-based discrimination, including sexual harassment or sexual assault, or who participate in the university’s investigation and handling of such reports in any way.</w:t>
      </w:r>
    </w:p>
    <w:p w14:paraId="2EC01C22"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Title IX Violation</w:t>
      </w:r>
      <w:r w:rsidRPr="00D8566F">
        <w:rPr>
          <w:sz w:val="21"/>
          <w:szCs w:val="21"/>
        </w:rPr>
        <w:t xml:space="preserve"> is the collective term used for incidents involving discrimination, harassment, sexual harassment, sexual misconduct, stalking, dating violence, domestic violence, and/or retaliation and is covered under UA’s Sexual and Gender-Based Discrimination Policy 01.04.</w:t>
      </w:r>
    </w:p>
    <w:p w14:paraId="1B04082A" w14:textId="77777777" w:rsidR="00EF1E16" w:rsidRPr="00D8566F" w:rsidRDefault="00EF1E16" w:rsidP="00EF1E16">
      <w:pPr>
        <w:pStyle w:val="ListParagraph"/>
        <w:widowControl w:val="0"/>
        <w:numPr>
          <w:ilvl w:val="0"/>
          <w:numId w:val="26"/>
        </w:numPr>
        <w:contextualSpacing w:val="0"/>
        <w:rPr>
          <w:sz w:val="21"/>
          <w:szCs w:val="21"/>
        </w:rPr>
      </w:pPr>
      <w:r w:rsidRPr="00D8566F">
        <w:rPr>
          <w:b/>
          <w:sz w:val="21"/>
          <w:szCs w:val="21"/>
        </w:rPr>
        <w:t>Hostile environment</w:t>
      </w:r>
      <w:r w:rsidRPr="00D8566F">
        <w:rPr>
          <w:sz w:val="21"/>
          <w:szCs w:val="21"/>
        </w:rPr>
        <w:t xml:space="preserve"> is when discrimination under this sex and gender-based discrimination policy is sufficiently serious (i.e., severe, pervasive, or persistent) and is both subjectively and objectively offensive so as to deny or limit a person’s ability to participate in or benefit from the university’s programs, or to interfere with a university employee’s ability to perform the employee’s job.</w:t>
      </w:r>
    </w:p>
    <w:p w14:paraId="04B9F580" w14:textId="77777777" w:rsidR="00EF1E16" w:rsidRPr="00D8566F" w:rsidRDefault="00EF1E16" w:rsidP="00EF1E16">
      <w:pPr>
        <w:pStyle w:val="ListParagraph"/>
        <w:widowControl w:val="0"/>
        <w:numPr>
          <w:ilvl w:val="0"/>
          <w:numId w:val="26"/>
        </w:numPr>
        <w:contextualSpacing w:val="0"/>
        <w:rPr>
          <w:rFonts w:eastAsia="Cambria"/>
          <w:sz w:val="21"/>
          <w:szCs w:val="21"/>
        </w:rPr>
      </w:pPr>
      <w:r w:rsidRPr="00D8566F">
        <w:rPr>
          <w:b/>
          <w:sz w:val="21"/>
          <w:szCs w:val="21"/>
        </w:rPr>
        <w:t xml:space="preserve">Confidential Employee: </w:t>
      </w:r>
      <w:r w:rsidRPr="00D8566F">
        <w:rPr>
          <w:b/>
          <w:spacing w:val="41"/>
          <w:sz w:val="21"/>
          <w:szCs w:val="21"/>
        </w:rPr>
        <w:t xml:space="preserve"> </w:t>
      </w:r>
      <w:r w:rsidRPr="00D8566F">
        <w:rPr>
          <w:rStyle w:val="normalchar"/>
          <w:sz w:val="21"/>
          <w:szCs w:val="21"/>
        </w:rPr>
        <w:t xml:space="preserve">Any University employee who is a licensed medical, clinical or mental-health professional (e.g., physicians, nurses, physicians’ assistants, psychologists, psychiatrists, professional counselors and social workers, and those performing services under their supervision), </w:t>
      </w:r>
      <w:r w:rsidRPr="00D8566F">
        <w:rPr>
          <w:rStyle w:val="normalchar"/>
          <w:i/>
          <w:sz w:val="21"/>
          <w:szCs w:val="21"/>
        </w:rPr>
        <w:t>when acting in his or her professional role</w:t>
      </w:r>
      <w:r w:rsidRPr="00D8566F">
        <w:rPr>
          <w:rStyle w:val="normalchar"/>
          <w:sz w:val="21"/>
          <w:szCs w:val="21"/>
        </w:rPr>
        <w:t xml:space="preserve"> in the provision of services to a client who is a University student and  (2) any University employee  providing  administrative, operational  and/or related support for such health care providers in their performance of such services.  </w:t>
      </w:r>
      <w:r w:rsidRPr="00D8566F">
        <w:rPr>
          <w:sz w:val="21"/>
          <w:szCs w:val="21"/>
        </w:rPr>
        <w:t xml:space="preserve">Student employees, with the exception of those working in Residence Life, are not designated responsible employees at the University of Alaska. </w:t>
      </w:r>
    </w:p>
    <w:p w14:paraId="6D0BD27D" w14:textId="77777777" w:rsidR="00EF1E16" w:rsidRPr="00D8566F" w:rsidRDefault="00EF1E16" w:rsidP="00EF1E16">
      <w:pPr>
        <w:pStyle w:val="ListParagraph"/>
        <w:widowControl w:val="0"/>
        <w:numPr>
          <w:ilvl w:val="0"/>
          <w:numId w:val="26"/>
        </w:numPr>
        <w:contextualSpacing w:val="0"/>
        <w:rPr>
          <w:rFonts w:eastAsia="Cambria"/>
          <w:sz w:val="21"/>
          <w:szCs w:val="21"/>
        </w:rPr>
      </w:pPr>
      <w:r w:rsidRPr="00D8566F">
        <w:rPr>
          <w:b/>
          <w:sz w:val="21"/>
          <w:szCs w:val="21"/>
        </w:rPr>
        <w:t xml:space="preserve">Responsible Employee: </w:t>
      </w:r>
      <w:r w:rsidRPr="00D8566F">
        <w:rPr>
          <w:sz w:val="21"/>
          <w:szCs w:val="21"/>
        </w:rPr>
        <w:t xml:space="preserve">All University employees are required to report sexual misconduct to the Title IX office within 24 hours. Student employees working in Residence Life facilities are responsible employees.  </w:t>
      </w:r>
      <w:hyperlink r:id="rId9" w:history="1">
        <w:r w:rsidRPr="00D8566F">
          <w:rPr>
            <w:rStyle w:val="Hyperlink"/>
            <w:sz w:val="21"/>
            <w:szCs w:val="21"/>
          </w:rPr>
          <w:t>http://www.alaska.edu/titleIXcompliance/responsible-employee/</w:t>
        </w:r>
      </w:hyperlink>
    </w:p>
    <w:p w14:paraId="7996FEF1" w14:textId="77777777" w:rsidR="00EF1E16" w:rsidRPr="00D8566F" w:rsidRDefault="00EF1E16" w:rsidP="00EF1E16">
      <w:pPr>
        <w:pStyle w:val="ListParagraph"/>
        <w:rPr>
          <w:sz w:val="21"/>
          <w:szCs w:val="21"/>
        </w:rPr>
      </w:pPr>
    </w:p>
    <w:p w14:paraId="30BF555E" w14:textId="77777777" w:rsidR="00EF1E16" w:rsidRPr="005A12BF" w:rsidRDefault="00EF1E16" w:rsidP="005A12BF">
      <w:pPr>
        <w:rPr>
          <w:b/>
          <w:sz w:val="21"/>
          <w:szCs w:val="21"/>
        </w:rPr>
      </w:pPr>
      <w:r w:rsidRPr="005A12BF">
        <w:rPr>
          <w:b/>
          <w:sz w:val="21"/>
          <w:szCs w:val="21"/>
        </w:rPr>
        <w:t>WHERE DOES THIS APPLY?</w:t>
      </w:r>
    </w:p>
    <w:p w14:paraId="373ACDB1" w14:textId="77777777" w:rsidR="00EF1E16" w:rsidRPr="00D8566F" w:rsidRDefault="00EF1E16" w:rsidP="00EF1E16">
      <w:pPr>
        <w:pStyle w:val="ListParagraph"/>
        <w:rPr>
          <w:b/>
          <w:bCs/>
          <w:sz w:val="21"/>
          <w:szCs w:val="21"/>
        </w:rPr>
      </w:pPr>
    </w:p>
    <w:p w14:paraId="65F1D145" w14:textId="77777777" w:rsidR="00EF1E16" w:rsidRPr="00D8566F" w:rsidRDefault="00EF1E16" w:rsidP="00EF1E16">
      <w:pPr>
        <w:pStyle w:val="ListParagraph"/>
        <w:rPr>
          <w:rFonts w:eastAsia="Cambria"/>
          <w:sz w:val="21"/>
          <w:szCs w:val="21"/>
        </w:rPr>
      </w:pPr>
      <w:r w:rsidRPr="00D8566F">
        <w:rPr>
          <w:sz w:val="21"/>
          <w:szCs w:val="21"/>
        </w:rPr>
        <w:t>The</w:t>
      </w:r>
      <w:r w:rsidRPr="00D8566F">
        <w:rPr>
          <w:spacing w:val="2"/>
          <w:sz w:val="21"/>
          <w:szCs w:val="21"/>
        </w:rPr>
        <w:t xml:space="preserve"> </w:t>
      </w:r>
      <w:r w:rsidRPr="00D8566F">
        <w:rPr>
          <w:sz w:val="21"/>
          <w:szCs w:val="21"/>
        </w:rPr>
        <w:t>rules</w:t>
      </w:r>
      <w:r w:rsidRPr="00D8566F">
        <w:rPr>
          <w:spacing w:val="2"/>
          <w:sz w:val="21"/>
          <w:szCs w:val="21"/>
        </w:rPr>
        <w:t xml:space="preserve"> </w:t>
      </w:r>
      <w:r w:rsidRPr="00D8566F">
        <w:rPr>
          <w:sz w:val="21"/>
          <w:szCs w:val="21"/>
        </w:rPr>
        <w:t>of</w:t>
      </w:r>
      <w:r w:rsidRPr="00D8566F">
        <w:rPr>
          <w:spacing w:val="1"/>
          <w:sz w:val="21"/>
          <w:szCs w:val="21"/>
        </w:rPr>
        <w:t xml:space="preserve"> </w:t>
      </w:r>
      <w:r w:rsidRPr="00D8566F">
        <w:rPr>
          <w:sz w:val="21"/>
          <w:szCs w:val="21"/>
        </w:rPr>
        <w:t>University of Alaska (UA) apply</w:t>
      </w:r>
      <w:r w:rsidRPr="00D8566F">
        <w:rPr>
          <w:spacing w:val="2"/>
          <w:sz w:val="21"/>
          <w:szCs w:val="21"/>
        </w:rPr>
        <w:t xml:space="preserve"> </w:t>
      </w:r>
      <w:r w:rsidRPr="00D8566F">
        <w:rPr>
          <w:sz w:val="21"/>
          <w:szCs w:val="21"/>
        </w:rPr>
        <w:t>at</w:t>
      </w:r>
      <w:r w:rsidRPr="00D8566F">
        <w:rPr>
          <w:spacing w:val="3"/>
          <w:sz w:val="21"/>
          <w:szCs w:val="21"/>
        </w:rPr>
        <w:t xml:space="preserve"> </w:t>
      </w:r>
      <w:r w:rsidRPr="00D8566F">
        <w:rPr>
          <w:sz w:val="21"/>
          <w:szCs w:val="21"/>
        </w:rPr>
        <w:t xml:space="preserve">all University owned or operated sites, University sanctioned events, clinical sites </w:t>
      </w:r>
      <w:r w:rsidRPr="00D8566F">
        <w:rPr>
          <w:spacing w:val="2"/>
          <w:sz w:val="21"/>
          <w:szCs w:val="21"/>
        </w:rPr>
        <w:t>and</w:t>
      </w:r>
      <w:r w:rsidRPr="00D8566F">
        <w:rPr>
          <w:sz w:val="21"/>
          <w:szCs w:val="21"/>
        </w:rPr>
        <w:t xml:space="preserve"> </w:t>
      </w:r>
      <w:r w:rsidRPr="00D8566F">
        <w:rPr>
          <w:spacing w:val="4"/>
          <w:sz w:val="21"/>
          <w:szCs w:val="21"/>
        </w:rPr>
        <w:t>during</w:t>
      </w:r>
      <w:r w:rsidRPr="00D8566F">
        <w:rPr>
          <w:sz w:val="21"/>
          <w:szCs w:val="21"/>
        </w:rPr>
        <w:t xml:space="preserve"> </w:t>
      </w:r>
      <w:r w:rsidRPr="00D8566F">
        <w:rPr>
          <w:spacing w:val="2"/>
          <w:sz w:val="21"/>
          <w:szCs w:val="21"/>
        </w:rPr>
        <w:t>all</w:t>
      </w:r>
      <w:r w:rsidRPr="00D8566F">
        <w:rPr>
          <w:sz w:val="21"/>
          <w:szCs w:val="21"/>
        </w:rPr>
        <w:t xml:space="preserve"> </w:t>
      </w:r>
      <w:r w:rsidRPr="00D8566F">
        <w:rPr>
          <w:spacing w:val="1"/>
          <w:sz w:val="21"/>
          <w:szCs w:val="21"/>
        </w:rPr>
        <w:t xml:space="preserve">academic or research </w:t>
      </w:r>
      <w:r w:rsidRPr="00D8566F">
        <w:rPr>
          <w:sz w:val="21"/>
          <w:szCs w:val="21"/>
        </w:rPr>
        <w:t>related</w:t>
      </w:r>
      <w:r w:rsidRPr="00D8566F">
        <w:rPr>
          <w:spacing w:val="54"/>
          <w:w w:val="102"/>
          <w:sz w:val="21"/>
          <w:szCs w:val="21"/>
        </w:rPr>
        <w:t xml:space="preserve"> </w:t>
      </w:r>
      <w:r w:rsidRPr="00D8566F">
        <w:rPr>
          <w:sz w:val="21"/>
          <w:szCs w:val="21"/>
        </w:rPr>
        <w:t>travel.</w:t>
      </w:r>
      <w:r w:rsidRPr="00D8566F">
        <w:rPr>
          <w:spacing w:val="6"/>
          <w:sz w:val="21"/>
          <w:szCs w:val="21"/>
        </w:rPr>
        <w:t xml:space="preserve"> </w:t>
      </w:r>
      <w:r w:rsidRPr="00D8566F">
        <w:rPr>
          <w:sz w:val="21"/>
          <w:szCs w:val="21"/>
        </w:rPr>
        <w:t>If</w:t>
      </w:r>
      <w:r w:rsidRPr="00D8566F">
        <w:rPr>
          <w:spacing w:val="7"/>
          <w:sz w:val="21"/>
          <w:szCs w:val="21"/>
        </w:rPr>
        <w:t xml:space="preserve"> </w:t>
      </w:r>
      <w:r w:rsidRPr="00D8566F">
        <w:rPr>
          <w:sz w:val="21"/>
          <w:szCs w:val="21"/>
        </w:rPr>
        <w:t>you</w:t>
      </w:r>
      <w:r w:rsidRPr="00D8566F">
        <w:rPr>
          <w:spacing w:val="9"/>
          <w:sz w:val="21"/>
          <w:szCs w:val="21"/>
        </w:rPr>
        <w:t xml:space="preserve"> </w:t>
      </w:r>
      <w:r w:rsidRPr="00D8566F">
        <w:rPr>
          <w:sz w:val="21"/>
          <w:szCs w:val="21"/>
        </w:rPr>
        <w:t>experience</w:t>
      </w:r>
      <w:r w:rsidRPr="00D8566F">
        <w:rPr>
          <w:spacing w:val="8"/>
          <w:sz w:val="21"/>
          <w:szCs w:val="21"/>
        </w:rPr>
        <w:t xml:space="preserve"> </w:t>
      </w:r>
      <w:r w:rsidRPr="00D8566F">
        <w:rPr>
          <w:sz w:val="21"/>
          <w:szCs w:val="21"/>
        </w:rPr>
        <w:t>or</w:t>
      </w:r>
      <w:r w:rsidRPr="00D8566F">
        <w:rPr>
          <w:spacing w:val="7"/>
          <w:sz w:val="21"/>
          <w:szCs w:val="21"/>
        </w:rPr>
        <w:t xml:space="preserve"> </w:t>
      </w:r>
      <w:r w:rsidRPr="00D8566F">
        <w:rPr>
          <w:sz w:val="21"/>
          <w:szCs w:val="21"/>
        </w:rPr>
        <w:t>observe</w:t>
      </w:r>
      <w:r w:rsidRPr="00D8566F">
        <w:rPr>
          <w:spacing w:val="8"/>
          <w:sz w:val="21"/>
          <w:szCs w:val="21"/>
        </w:rPr>
        <w:t xml:space="preserve"> </w:t>
      </w:r>
      <w:r w:rsidRPr="00D8566F">
        <w:rPr>
          <w:sz w:val="21"/>
          <w:szCs w:val="21"/>
        </w:rPr>
        <w:t xml:space="preserve">sexual </w:t>
      </w:r>
      <w:r w:rsidRPr="00D8566F">
        <w:rPr>
          <w:spacing w:val="6"/>
          <w:sz w:val="21"/>
          <w:szCs w:val="21"/>
        </w:rPr>
        <w:t>or</w:t>
      </w:r>
      <w:r w:rsidRPr="00D8566F">
        <w:rPr>
          <w:sz w:val="21"/>
          <w:szCs w:val="21"/>
        </w:rPr>
        <w:t xml:space="preserve"> </w:t>
      </w:r>
      <w:r w:rsidRPr="00D8566F">
        <w:rPr>
          <w:spacing w:val="8"/>
          <w:sz w:val="21"/>
          <w:szCs w:val="21"/>
        </w:rPr>
        <w:t>gender</w:t>
      </w:r>
      <w:r w:rsidRPr="00D8566F">
        <w:rPr>
          <w:sz w:val="21"/>
          <w:szCs w:val="21"/>
        </w:rPr>
        <w:t>-based misconduct</w:t>
      </w:r>
      <w:r w:rsidRPr="00D8566F">
        <w:rPr>
          <w:spacing w:val="8"/>
          <w:sz w:val="21"/>
          <w:szCs w:val="21"/>
        </w:rPr>
        <w:t xml:space="preserve"> </w:t>
      </w:r>
      <w:r w:rsidRPr="00D8566F">
        <w:rPr>
          <w:sz w:val="21"/>
          <w:szCs w:val="21"/>
        </w:rPr>
        <w:t>by</w:t>
      </w:r>
      <w:r w:rsidRPr="00D8566F">
        <w:rPr>
          <w:spacing w:val="9"/>
          <w:sz w:val="21"/>
          <w:szCs w:val="21"/>
        </w:rPr>
        <w:t xml:space="preserve"> </w:t>
      </w:r>
      <w:r w:rsidRPr="00D8566F">
        <w:rPr>
          <w:sz w:val="21"/>
          <w:szCs w:val="21"/>
        </w:rPr>
        <w:t>any</w:t>
      </w:r>
      <w:r w:rsidRPr="00D8566F">
        <w:rPr>
          <w:spacing w:val="7"/>
          <w:sz w:val="21"/>
          <w:szCs w:val="21"/>
        </w:rPr>
        <w:t xml:space="preserve"> </w:t>
      </w:r>
      <w:r w:rsidRPr="00D8566F">
        <w:rPr>
          <w:sz w:val="21"/>
          <w:szCs w:val="21"/>
        </w:rPr>
        <w:t>individual</w:t>
      </w:r>
      <w:r w:rsidRPr="00D8566F">
        <w:rPr>
          <w:spacing w:val="8"/>
          <w:sz w:val="21"/>
          <w:szCs w:val="21"/>
        </w:rPr>
        <w:t xml:space="preserve"> </w:t>
      </w:r>
      <w:r w:rsidRPr="00D8566F">
        <w:rPr>
          <w:sz w:val="21"/>
          <w:szCs w:val="21"/>
        </w:rPr>
        <w:t>(UA student,</w:t>
      </w:r>
      <w:r w:rsidRPr="00D8566F">
        <w:rPr>
          <w:spacing w:val="48"/>
          <w:w w:val="102"/>
          <w:sz w:val="21"/>
          <w:szCs w:val="21"/>
        </w:rPr>
        <w:t xml:space="preserve"> </w:t>
      </w:r>
      <w:r w:rsidRPr="00D8566F">
        <w:rPr>
          <w:sz w:val="21"/>
          <w:szCs w:val="21"/>
        </w:rPr>
        <w:t>employee,</w:t>
      </w:r>
      <w:r w:rsidRPr="00D8566F">
        <w:rPr>
          <w:spacing w:val="19"/>
          <w:sz w:val="21"/>
          <w:szCs w:val="21"/>
        </w:rPr>
        <w:t xml:space="preserve"> affiliate, </w:t>
      </w:r>
      <w:r w:rsidRPr="00D8566F">
        <w:rPr>
          <w:sz w:val="21"/>
          <w:szCs w:val="21"/>
        </w:rPr>
        <w:t>unaffiliated</w:t>
      </w:r>
      <w:r w:rsidRPr="00D8566F">
        <w:rPr>
          <w:spacing w:val="20"/>
          <w:sz w:val="21"/>
          <w:szCs w:val="21"/>
        </w:rPr>
        <w:t xml:space="preserve"> </w:t>
      </w:r>
      <w:r w:rsidRPr="00D8566F">
        <w:rPr>
          <w:sz w:val="21"/>
          <w:szCs w:val="21"/>
        </w:rPr>
        <w:t>or</w:t>
      </w:r>
      <w:r w:rsidRPr="00D8566F">
        <w:rPr>
          <w:spacing w:val="20"/>
          <w:sz w:val="21"/>
          <w:szCs w:val="21"/>
        </w:rPr>
        <w:t xml:space="preserve"> </w:t>
      </w:r>
      <w:r w:rsidRPr="00D8566F">
        <w:rPr>
          <w:sz w:val="21"/>
          <w:szCs w:val="21"/>
        </w:rPr>
        <w:t>unfamiliar</w:t>
      </w:r>
      <w:r w:rsidRPr="00D8566F">
        <w:rPr>
          <w:spacing w:val="20"/>
          <w:sz w:val="21"/>
          <w:szCs w:val="21"/>
        </w:rPr>
        <w:t xml:space="preserve"> </w:t>
      </w:r>
      <w:r w:rsidRPr="00D8566F">
        <w:rPr>
          <w:sz w:val="21"/>
          <w:szCs w:val="21"/>
        </w:rPr>
        <w:t>individual),</w:t>
      </w:r>
      <w:r w:rsidRPr="00D8566F">
        <w:rPr>
          <w:spacing w:val="19"/>
          <w:sz w:val="21"/>
          <w:szCs w:val="21"/>
        </w:rPr>
        <w:t xml:space="preserve"> </w:t>
      </w:r>
      <w:r w:rsidRPr="00D8566F">
        <w:rPr>
          <w:sz w:val="21"/>
          <w:szCs w:val="21"/>
        </w:rPr>
        <w:t>we</w:t>
      </w:r>
      <w:r w:rsidRPr="00D8566F">
        <w:rPr>
          <w:spacing w:val="20"/>
          <w:sz w:val="21"/>
          <w:szCs w:val="21"/>
        </w:rPr>
        <w:t xml:space="preserve"> </w:t>
      </w:r>
      <w:r w:rsidRPr="00D8566F">
        <w:rPr>
          <w:sz w:val="21"/>
          <w:szCs w:val="21"/>
        </w:rPr>
        <w:t>encourage</w:t>
      </w:r>
      <w:r w:rsidRPr="00D8566F">
        <w:rPr>
          <w:spacing w:val="21"/>
          <w:sz w:val="21"/>
          <w:szCs w:val="21"/>
        </w:rPr>
        <w:t xml:space="preserve"> </w:t>
      </w:r>
      <w:r w:rsidRPr="00D8566F">
        <w:rPr>
          <w:sz w:val="21"/>
          <w:szCs w:val="21"/>
        </w:rPr>
        <w:t>you</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report</w:t>
      </w:r>
      <w:r w:rsidRPr="00D8566F">
        <w:rPr>
          <w:spacing w:val="19"/>
          <w:sz w:val="21"/>
          <w:szCs w:val="21"/>
        </w:rPr>
        <w:t xml:space="preserve"> </w:t>
      </w:r>
      <w:r w:rsidRPr="00D8566F">
        <w:rPr>
          <w:sz w:val="21"/>
          <w:szCs w:val="21"/>
        </w:rPr>
        <w:t>this</w:t>
      </w:r>
      <w:r w:rsidRPr="00D8566F">
        <w:rPr>
          <w:spacing w:val="20"/>
          <w:sz w:val="21"/>
          <w:szCs w:val="21"/>
        </w:rPr>
        <w:t xml:space="preserve"> </w:t>
      </w:r>
      <w:r w:rsidRPr="00D8566F">
        <w:rPr>
          <w:sz w:val="21"/>
          <w:szCs w:val="21"/>
        </w:rPr>
        <w:t>to</w:t>
      </w:r>
      <w:r w:rsidRPr="00D8566F">
        <w:rPr>
          <w:spacing w:val="20"/>
          <w:sz w:val="21"/>
          <w:szCs w:val="21"/>
        </w:rPr>
        <w:t xml:space="preserve"> </w:t>
      </w:r>
      <w:r w:rsidRPr="00D8566F">
        <w:rPr>
          <w:sz w:val="21"/>
          <w:szCs w:val="21"/>
        </w:rPr>
        <w:t>an</w:t>
      </w:r>
      <w:r w:rsidRPr="00D8566F">
        <w:rPr>
          <w:spacing w:val="20"/>
          <w:sz w:val="21"/>
          <w:szCs w:val="21"/>
        </w:rPr>
        <w:t xml:space="preserve"> </w:t>
      </w:r>
      <w:r w:rsidRPr="00D8566F">
        <w:rPr>
          <w:sz w:val="21"/>
          <w:szCs w:val="21"/>
        </w:rPr>
        <w:t>instructor or internship coordinator. If</w:t>
      </w:r>
      <w:r w:rsidRPr="00D8566F">
        <w:rPr>
          <w:spacing w:val="45"/>
          <w:sz w:val="21"/>
          <w:szCs w:val="21"/>
        </w:rPr>
        <w:t xml:space="preserve"> </w:t>
      </w:r>
      <w:r w:rsidRPr="00D8566F">
        <w:rPr>
          <w:sz w:val="21"/>
          <w:szCs w:val="21"/>
        </w:rPr>
        <w:t>you</w:t>
      </w:r>
      <w:r w:rsidRPr="00D8566F">
        <w:rPr>
          <w:spacing w:val="1"/>
          <w:sz w:val="21"/>
          <w:szCs w:val="21"/>
        </w:rPr>
        <w:t xml:space="preserve"> </w:t>
      </w:r>
      <w:r w:rsidRPr="00D8566F">
        <w:rPr>
          <w:sz w:val="21"/>
          <w:szCs w:val="21"/>
        </w:rPr>
        <w:t>feel</w:t>
      </w:r>
      <w:r w:rsidRPr="00D8566F">
        <w:rPr>
          <w:spacing w:val="46"/>
          <w:sz w:val="21"/>
          <w:szCs w:val="21"/>
        </w:rPr>
        <w:t xml:space="preserve"> </w:t>
      </w:r>
      <w:r w:rsidRPr="00D8566F">
        <w:rPr>
          <w:sz w:val="21"/>
          <w:szCs w:val="21"/>
        </w:rPr>
        <w:t>uncomfortable reporting misconduct</w:t>
      </w:r>
      <w:r w:rsidRPr="00D8566F">
        <w:rPr>
          <w:spacing w:val="45"/>
          <w:sz w:val="21"/>
          <w:szCs w:val="21"/>
        </w:rPr>
        <w:t xml:space="preserve"> </w:t>
      </w:r>
      <w:r w:rsidRPr="00D8566F">
        <w:rPr>
          <w:sz w:val="21"/>
          <w:szCs w:val="21"/>
        </w:rPr>
        <w:t>to</w:t>
      </w:r>
      <w:r w:rsidRPr="00D8566F">
        <w:rPr>
          <w:spacing w:val="2"/>
          <w:sz w:val="21"/>
          <w:szCs w:val="21"/>
        </w:rPr>
        <w:t xml:space="preserve"> </w:t>
      </w:r>
      <w:r w:rsidRPr="00D8566F">
        <w:rPr>
          <w:sz w:val="21"/>
          <w:szCs w:val="21"/>
        </w:rPr>
        <w:t>these individuals,</w:t>
      </w:r>
      <w:r w:rsidRPr="00D8566F">
        <w:rPr>
          <w:spacing w:val="62"/>
          <w:w w:val="102"/>
          <w:sz w:val="21"/>
          <w:szCs w:val="21"/>
        </w:rPr>
        <w:t xml:space="preserve"> </w:t>
      </w:r>
      <w:r w:rsidRPr="00D8566F">
        <w:rPr>
          <w:sz w:val="21"/>
          <w:szCs w:val="21"/>
        </w:rPr>
        <w:t>there</w:t>
      </w:r>
      <w:r w:rsidRPr="00D8566F">
        <w:rPr>
          <w:spacing w:val="28"/>
          <w:sz w:val="21"/>
          <w:szCs w:val="21"/>
        </w:rPr>
        <w:t xml:space="preserve"> </w:t>
      </w:r>
      <w:r w:rsidRPr="00D8566F">
        <w:rPr>
          <w:sz w:val="21"/>
          <w:szCs w:val="21"/>
        </w:rPr>
        <w:t>are</w:t>
      </w:r>
      <w:r w:rsidRPr="00D8566F">
        <w:rPr>
          <w:spacing w:val="29"/>
          <w:sz w:val="21"/>
          <w:szCs w:val="21"/>
        </w:rPr>
        <w:t xml:space="preserve"> </w:t>
      </w:r>
      <w:r w:rsidRPr="00D8566F">
        <w:rPr>
          <w:sz w:val="21"/>
          <w:szCs w:val="21"/>
        </w:rPr>
        <w:t>additional</w:t>
      </w:r>
      <w:r w:rsidRPr="00D8566F">
        <w:rPr>
          <w:spacing w:val="28"/>
          <w:sz w:val="21"/>
          <w:szCs w:val="21"/>
        </w:rPr>
        <w:t xml:space="preserve"> </w:t>
      </w:r>
      <w:r w:rsidRPr="00D8566F">
        <w:rPr>
          <w:sz w:val="21"/>
          <w:szCs w:val="21"/>
        </w:rPr>
        <w:t>contacts</w:t>
      </w:r>
      <w:r w:rsidRPr="00D8566F">
        <w:rPr>
          <w:spacing w:val="29"/>
          <w:sz w:val="21"/>
          <w:szCs w:val="21"/>
        </w:rPr>
        <w:t xml:space="preserve"> and resources </w:t>
      </w:r>
      <w:r w:rsidRPr="00D8566F">
        <w:rPr>
          <w:sz w:val="21"/>
          <w:szCs w:val="21"/>
        </w:rPr>
        <w:t>listed</w:t>
      </w:r>
      <w:r w:rsidRPr="00D8566F">
        <w:rPr>
          <w:spacing w:val="29"/>
          <w:sz w:val="21"/>
          <w:szCs w:val="21"/>
        </w:rPr>
        <w:t xml:space="preserve"> </w:t>
      </w:r>
      <w:r w:rsidRPr="00D8566F">
        <w:rPr>
          <w:sz w:val="21"/>
          <w:szCs w:val="21"/>
        </w:rPr>
        <w:t>in this document.</w:t>
      </w:r>
      <w:r w:rsidRPr="00D8566F">
        <w:rPr>
          <w:spacing w:val="29"/>
          <w:sz w:val="21"/>
          <w:szCs w:val="21"/>
        </w:rPr>
        <w:t xml:space="preserve"> </w:t>
      </w:r>
      <w:r w:rsidRPr="00D8566F">
        <w:rPr>
          <w:sz w:val="21"/>
          <w:szCs w:val="21"/>
        </w:rPr>
        <w:t>You</w:t>
      </w:r>
      <w:r w:rsidRPr="00D8566F">
        <w:rPr>
          <w:spacing w:val="29"/>
          <w:sz w:val="21"/>
          <w:szCs w:val="21"/>
        </w:rPr>
        <w:t xml:space="preserve"> </w:t>
      </w:r>
      <w:r w:rsidRPr="00D8566F">
        <w:rPr>
          <w:sz w:val="21"/>
          <w:szCs w:val="21"/>
        </w:rPr>
        <w:t>can</w:t>
      </w:r>
      <w:r w:rsidRPr="00D8566F">
        <w:rPr>
          <w:spacing w:val="30"/>
          <w:sz w:val="21"/>
          <w:szCs w:val="21"/>
        </w:rPr>
        <w:t xml:space="preserve"> </w:t>
      </w:r>
      <w:r w:rsidRPr="00D8566F">
        <w:rPr>
          <w:sz w:val="21"/>
          <w:szCs w:val="21"/>
        </w:rPr>
        <w:t>contact</w:t>
      </w:r>
      <w:r w:rsidRPr="00D8566F">
        <w:rPr>
          <w:spacing w:val="29"/>
          <w:sz w:val="21"/>
          <w:szCs w:val="21"/>
        </w:rPr>
        <w:t xml:space="preserve"> </w:t>
      </w:r>
      <w:r w:rsidRPr="00D8566F">
        <w:rPr>
          <w:sz w:val="21"/>
          <w:szCs w:val="21"/>
        </w:rPr>
        <w:t>as</w:t>
      </w:r>
      <w:r w:rsidRPr="00D8566F">
        <w:rPr>
          <w:spacing w:val="28"/>
          <w:sz w:val="21"/>
          <w:szCs w:val="21"/>
        </w:rPr>
        <w:t xml:space="preserve"> </w:t>
      </w:r>
      <w:r w:rsidRPr="00D8566F">
        <w:rPr>
          <w:sz w:val="21"/>
          <w:szCs w:val="21"/>
        </w:rPr>
        <w:t>many</w:t>
      </w:r>
      <w:r w:rsidRPr="00D8566F">
        <w:rPr>
          <w:spacing w:val="30"/>
          <w:sz w:val="21"/>
          <w:szCs w:val="21"/>
        </w:rPr>
        <w:t xml:space="preserve"> </w:t>
      </w:r>
      <w:r w:rsidRPr="00D8566F">
        <w:rPr>
          <w:sz w:val="21"/>
          <w:szCs w:val="21"/>
        </w:rPr>
        <w:t>or</w:t>
      </w:r>
      <w:r w:rsidRPr="00D8566F">
        <w:rPr>
          <w:spacing w:val="28"/>
          <w:sz w:val="21"/>
          <w:szCs w:val="21"/>
        </w:rPr>
        <w:t xml:space="preserve"> </w:t>
      </w:r>
      <w:r w:rsidRPr="00D8566F">
        <w:rPr>
          <w:sz w:val="21"/>
          <w:szCs w:val="21"/>
        </w:rPr>
        <w:t>as</w:t>
      </w:r>
      <w:r w:rsidRPr="00D8566F">
        <w:rPr>
          <w:spacing w:val="29"/>
          <w:sz w:val="21"/>
          <w:szCs w:val="21"/>
        </w:rPr>
        <w:t xml:space="preserve"> </w:t>
      </w:r>
      <w:r w:rsidRPr="00D8566F">
        <w:rPr>
          <w:sz w:val="21"/>
          <w:szCs w:val="21"/>
        </w:rPr>
        <w:t>few</w:t>
      </w:r>
      <w:r w:rsidRPr="00D8566F">
        <w:rPr>
          <w:spacing w:val="82"/>
          <w:w w:val="102"/>
          <w:sz w:val="21"/>
          <w:szCs w:val="21"/>
        </w:rPr>
        <w:t xml:space="preserve"> </w:t>
      </w:r>
      <w:r w:rsidRPr="00D8566F">
        <w:rPr>
          <w:sz w:val="21"/>
          <w:szCs w:val="21"/>
        </w:rPr>
        <w:t>as</w:t>
      </w:r>
      <w:r w:rsidRPr="00D8566F">
        <w:rPr>
          <w:spacing w:val="42"/>
          <w:sz w:val="21"/>
          <w:szCs w:val="21"/>
        </w:rPr>
        <w:t xml:space="preserve"> </w:t>
      </w:r>
      <w:r w:rsidRPr="00D8566F">
        <w:rPr>
          <w:sz w:val="21"/>
          <w:szCs w:val="21"/>
        </w:rPr>
        <w:t>you</w:t>
      </w:r>
      <w:r w:rsidRPr="00D8566F">
        <w:rPr>
          <w:spacing w:val="43"/>
          <w:sz w:val="21"/>
          <w:szCs w:val="21"/>
        </w:rPr>
        <w:t xml:space="preserve"> </w:t>
      </w:r>
      <w:r w:rsidRPr="00D8566F">
        <w:rPr>
          <w:sz w:val="21"/>
          <w:szCs w:val="21"/>
        </w:rPr>
        <w:t>feel</w:t>
      </w:r>
      <w:r w:rsidRPr="00D8566F">
        <w:rPr>
          <w:spacing w:val="41"/>
          <w:sz w:val="21"/>
          <w:szCs w:val="21"/>
        </w:rPr>
        <w:t xml:space="preserve"> </w:t>
      </w:r>
      <w:r w:rsidRPr="00D8566F">
        <w:rPr>
          <w:sz w:val="21"/>
          <w:szCs w:val="21"/>
        </w:rPr>
        <w:t>comfortable</w:t>
      </w:r>
      <w:r w:rsidRPr="00D8566F">
        <w:rPr>
          <w:spacing w:val="43"/>
          <w:sz w:val="21"/>
          <w:szCs w:val="21"/>
        </w:rPr>
        <w:t xml:space="preserve"> </w:t>
      </w:r>
      <w:r w:rsidRPr="00D8566F">
        <w:rPr>
          <w:sz w:val="21"/>
          <w:szCs w:val="21"/>
        </w:rPr>
        <w:t>and</w:t>
      </w:r>
      <w:r w:rsidRPr="00D8566F">
        <w:rPr>
          <w:spacing w:val="43"/>
          <w:sz w:val="21"/>
          <w:szCs w:val="21"/>
        </w:rPr>
        <w:t xml:space="preserve"> </w:t>
      </w:r>
      <w:r w:rsidRPr="00D8566F">
        <w:rPr>
          <w:sz w:val="21"/>
          <w:szCs w:val="21"/>
        </w:rPr>
        <w:t xml:space="preserve">necessary. </w:t>
      </w:r>
      <w:r w:rsidRPr="00D8566F">
        <w:rPr>
          <w:rFonts w:eastAsia="Cambria"/>
          <w:sz w:val="21"/>
          <w:szCs w:val="21"/>
        </w:rPr>
        <w:t xml:space="preserve">University of Alaska takes immediate, effective, and appropriate action to respond to reported acts of gender discrimination, sexual harassment and sexual violence.  As a UA student, employee and affiliate, you have many rights related to Title IX Regulations.  </w:t>
      </w:r>
    </w:p>
    <w:p w14:paraId="08F63955" w14:textId="77777777" w:rsidR="00EF1E16" w:rsidRPr="00D8566F" w:rsidRDefault="00EF1E16" w:rsidP="00EF1E16">
      <w:pPr>
        <w:pStyle w:val="ListParagraph"/>
        <w:rPr>
          <w:b/>
          <w:sz w:val="21"/>
          <w:szCs w:val="21"/>
        </w:rPr>
      </w:pPr>
    </w:p>
    <w:p w14:paraId="69022F9E" w14:textId="77777777" w:rsidR="00EF1E16" w:rsidRPr="005A12BF" w:rsidRDefault="00EF1E16" w:rsidP="005A12BF">
      <w:pPr>
        <w:rPr>
          <w:b/>
          <w:sz w:val="21"/>
          <w:szCs w:val="21"/>
        </w:rPr>
      </w:pPr>
      <w:r w:rsidRPr="005A12BF">
        <w:rPr>
          <w:b/>
          <w:sz w:val="21"/>
          <w:szCs w:val="21"/>
        </w:rPr>
        <w:t>YOUR RIGHTS UNDER TITLE IX:</w:t>
      </w:r>
    </w:p>
    <w:p w14:paraId="13E9B404" w14:textId="77777777" w:rsidR="00EF1E16" w:rsidRPr="00D8566F" w:rsidRDefault="00EF1E16" w:rsidP="00EF1E16">
      <w:pPr>
        <w:pStyle w:val="ListParagraph"/>
        <w:rPr>
          <w:b/>
          <w:bCs/>
          <w:sz w:val="21"/>
          <w:szCs w:val="21"/>
        </w:rPr>
      </w:pPr>
    </w:p>
    <w:p w14:paraId="07ABBB59"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a fair, impartial, and prompt investigation of your complaint.</w:t>
      </w:r>
    </w:p>
    <w:p w14:paraId="623EFA28"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be protected from further discrimination, both while the investigation is happening, and after to assure that your academic environment is free of hostility.</w:t>
      </w:r>
    </w:p>
    <w:p w14:paraId="250FAC8C"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an alternative placement to minimize any disruption to your academic progress, and other interim measures. </w:t>
      </w:r>
    </w:p>
    <w:p w14:paraId="655B2C6E"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identify witnesses who can attest to the alleged discriminatory behavior.</w:t>
      </w:r>
    </w:p>
    <w:p w14:paraId="75C4734A" w14:textId="1665B481" w:rsidR="00EF1E16"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be notified of any updates or delays, and outcomes regarding the investigation and any pertinent sanctions. </w:t>
      </w:r>
    </w:p>
    <w:p w14:paraId="56CA7B06" w14:textId="77777777" w:rsidR="00F83D7D" w:rsidRPr="00D8566F" w:rsidRDefault="00F83D7D" w:rsidP="00F83D7D">
      <w:pPr>
        <w:pStyle w:val="ListParagraph"/>
        <w:widowControl w:val="0"/>
        <w:ind w:left="1440"/>
        <w:contextualSpacing w:val="0"/>
        <w:rPr>
          <w:rFonts w:eastAsia="Cambria"/>
          <w:sz w:val="21"/>
          <w:szCs w:val="21"/>
        </w:rPr>
      </w:pPr>
    </w:p>
    <w:p w14:paraId="0C87DD57"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You have the right to appeal.</w:t>
      </w:r>
    </w:p>
    <w:p w14:paraId="53430508"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be protected from retaliation if you report an incident.  </w:t>
      </w:r>
    </w:p>
    <w:p w14:paraId="4D24E71C"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lastRenderedPageBreak/>
        <w:t xml:space="preserve">Reporting sexual harassment/sexual violence will not impact your University of Alaska standing. </w:t>
      </w:r>
    </w:p>
    <w:p w14:paraId="1BC309E5" w14:textId="77777777" w:rsidR="00EF1E16" w:rsidRPr="00D8566F" w:rsidRDefault="00EF1E16" w:rsidP="00EF1E16">
      <w:pPr>
        <w:pStyle w:val="ListParagraph"/>
        <w:widowControl w:val="0"/>
        <w:numPr>
          <w:ilvl w:val="0"/>
          <w:numId w:val="27"/>
        </w:numPr>
        <w:contextualSpacing w:val="0"/>
        <w:rPr>
          <w:rFonts w:eastAsia="Cambria"/>
          <w:sz w:val="21"/>
          <w:szCs w:val="21"/>
        </w:rPr>
      </w:pPr>
      <w:r w:rsidRPr="00D8566F">
        <w:rPr>
          <w:rFonts w:eastAsia="Cambria"/>
          <w:sz w:val="21"/>
          <w:szCs w:val="21"/>
        </w:rPr>
        <w:t xml:space="preserve">You have the right to file civil or criminal complaints, outside of the processes of the institution.  </w:t>
      </w:r>
    </w:p>
    <w:p w14:paraId="245F5F2C" w14:textId="77777777" w:rsidR="00EF1E16" w:rsidRPr="00D8566F" w:rsidRDefault="00EF1E16" w:rsidP="00EF1E16">
      <w:pPr>
        <w:pStyle w:val="ListParagraph"/>
        <w:rPr>
          <w:sz w:val="21"/>
          <w:szCs w:val="21"/>
        </w:rPr>
      </w:pPr>
    </w:p>
    <w:p w14:paraId="79D2F1AC" w14:textId="77777777" w:rsidR="00EF1E16" w:rsidRPr="00FA79A4" w:rsidRDefault="00EF1E16" w:rsidP="00FA79A4">
      <w:pPr>
        <w:rPr>
          <w:b/>
          <w:sz w:val="21"/>
          <w:szCs w:val="21"/>
        </w:rPr>
      </w:pPr>
      <w:r w:rsidRPr="00FA79A4">
        <w:rPr>
          <w:b/>
          <w:sz w:val="21"/>
          <w:szCs w:val="21"/>
        </w:rPr>
        <w:t>REPORTING OPTIONS:</w:t>
      </w:r>
    </w:p>
    <w:p w14:paraId="2C8E59C2" w14:textId="77777777" w:rsidR="00EF1E16" w:rsidRPr="00D8566F" w:rsidRDefault="00EF1E16" w:rsidP="00EF1E16">
      <w:pPr>
        <w:pStyle w:val="ListParagraph"/>
        <w:rPr>
          <w:b/>
          <w:sz w:val="21"/>
          <w:szCs w:val="21"/>
        </w:rPr>
      </w:pPr>
    </w:p>
    <w:p w14:paraId="6C162E22" w14:textId="77777777" w:rsidR="00EF1E16" w:rsidRPr="00D8566F" w:rsidRDefault="00EF1E16" w:rsidP="00EF1E16">
      <w:pPr>
        <w:pStyle w:val="ListParagraph"/>
        <w:rPr>
          <w:rFonts w:eastAsia="Cambria"/>
          <w:sz w:val="21"/>
          <w:szCs w:val="21"/>
        </w:rPr>
      </w:pPr>
      <w:r w:rsidRPr="00D8566F">
        <w:rPr>
          <w:b/>
          <w:sz w:val="21"/>
          <w:szCs w:val="21"/>
          <w:u w:val="single" w:color="000000"/>
        </w:rPr>
        <w:t>Emergency Situation</w:t>
      </w:r>
      <w:r w:rsidRPr="00D8566F">
        <w:rPr>
          <w:sz w:val="21"/>
          <w:szCs w:val="21"/>
        </w:rPr>
        <w:t xml:space="preserve">   </w:t>
      </w:r>
    </w:p>
    <w:p w14:paraId="29F4B335" w14:textId="77777777" w:rsidR="00EF1E16" w:rsidRPr="00D8566F" w:rsidRDefault="00EF1E16" w:rsidP="00EF1E16">
      <w:pPr>
        <w:pStyle w:val="ListParagraph"/>
        <w:widowControl w:val="0"/>
        <w:numPr>
          <w:ilvl w:val="0"/>
          <w:numId w:val="28"/>
        </w:numPr>
        <w:contextualSpacing w:val="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the</w:t>
      </w:r>
      <w:r w:rsidRPr="00D8566F">
        <w:rPr>
          <w:spacing w:val="19"/>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8"/>
          <w:sz w:val="21"/>
          <w:szCs w:val="21"/>
        </w:rPr>
        <w:t xml:space="preserve"> </w:t>
      </w:r>
      <w:r w:rsidRPr="00D8566F">
        <w:rPr>
          <w:sz w:val="21"/>
          <w:szCs w:val="21"/>
        </w:rPr>
        <w:t>call</w:t>
      </w:r>
      <w:r w:rsidRPr="00D8566F">
        <w:rPr>
          <w:spacing w:val="18"/>
          <w:sz w:val="21"/>
          <w:szCs w:val="21"/>
        </w:rPr>
        <w:t xml:space="preserve"> </w:t>
      </w:r>
      <w:r w:rsidRPr="00D8566F">
        <w:rPr>
          <w:b/>
          <w:sz w:val="21"/>
          <w:szCs w:val="21"/>
        </w:rPr>
        <w:t>911</w:t>
      </w:r>
      <w:r w:rsidRPr="00D8566F">
        <w:rPr>
          <w:b/>
          <w:spacing w:val="19"/>
          <w:sz w:val="21"/>
          <w:szCs w:val="21"/>
        </w:rPr>
        <w:t xml:space="preserve"> </w:t>
      </w:r>
    </w:p>
    <w:p w14:paraId="2B8BBE9D" w14:textId="77777777" w:rsidR="00EF1E16" w:rsidRPr="00D8566F" w:rsidRDefault="00EF1E16" w:rsidP="00EF1E16">
      <w:pPr>
        <w:pStyle w:val="ListParagraph"/>
        <w:widowControl w:val="0"/>
        <w:numPr>
          <w:ilvl w:val="0"/>
          <w:numId w:val="28"/>
        </w:numPr>
        <w:contextualSpacing w:val="0"/>
        <w:rPr>
          <w:sz w:val="21"/>
          <w:szCs w:val="21"/>
        </w:rPr>
      </w:pPr>
      <w:r w:rsidRPr="00D8566F">
        <w:rPr>
          <w:sz w:val="21"/>
          <w:szCs w:val="21"/>
        </w:rPr>
        <w:t>If</w:t>
      </w:r>
      <w:r w:rsidRPr="00D8566F">
        <w:rPr>
          <w:spacing w:val="13"/>
          <w:sz w:val="21"/>
          <w:szCs w:val="21"/>
        </w:rPr>
        <w:t xml:space="preserve"> </w:t>
      </w:r>
      <w:r w:rsidRPr="00D8566F">
        <w:rPr>
          <w:sz w:val="21"/>
          <w:szCs w:val="21"/>
        </w:rPr>
        <w:t>you</w:t>
      </w:r>
      <w:r w:rsidRPr="00D8566F">
        <w:rPr>
          <w:spacing w:val="15"/>
          <w:sz w:val="21"/>
          <w:szCs w:val="21"/>
        </w:rPr>
        <w:t xml:space="preserve"> </w:t>
      </w:r>
      <w:r w:rsidRPr="00D8566F">
        <w:rPr>
          <w:sz w:val="21"/>
          <w:szCs w:val="21"/>
        </w:rPr>
        <w:t>are</w:t>
      </w:r>
      <w:r w:rsidRPr="00D8566F">
        <w:rPr>
          <w:spacing w:val="14"/>
          <w:sz w:val="21"/>
          <w:szCs w:val="21"/>
        </w:rPr>
        <w:t xml:space="preserve"> </w:t>
      </w:r>
      <w:r w:rsidRPr="00D8566F">
        <w:rPr>
          <w:sz w:val="21"/>
          <w:szCs w:val="21"/>
        </w:rPr>
        <w:t>in</w:t>
      </w:r>
      <w:r w:rsidRPr="00D8566F">
        <w:rPr>
          <w:spacing w:val="15"/>
          <w:sz w:val="21"/>
          <w:szCs w:val="21"/>
        </w:rPr>
        <w:t xml:space="preserve"> </w:t>
      </w:r>
      <w:r w:rsidRPr="00D8566F">
        <w:rPr>
          <w:sz w:val="21"/>
          <w:szCs w:val="21"/>
        </w:rPr>
        <w:t>the</w:t>
      </w:r>
      <w:r w:rsidRPr="00D8566F">
        <w:rPr>
          <w:spacing w:val="14"/>
          <w:sz w:val="21"/>
          <w:szCs w:val="21"/>
        </w:rPr>
        <w:t xml:space="preserve"> </w:t>
      </w:r>
      <w:r w:rsidRPr="00D8566F">
        <w:rPr>
          <w:sz w:val="21"/>
          <w:szCs w:val="21"/>
        </w:rPr>
        <w:t>United</w:t>
      </w:r>
      <w:r w:rsidRPr="00D8566F">
        <w:rPr>
          <w:spacing w:val="15"/>
          <w:sz w:val="21"/>
          <w:szCs w:val="21"/>
        </w:rPr>
        <w:t xml:space="preserve"> </w:t>
      </w:r>
      <w:r w:rsidRPr="00D8566F">
        <w:rPr>
          <w:sz w:val="21"/>
          <w:szCs w:val="21"/>
        </w:rPr>
        <w:t>States,</w:t>
      </w:r>
      <w:r w:rsidRPr="00D8566F">
        <w:rPr>
          <w:spacing w:val="13"/>
          <w:sz w:val="21"/>
          <w:szCs w:val="21"/>
        </w:rPr>
        <w:t xml:space="preserve"> </w:t>
      </w:r>
      <w:r w:rsidRPr="00D8566F">
        <w:rPr>
          <w:sz w:val="21"/>
          <w:szCs w:val="21"/>
        </w:rPr>
        <w:t>but</w:t>
      </w:r>
      <w:r w:rsidRPr="00D8566F">
        <w:rPr>
          <w:spacing w:val="14"/>
          <w:sz w:val="21"/>
          <w:szCs w:val="21"/>
        </w:rPr>
        <w:t xml:space="preserve"> </w:t>
      </w:r>
      <w:r w:rsidRPr="00D8566F">
        <w:rPr>
          <w:sz w:val="21"/>
          <w:szCs w:val="21"/>
        </w:rPr>
        <w:t>not</w:t>
      </w:r>
      <w:r w:rsidRPr="00D8566F">
        <w:rPr>
          <w:spacing w:val="15"/>
          <w:sz w:val="21"/>
          <w:szCs w:val="21"/>
        </w:rPr>
        <w:t xml:space="preserve"> </w:t>
      </w:r>
      <w:r w:rsidRPr="00D8566F">
        <w:rPr>
          <w:sz w:val="21"/>
          <w:szCs w:val="21"/>
        </w:rPr>
        <w:t>on</w:t>
      </w:r>
      <w:r w:rsidRPr="00D8566F">
        <w:rPr>
          <w:spacing w:val="14"/>
          <w:sz w:val="21"/>
          <w:szCs w:val="21"/>
        </w:rPr>
        <w:t xml:space="preserve"> </w:t>
      </w:r>
      <w:r w:rsidRPr="00D8566F">
        <w:rPr>
          <w:sz w:val="21"/>
          <w:szCs w:val="21"/>
        </w:rPr>
        <w:t>a</w:t>
      </w:r>
      <w:r w:rsidRPr="00D8566F">
        <w:rPr>
          <w:spacing w:val="15"/>
          <w:sz w:val="21"/>
          <w:szCs w:val="21"/>
        </w:rPr>
        <w:t xml:space="preserve"> </w:t>
      </w:r>
      <w:r w:rsidRPr="00D8566F">
        <w:rPr>
          <w:sz w:val="21"/>
          <w:szCs w:val="21"/>
        </w:rPr>
        <w:t>UAF</w:t>
      </w:r>
      <w:r w:rsidRPr="00D8566F">
        <w:rPr>
          <w:spacing w:val="19"/>
          <w:sz w:val="21"/>
          <w:szCs w:val="21"/>
        </w:rPr>
        <w:t xml:space="preserve"> </w:t>
      </w:r>
      <w:r w:rsidRPr="00D8566F">
        <w:rPr>
          <w:sz w:val="21"/>
          <w:szCs w:val="21"/>
        </w:rPr>
        <w:t>campus:</w:t>
      </w:r>
      <w:r w:rsidRPr="00D8566F">
        <w:rPr>
          <w:spacing w:val="14"/>
          <w:sz w:val="21"/>
          <w:szCs w:val="21"/>
        </w:rPr>
        <w:t xml:space="preserve"> </w:t>
      </w:r>
      <w:r w:rsidRPr="00D8566F">
        <w:rPr>
          <w:sz w:val="21"/>
          <w:szCs w:val="21"/>
        </w:rPr>
        <w:t>call</w:t>
      </w:r>
      <w:r w:rsidRPr="00D8566F">
        <w:rPr>
          <w:spacing w:val="13"/>
          <w:sz w:val="21"/>
          <w:szCs w:val="21"/>
        </w:rPr>
        <w:t xml:space="preserve"> </w:t>
      </w:r>
      <w:r w:rsidRPr="00D8566F">
        <w:rPr>
          <w:b/>
          <w:spacing w:val="1"/>
          <w:sz w:val="21"/>
          <w:szCs w:val="21"/>
        </w:rPr>
        <w:t>911</w:t>
      </w:r>
    </w:p>
    <w:p w14:paraId="2B1C5604" w14:textId="77777777" w:rsidR="00EF1E16" w:rsidRPr="00D8566F" w:rsidRDefault="00EF1E16" w:rsidP="00EF1E16">
      <w:pPr>
        <w:pStyle w:val="ListParagraph"/>
        <w:widowControl w:val="0"/>
        <w:numPr>
          <w:ilvl w:val="0"/>
          <w:numId w:val="28"/>
        </w:numPr>
        <w:contextualSpacing w:val="0"/>
        <w:rPr>
          <w:sz w:val="21"/>
          <w:szCs w:val="21"/>
        </w:rPr>
      </w:pPr>
      <w:r w:rsidRPr="00D8566F">
        <w:rPr>
          <w:sz w:val="21"/>
          <w:szCs w:val="21"/>
        </w:rPr>
        <w:t>If</w:t>
      </w:r>
      <w:r w:rsidRPr="00D8566F">
        <w:rPr>
          <w:spacing w:val="14"/>
          <w:sz w:val="21"/>
          <w:szCs w:val="21"/>
        </w:rPr>
        <w:t xml:space="preserve"> </w:t>
      </w:r>
      <w:r w:rsidRPr="00D8566F">
        <w:rPr>
          <w:sz w:val="21"/>
          <w:szCs w:val="21"/>
        </w:rPr>
        <w:t>outside</w:t>
      </w:r>
      <w:r w:rsidRPr="00D8566F">
        <w:rPr>
          <w:spacing w:val="16"/>
          <w:sz w:val="21"/>
          <w:szCs w:val="21"/>
        </w:rPr>
        <w:t xml:space="preserve"> </w:t>
      </w:r>
      <w:r w:rsidRPr="00D8566F">
        <w:rPr>
          <w:sz w:val="21"/>
          <w:szCs w:val="21"/>
        </w:rPr>
        <w:t>of</w:t>
      </w:r>
      <w:r w:rsidRPr="00D8566F">
        <w:rPr>
          <w:spacing w:val="16"/>
          <w:sz w:val="21"/>
          <w:szCs w:val="21"/>
        </w:rPr>
        <w:t xml:space="preserve"> </w:t>
      </w:r>
      <w:r w:rsidRPr="00D8566F">
        <w:rPr>
          <w:sz w:val="21"/>
          <w:szCs w:val="21"/>
        </w:rPr>
        <w:t>the</w:t>
      </w:r>
      <w:r w:rsidRPr="00D8566F">
        <w:rPr>
          <w:spacing w:val="16"/>
          <w:sz w:val="21"/>
          <w:szCs w:val="21"/>
        </w:rPr>
        <w:t xml:space="preserve"> </w:t>
      </w:r>
      <w:r w:rsidRPr="00D8566F">
        <w:rPr>
          <w:sz w:val="21"/>
          <w:szCs w:val="21"/>
        </w:rPr>
        <w:t>United</w:t>
      </w:r>
      <w:r w:rsidRPr="00D8566F">
        <w:rPr>
          <w:spacing w:val="16"/>
          <w:sz w:val="21"/>
          <w:szCs w:val="21"/>
        </w:rPr>
        <w:t xml:space="preserve"> </w:t>
      </w:r>
      <w:r w:rsidRPr="00D8566F">
        <w:rPr>
          <w:sz w:val="21"/>
          <w:szCs w:val="21"/>
        </w:rPr>
        <w:t>States,</w:t>
      </w:r>
      <w:r w:rsidRPr="00D8566F">
        <w:rPr>
          <w:spacing w:val="15"/>
          <w:sz w:val="21"/>
          <w:szCs w:val="21"/>
        </w:rPr>
        <w:t xml:space="preserve"> </w:t>
      </w:r>
      <w:r w:rsidRPr="00D8566F">
        <w:rPr>
          <w:sz w:val="21"/>
          <w:szCs w:val="21"/>
        </w:rPr>
        <w:t>call your campus police dispatch who will connect you directly with the party you wish to contact:  001-907-474-7721.</w:t>
      </w:r>
    </w:p>
    <w:p w14:paraId="791CAE24" w14:textId="77777777" w:rsidR="00EF1E16" w:rsidRPr="00D8566F" w:rsidRDefault="00EF1E16" w:rsidP="00EF1E16">
      <w:pPr>
        <w:pStyle w:val="ListParagraph"/>
        <w:widowControl w:val="0"/>
        <w:numPr>
          <w:ilvl w:val="0"/>
          <w:numId w:val="28"/>
        </w:numPr>
        <w:contextualSpacing w:val="0"/>
        <w:rPr>
          <w:sz w:val="21"/>
          <w:szCs w:val="21"/>
        </w:rPr>
      </w:pPr>
      <w:r w:rsidRPr="00D8566F">
        <w:rPr>
          <w:sz w:val="21"/>
          <w:szCs w:val="21"/>
        </w:rPr>
        <w:t>Prior to traveling outside of the United States, familiarize yourself with emergency reporting protocols and numbers of that country. Have contact information readily available if the need arises.</w:t>
      </w:r>
    </w:p>
    <w:p w14:paraId="5C51A159" w14:textId="77777777" w:rsidR="00EF1E16" w:rsidRPr="00D8566F" w:rsidRDefault="00EF1E16" w:rsidP="00EF1E16">
      <w:pPr>
        <w:pStyle w:val="ListParagraph"/>
        <w:rPr>
          <w:sz w:val="21"/>
          <w:szCs w:val="21"/>
        </w:rPr>
      </w:pPr>
    </w:p>
    <w:p w14:paraId="42A7C05A" w14:textId="77777777" w:rsidR="00EF1E16" w:rsidRPr="00D8566F" w:rsidRDefault="00EF1E16" w:rsidP="00EF1E16">
      <w:pPr>
        <w:pStyle w:val="ListParagraph"/>
        <w:rPr>
          <w:b/>
          <w:sz w:val="21"/>
          <w:szCs w:val="21"/>
          <w:u w:val="single"/>
        </w:rPr>
      </w:pPr>
      <w:r w:rsidRPr="00D8566F">
        <w:rPr>
          <w:b/>
          <w:sz w:val="21"/>
          <w:szCs w:val="21"/>
          <w:u w:val="single"/>
        </w:rPr>
        <w:t>Non-emergency Situation</w:t>
      </w:r>
    </w:p>
    <w:p w14:paraId="388B218D" w14:textId="77777777" w:rsidR="00EF1E16" w:rsidRPr="00D8566F" w:rsidRDefault="00EF1E16" w:rsidP="00EF1E16">
      <w:pPr>
        <w:pStyle w:val="ListParagraph"/>
        <w:rPr>
          <w:b/>
          <w:bCs/>
          <w:sz w:val="21"/>
          <w:szCs w:val="21"/>
          <w:u w:val="single"/>
        </w:rPr>
      </w:pPr>
    </w:p>
    <w:p w14:paraId="4C92E46E" w14:textId="77777777" w:rsidR="00EF1E16" w:rsidRPr="00D8566F" w:rsidRDefault="00EF1E16" w:rsidP="00FA79A4">
      <w:pPr>
        <w:ind w:left="720"/>
        <w:rPr>
          <w:spacing w:val="15"/>
          <w:sz w:val="21"/>
          <w:szCs w:val="21"/>
        </w:rPr>
      </w:pPr>
      <w:r w:rsidRPr="00D8566F">
        <w:rPr>
          <w:sz w:val="21"/>
          <w:szCs w:val="21"/>
        </w:rPr>
        <w:t>Non-emergency</w:t>
      </w:r>
      <w:r w:rsidRPr="00D8566F">
        <w:rPr>
          <w:spacing w:val="31"/>
          <w:sz w:val="21"/>
          <w:szCs w:val="21"/>
        </w:rPr>
        <w:t xml:space="preserve"> </w:t>
      </w:r>
      <w:r w:rsidRPr="00D8566F">
        <w:rPr>
          <w:sz w:val="21"/>
          <w:szCs w:val="21"/>
        </w:rPr>
        <w:t>situations</w:t>
      </w:r>
      <w:r w:rsidRPr="00D8566F">
        <w:rPr>
          <w:spacing w:val="31"/>
          <w:sz w:val="21"/>
          <w:szCs w:val="21"/>
        </w:rPr>
        <w:t xml:space="preserve"> </w:t>
      </w:r>
      <w:r w:rsidRPr="00D8566F">
        <w:rPr>
          <w:sz w:val="21"/>
          <w:szCs w:val="21"/>
        </w:rPr>
        <w:t>are</w:t>
      </w:r>
      <w:r w:rsidRPr="00D8566F">
        <w:rPr>
          <w:spacing w:val="32"/>
          <w:sz w:val="21"/>
          <w:szCs w:val="21"/>
        </w:rPr>
        <w:t xml:space="preserve"> </w:t>
      </w:r>
      <w:r w:rsidRPr="00D8566F">
        <w:rPr>
          <w:sz w:val="21"/>
          <w:szCs w:val="21"/>
        </w:rPr>
        <w:t>those</w:t>
      </w:r>
      <w:r w:rsidRPr="00D8566F">
        <w:rPr>
          <w:spacing w:val="31"/>
          <w:sz w:val="21"/>
          <w:szCs w:val="21"/>
        </w:rPr>
        <w:t xml:space="preserve"> </w:t>
      </w:r>
      <w:r w:rsidRPr="00D8566F">
        <w:rPr>
          <w:sz w:val="21"/>
          <w:szCs w:val="21"/>
        </w:rPr>
        <w:t>in</w:t>
      </w:r>
      <w:r w:rsidRPr="00D8566F">
        <w:rPr>
          <w:spacing w:val="32"/>
          <w:sz w:val="21"/>
          <w:szCs w:val="21"/>
        </w:rPr>
        <w:t xml:space="preserve"> </w:t>
      </w:r>
      <w:r w:rsidRPr="00D8566F">
        <w:rPr>
          <w:sz w:val="21"/>
          <w:szCs w:val="21"/>
        </w:rPr>
        <w:t>which</w:t>
      </w:r>
      <w:r w:rsidRPr="00D8566F">
        <w:rPr>
          <w:spacing w:val="31"/>
          <w:sz w:val="21"/>
          <w:szCs w:val="21"/>
        </w:rPr>
        <w:t xml:space="preserve"> </w:t>
      </w:r>
      <w:r w:rsidRPr="00D8566F">
        <w:rPr>
          <w:sz w:val="21"/>
          <w:szCs w:val="21"/>
        </w:rPr>
        <w:t>there</w:t>
      </w:r>
      <w:r w:rsidRPr="00D8566F">
        <w:rPr>
          <w:spacing w:val="31"/>
          <w:sz w:val="21"/>
          <w:szCs w:val="21"/>
        </w:rPr>
        <w:t xml:space="preserve"> </w:t>
      </w:r>
      <w:r w:rsidRPr="00D8566F">
        <w:rPr>
          <w:sz w:val="21"/>
          <w:szCs w:val="21"/>
        </w:rPr>
        <w:t>is</w:t>
      </w:r>
      <w:r w:rsidRPr="00D8566F">
        <w:rPr>
          <w:spacing w:val="32"/>
          <w:sz w:val="21"/>
          <w:szCs w:val="21"/>
        </w:rPr>
        <w:t xml:space="preserve"> </w:t>
      </w:r>
      <w:r w:rsidRPr="00D8566F">
        <w:rPr>
          <w:sz w:val="21"/>
          <w:szCs w:val="21"/>
        </w:rPr>
        <w:t>no</w:t>
      </w:r>
      <w:r w:rsidRPr="00D8566F">
        <w:rPr>
          <w:spacing w:val="31"/>
          <w:sz w:val="21"/>
          <w:szCs w:val="21"/>
        </w:rPr>
        <w:t xml:space="preserve"> </w:t>
      </w:r>
      <w:r w:rsidRPr="00D8566F">
        <w:rPr>
          <w:sz w:val="21"/>
          <w:szCs w:val="21"/>
        </w:rPr>
        <w:t>immediate</w:t>
      </w:r>
      <w:r w:rsidRPr="00D8566F">
        <w:rPr>
          <w:spacing w:val="32"/>
          <w:sz w:val="21"/>
          <w:szCs w:val="21"/>
        </w:rPr>
        <w:t xml:space="preserve"> </w:t>
      </w:r>
      <w:r w:rsidRPr="00D8566F">
        <w:rPr>
          <w:sz w:val="21"/>
          <w:szCs w:val="21"/>
        </w:rPr>
        <w:t>threat</w:t>
      </w:r>
      <w:r w:rsidRPr="00D8566F">
        <w:rPr>
          <w:spacing w:val="30"/>
          <w:sz w:val="21"/>
          <w:szCs w:val="21"/>
        </w:rPr>
        <w:t xml:space="preserve"> </w:t>
      </w:r>
      <w:r w:rsidRPr="00D8566F">
        <w:rPr>
          <w:sz w:val="21"/>
          <w:szCs w:val="21"/>
        </w:rPr>
        <w:t>of</w:t>
      </w:r>
      <w:r w:rsidRPr="00D8566F">
        <w:rPr>
          <w:spacing w:val="30"/>
          <w:sz w:val="21"/>
          <w:szCs w:val="21"/>
        </w:rPr>
        <w:t xml:space="preserve"> </w:t>
      </w:r>
      <w:r w:rsidRPr="00D8566F">
        <w:rPr>
          <w:sz w:val="21"/>
          <w:szCs w:val="21"/>
        </w:rPr>
        <w:t>harm</w:t>
      </w:r>
      <w:r w:rsidRPr="00D8566F">
        <w:rPr>
          <w:spacing w:val="33"/>
          <w:sz w:val="21"/>
          <w:szCs w:val="21"/>
        </w:rPr>
        <w:t xml:space="preserve"> </w:t>
      </w:r>
      <w:r w:rsidRPr="00D8566F">
        <w:rPr>
          <w:sz w:val="21"/>
          <w:szCs w:val="21"/>
        </w:rPr>
        <w:t>to</w:t>
      </w:r>
      <w:r w:rsidRPr="00D8566F">
        <w:rPr>
          <w:spacing w:val="31"/>
          <w:sz w:val="21"/>
          <w:szCs w:val="21"/>
        </w:rPr>
        <w:t xml:space="preserve"> </w:t>
      </w:r>
      <w:r w:rsidRPr="00D8566F">
        <w:rPr>
          <w:sz w:val="21"/>
          <w:szCs w:val="21"/>
        </w:rPr>
        <w:t>you</w:t>
      </w:r>
      <w:r w:rsidRPr="00D8566F">
        <w:rPr>
          <w:spacing w:val="32"/>
          <w:sz w:val="21"/>
          <w:szCs w:val="21"/>
        </w:rPr>
        <w:t xml:space="preserve"> </w:t>
      </w:r>
      <w:r w:rsidRPr="00D8566F">
        <w:rPr>
          <w:sz w:val="21"/>
          <w:szCs w:val="21"/>
        </w:rPr>
        <w:t>or</w:t>
      </w:r>
      <w:r w:rsidRPr="00D8566F">
        <w:rPr>
          <w:spacing w:val="31"/>
          <w:sz w:val="21"/>
          <w:szCs w:val="21"/>
        </w:rPr>
        <w:t xml:space="preserve"> </w:t>
      </w:r>
      <w:r w:rsidRPr="00D8566F">
        <w:rPr>
          <w:sz w:val="21"/>
          <w:szCs w:val="21"/>
        </w:rPr>
        <w:t>another</w:t>
      </w:r>
      <w:r w:rsidRPr="00D8566F">
        <w:rPr>
          <w:spacing w:val="31"/>
          <w:sz w:val="21"/>
          <w:szCs w:val="21"/>
        </w:rPr>
        <w:t xml:space="preserve"> </w:t>
      </w:r>
      <w:r w:rsidRPr="00D8566F">
        <w:rPr>
          <w:sz w:val="21"/>
          <w:szCs w:val="21"/>
        </w:rPr>
        <w:t>person,</w:t>
      </w:r>
      <w:r w:rsidRPr="00D8566F">
        <w:rPr>
          <w:spacing w:val="31"/>
          <w:sz w:val="21"/>
          <w:szCs w:val="21"/>
        </w:rPr>
        <w:t xml:space="preserve"> </w:t>
      </w:r>
      <w:r w:rsidRPr="00D8566F">
        <w:rPr>
          <w:sz w:val="21"/>
          <w:szCs w:val="21"/>
        </w:rPr>
        <w:t>but</w:t>
      </w:r>
      <w:r w:rsidRPr="00D8566F">
        <w:rPr>
          <w:spacing w:val="56"/>
          <w:w w:val="102"/>
          <w:sz w:val="21"/>
          <w:szCs w:val="21"/>
        </w:rPr>
        <w:t xml:space="preserve"> </w:t>
      </w:r>
      <w:r w:rsidRPr="00D8566F">
        <w:rPr>
          <w:sz w:val="21"/>
          <w:szCs w:val="21"/>
        </w:rPr>
        <w:t>you</w:t>
      </w:r>
      <w:r w:rsidRPr="00D8566F">
        <w:rPr>
          <w:spacing w:val="35"/>
          <w:sz w:val="21"/>
          <w:szCs w:val="21"/>
        </w:rPr>
        <w:t xml:space="preserve"> </w:t>
      </w:r>
      <w:r w:rsidRPr="00D8566F">
        <w:rPr>
          <w:sz w:val="21"/>
          <w:szCs w:val="21"/>
        </w:rPr>
        <w:t>would</w:t>
      </w:r>
      <w:r w:rsidRPr="00D8566F">
        <w:rPr>
          <w:spacing w:val="35"/>
          <w:sz w:val="21"/>
          <w:szCs w:val="21"/>
        </w:rPr>
        <w:t xml:space="preserve"> </w:t>
      </w:r>
      <w:r w:rsidRPr="00D8566F">
        <w:rPr>
          <w:sz w:val="21"/>
          <w:szCs w:val="21"/>
        </w:rPr>
        <w:t>still</w:t>
      </w:r>
      <w:r w:rsidRPr="00D8566F">
        <w:rPr>
          <w:spacing w:val="34"/>
          <w:sz w:val="21"/>
          <w:szCs w:val="21"/>
        </w:rPr>
        <w:t xml:space="preserve"> </w:t>
      </w:r>
      <w:r w:rsidRPr="00D8566F">
        <w:rPr>
          <w:sz w:val="21"/>
          <w:szCs w:val="21"/>
        </w:rPr>
        <w:t>like</w:t>
      </w:r>
      <w:r w:rsidRPr="00D8566F">
        <w:rPr>
          <w:spacing w:val="35"/>
          <w:sz w:val="21"/>
          <w:szCs w:val="21"/>
        </w:rPr>
        <w:t xml:space="preserve"> </w:t>
      </w:r>
      <w:r w:rsidRPr="00D8566F">
        <w:rPr>
          <w:sz w:val="21"/>
          <w:szCs w:val="21"/>
        </w:rPr>
        <w:t>to</w:t>
      </w:r>
      <w:r w:rsidRPr="00D8566F">
        <w:rPr>
          <w:spacing w:val="35"/>
          <w:sz w:val="21"/>
          <w:szCs w:val="21"/>
        </w:rPr>
        <w:t xml:space="preserve"> </w:t>
      </w:r>
      <w:r w:rsidRPr="00D8566F">
        <w:rPr>
          <w:sz w:val="21"/>
          <w:szCs w:val="21"/>
        </w:rPr>
        <w:t>report</w:t>
      </w:r>
      <w:r w:rsidRPr="00D8566F">
        <w:rPr>
          <w:spacing w:val="34"/>
          <w:sz w:val="21"/>
          <w:szCs w:val="21"/>
        </w:rPr>
        <w:t xml:space="preserve"> </w:t>
      </w:r>
      <w:r w:rsidRPr="00D8566F">
        <w:rPr>
          <w:sz w:val="21"/>
          <w:szCs w:val="21"/>
        </w:rPr>
        <w:t>an</w:t>
      </w:r>
      <w:r w:rsidRPr="00D8566F">
        <w:rPr>
          <w:spacing w:val="35"/>
          <w:sz w:val="21"/>
          <w:szCs w:val="21"/>
        </w:rPr>
        <w:t xml:space="preserve"> </w:t>
      </w:r>
      <w:r w:rsidRPr="00D8566F">
        <w:rPr>
          <w:sz w:val="21"/>
          <w:szCs w:val="21"/>
        </w:rPr>
        <w:t>incident</w:t>
      </w:r>
      <w:r w:rsidRPr="00D8566F">
        <w:rPr>
          <w:spacing w:val="34"/>
          <w:sz w:val="21"/>
          <w:szCs w:val="21"/>
        </w:rPr>
        <w:t xml:space="preserve"> </w:t>
      </w:r>
      <w:r w:rsidRPr="00D8566F">
        <w:rPr>
          <w:sz w:val="21"/>
          <w:szCs w:val="21"/>
        </w:rPr>
        <w:t>or</w:t>
      </w:r>
      <w:r w:rsidRPr="00D8566F">
        <w:rPr>
          <w:spacing w:val="35"/>
          <w:sz w:val="21"/>
          <w:szCs w:val="21"/>
        </w:rPr>
        <w:t xml:space="preserve"> </w:t>
      </w:r>
      <w:proofErr w:type="gramStart"/>
      <w:r w:rsidRPr="00D8566F">
        <w:rPr>
          <w:sz w:val="21"/>
          <w:szCs w:val="21"/>
        </w:rPr>
        <w:t>are</w:t>
      </w:r>
      <w:r w:rsidRPr="00D8566F">
        <w:rPr>
          <w:spacing w:val="35"/>
          <w:sz w:val="21"/>
          <w:szCs w:val="21"/>
        </w:rPr>
        <w:t xml:space="preserve"> </w:t>
      </w:r>
      <w:r w:rsidRPr="00D8566F">
        <w:rPr>
          <w:sz w:val="21"/>
          <w:szCs w:val="21"/>
        </w:rPr>
        <w:t>in</w:t>
      </w:r>
      <w:r w:rsidRPr="00D8566F">
        <w:rPr>
          <w:spacing w:val="35"/>
          <w:sz w:val="21"/>
          <w:szCs w:val="21"/>
        </w:rPr>
        <w:t xml:space="preserve"> </w:t>
      </w:r>
      <w:r w:rsidRPr="00D8566F">
        <w:rPr>
          <w:sz w:val="21"/>
          <w:szCs w:val="21"/>
        </w:rPr>
        <w:t>need</w:t>
      </w:r>
      <w:r w:rsidRPr="00D8566F">
        <w:rPr>
          <w:spacing w:val="36"/>
          <w:sz w:val="21"/>
          <w:szCs w:val="21"/>
        </w:rPr>
        <w:t xml:space="preserve"> </w:t>
      </w:r>
      <w:r w:rsidRPr="00D8566F">
        <w:rPr>
          <w:sz w:val="21"/>
          <w:szCs w:val="21"/>
        </w:rPr>
        <w:t>of</w:t>
      </w:r>
      <w:proofErr w:type="gramEnd"/>
      <w:r w:rsidRPr="00D8566F">
        <w:rPr>
          <w:spacing w:val="34"/>
          <w:sz w:val="21"/>
          <w:szCs w:val="21"/>
        </w:rPr>
        <w:t xml:space="preserve"> </w:t>
      </w:r>
      <w:r w:rsidRPr="00D8566F">
        <w:rPr>
          <w:sz w:val="21"/>
          <w:szCs w:val="21"/>
        </w:rPr>
        <w:t>assistance</w:t>
      </w:r>
      <w:r w:rsidRPr="00D8566F">
        <w:rPr>
          <w:spacing w:val="36"/>
          <w:sz w:val="21"/>
          <w:szCs w:val="21"/>
        </w:rPr>
        <w:t xml:space="preserve"> </w:t>
      </w:r>
      <w:r w:rsidRPr="00D8566F">
        <w:rPr>
          <w:sz w:val="21"/>
          <w:szCs w:val="21"/>
        </w:rPr>
        <w:t>or</w:t>
      </w:r>
      <w:r w:rsidRPr="00D8566F">
        <w:rPr>
          <w:spacing w:val="35"/>
          <w:sz w:val="21"/>
          <w:szCs w:val="21"/>
        </w:rPr>
        <w:t xml:space="preserve"> </w:t>
      </w:r>
      <w:r w:rsidRPr="00D8566F">
        <w:rPr>
          <w:sz w:val="21"/>
          <w:szCs w:val="21"/>
        </w:rPr>
        <w:t>counsel</w:t>
      </w:r>
      <w:r w:rsidRPr="00D8566F">
        <w:rPr>
          <w:spacing w:val="36"/>
          <w:sz w:val="21"/>
          <w:szCs w:val="21"/>
        </w:rPr>
        <w:t xml:space="preserve"> </w:t>
      </w:r>
      <w:r w:rsidRPr="00D8566F">
        <w:rPr>
          <w:sz w:val="21"/>
          <w:szCs w:val="21"/>
        </w:rPr>
        <w:t>because</w:t>
      </w:r>
      <w:r w:rsidRPr="00D8566F">
        <w:rPr>
          <w:spacing w:val="35"/>
          <w:sz w:val="21"/>
          <w:szCs w:val="21"/>
        </w:rPr>
        <w:t xml:space="preserve"> </w:t>
      </w:r>
      <w:r w:rsidRPr="00D8566F">
        <w:rPr>
          <w:sz w:val="21"/>
          <w:szCs w:val="21"/>
        </w:rPr>
        <w:t>an</w:t>
      </w:r>
      <w:r w:rsidRPr="00D8566F">
        <w:rPr>
          <w:spacing w:val="37"/>
          <w:sz w:val="21"/>
          <w:szCs w:val="21"/>
        </w:rPr>
        <w:t xml:space="preserve"> </w:t>
      </w:r>
      <w:r w:rsidRPr="00D8566F">
        <w:rPr>
          <w:sz w:val="21"/>
          <w:szCs w:val="21"/>
        </w:rPr>
        <w:t>incident</w:t>
      </w:r>
      <w:r w:rsidRPr="00D8566F">
        <w:rPr>
          <w:spacing w:val="35"/>
          <w:sz w:val="21"/>
          <w:szCs w:val="21"/>
        </w:rPr>
        <w:t xml:space="preserve"> </w:t>
      </w:r>
      <w:r w:rsidRPr="00D8566F">
        <w:rPr>
          <w:sz w:val="21"/>
          <w:szCs w:val="21"/>
        </w:rPr>
        <w:t>has</w:t>
      </w:r>
      <w:r w:rsidRPr="00D8566F">
        <w:rPr>
          <w:spacing w:val="35"/>
          <w:sz w:val="21"/>
          <w:szCs w:val="21"/>
        </w:rPr>
        <w:t xml:space="preserve"> </w:t>
      </w:r>
      <w:r w:rsidRPr="00D8566F">
        <w:rPr>
          <w:sz w:val="21"/>
          <w:szCs w:val="21"/>
        </w:rPr>
        <w:t>already</w:t>
      </w:r>
      <w:r w:rsidRPr="00D8566F">
        <w:rPr>
          <w:spacing w:val="60"/>
          <w:w w:val="102"/>
          <w:sz w:val="21"/>
          <w:szCs w:val="21"/>
        </w:rPr>
        <w:t xml:space="preserve"> </w:t>
      </w:r>
      <w:r w:rsidRPr="00D8566F">
        <w:rPr>
          <w:sz w:val="21"/>
          <w:szCs w:val="21"/>
        </w:rPr>
        <w:t>occurred.</w:t>
      </w:r>
      <w:r w:rsidRPr="00D8566F">
        <w:rPr>
          <w:spacing w:val="15"/>
          <w:sz w:val="21"/>
          <w:szCs w:val="21"/>
        </w:rPr>
        <w:t xml:space="preserve"> </w:t>
      </w:r>
    </w:p>
    <w:p w14:paraId="3A52315E" w14:textId="77777777" w:rsidR="00EF1E16" w:rsidRPr="00D8566F" w:rsidRDefault="00EF1E16" w:rsidP="00EF1E16">
      <w:pPr>
        <w:rPr>
          <w:rFonts w:eastAsia="Cambria"/>
          <w:sz w:val="21"/>
          <w:szCs w:val="21"/>
        </w:rPr>
      </w:pPr>
    </w:p>
    <w:p w14:paraId="7E3CC214" w14:textId="77777777" w:rsidR="00EF1E16" w:rsidRPr="00D8566F" w:rsidRDefault="00EF1E16" w:rsidP="00EF1E16">
      <w:pPr>
        <w:pStyle w:val="ListParagraph"/>
        <w:rPr>
          <w:b/>
          <w:i/>
          <w:sz w:val="21"/>
          <w:szCs w:val="21"/>
        </w:rPr>
      </w:pPr>
      <w:r w:rsidRPr="00D8566F">
        <w:rPr>
          <w:b/>
          <w:i/>
          <w:sz w:val="21"/>
          <w:szCs w:val="21"/>
        </w:rPr>
        <w:t>Confidential or Anonymous Reporting Options:</w:t>
      </w:r>
    </w:p>
    <w:p w14:paraId="7BEE7EC9" w14:textId="77777777" w:rsidR="00EF1E16" w:rsidRPr="00D8566F" w:rsidRDefault="00EF1E16" w:rsidP="00FA79A4">
      <w:pPr>
        <w:ind w:firstLine="720"/>
        <w:rPr>
          <w:rFonts w:eastAsia="Cambria"/>
          <w:sz w:val="21"/>
          <w:szCs w:val="21"/>
        </w:rPr>
      </w:pPr>
      <w:r w:rsidRPr="00D8566F">
        <w:rPr>
          <w:sz w:val="21"/>
          <w:szCs w:val="21"/>
        </w:rPr>
        <w:t>If</w:t>
      </w:r>
      <w:r w:rsidRPr="00D8566F">
        <w:rPr>
          <w:spacing w:val="17"/>
          <w:sz w:val="21"/>
          <w:szCs w:val="21"/>
        </w:rPr>
        <w:t xml:space="preserve"> </w:t>
      </w:r>
      <w:r w:rsidRPr="00D8566F">
        <w:rPr>
          <w:sz w:val="21"/>
          <w:szCs w:val="21"/>
        </w:rPr>
        <w:t>you</w:t>
      </w:r>
      <w:r w:rsidRPr="00D8566F">
        <w:rPr>
          <w:spacing w:val="20"/>
          <w:sz w:val="21"/>
          <w:szCs w:val="21"/>
        </w:rPr>
        <w:t xml:space="preserve"> </w:t>
      </w:r>
      <w:r w:rsidRPr="00D8566F">
        <w:rPr>
          <w:sz w:val="21"/>
          <w:szCs w:val="21"/>
        </w:rPr>
        <w:t>are</w:t>
      </w:r>
      <w:r w:rsidRPr="00D8566F">
        <w:rPr>
          <w:spacing w:val="19"/>
          <w:sz w:val="21"/>
          <w:szCs w:val="21"/>
        </w:rPr>
        <w:t xml:space="preserve"> </w:t>
      </w:r>
      <w:r w:rsidRPr="00D8566F">
        <w:rPr>
          <w:sz w:val="21"/>
          <w:szCs w:val="21"/>
        </w:rPr>
        <w:t>on</w:t>
      </w:r>
      <w:r w:rsidRPr="00D8566F">
        <w:rPr>
          <w:spacing w:val="19"/>
          <w:sz w:val="21"/>
          <w:szCs w:val="21"/>
        </w:rPr>
        <w:t xml:space="preserve"> </w:t>
      </w:r>
      <w:r w:rsidRPr="00D8566F">
        <w:rPr>
          <w:sz w:val="21"/>
          <w:szCs w:val="21"/>
        </w:rPr>
        <w:t>a</w:t>
      </w:r>
      <w:r w:rsidRPr="00D8566F">
        <w:rPr>
          <w:spacing w:val="19"/>
          <w:sz w:val="21"/>
          <w:szCs w:val="21"/>
        </w:rPr>
        <w:t xml:space="preserve"> </w:t>
      </w:r>
      <w:r w:rsidRPr="00D8566F">
        <w:rPr>
          <w:sz w:val="21"/>
          <w:szCs w:val="21"/>
        </w:rPr>
        <w:t>University of Alaska Fairbanks campus:</w:t>
      </w:r>
      <w:r w:rsidRPr="00D8566F">
        <w:rPr>
          <w:spacing w:val="18"/>
          <w:sz w:val="21"/>
          <w:szCs w:val="21"/>
        </w:rPr>
        <w:t xml:space="preserve"> </w:t>
      </w:r>
    </w:p>
    <w:p w14:paraId="0782D93D" w14:textId="77777777" w:rsidR="00EF1E16" w:rsidRPr="00D8566F" w:rsidRDefault="00EF1E16" w:rsidP="00EF1E16">
      <w:pPr>
        <w:pStyle w:val="ListParagraph"/>
        <w:widowControl w:val="0"/>
        <w:numPr>
          <w:ilvl w:val="0"/>
          <w:numId w:val="29"/>
        </w:numPr>
        <w:contextualSpacing w:val="0"/>
        <w:rPr>
          <w:rFonts w:eastAsia="Cambria"/>
          <w:sz w:val="21"/>
          <w:szCs w:val="21"/>
        </w:rPr>
      </w:pPr>
      <w:r w:rsidRPr="00D8566F">
        <w:rPr>
          <w:sz w:val="21"/>
          <w:szCs w:val="21"/>
        </w:rPr>
        <w:t xml:space="preserve">UAF Resource and Advocacy Center 474-6360, </w:t>
      </w:r>
      <w:hyperlink r:id="rId10" w:history="1">
        <w:r w:rsidRPr="00D8566F">
          <w:rPr>
            <w:rStyle w:val="Hyperlink"/>
            <w:sz w:val="21"/>
            <w:szCs w:val="21"/>
          </w:rPr>
          <w:t>http://uaf.edu/rac/</w:t>
        </w:r>
      </w:hyperlink>
    </w:p>
    <w:p w14:paraId="41D4A225" w14:textId="77777777" w:rsidR="00EF1E16" w:rsidRPr="00D8566F" w:rsidRDefault="00EF1E16" w:rsidP="00EF1E16">
      <w:pPr>
        <w:pStyle w:val="ListParagraph"/>
        <w:widowControl w:val="0"/>
        <w:numPr>
          <w:ilvl w:val="0"/>
          <w:numId w:val="29"/>
        </w:numPr>
        <w:contextualSpacing w:val="0"/>
        <w:rPr>
          <w:rFonts w:eastAsia="Cambria"/>
          <w:sz w:val="21"/>
          <w:szCs w:val="21"/>
        </w:rPr>
      </w:pPr>
      <w:r w:rsidRPr="00D8566F">
        <w:rPr>
          <w:sz w:val="21"/>
          <w:szCs w:val="21"/>
        </w:rPr>
        <w:t>Students only: UAF Student Health and Counseling 474- 7043</w:t>
      </w:r>
      <w:r w:rsidRPr="00D8566F">
        <w:rPr>
          <w:spacing w:val="19"/>
          <w:sz w:val="21"/>
          <w:szCs w:val="21"/>
        </w:rPr>
        <w:t>, http://www.uaf.edu/chc/</w:t>
      </w:r>
    </w:p>
    <w:p w14:paraId="155D4CFF" w14:textId="77777777" w:rsidR="00EF1E16" w:rsidRPr="00D8566F" w:rsidRDefault="00EF1E16" w:rsidP="00EF1E16">
      <w:pPr>
        <w:pStyle w:val="ListParagraph"/>
        <w:widowControl w:val="0"/>
        <w:numPr>
          <w:ilvl w:val="0"/>
          <w:numId w:val="29"/>
        </w:numPr>
        <w:contextualSpacing w:val="0"/>
        <w:rPr>
          <w:rFonts w:eastAsia="Cambria"/>
          <w:sz w:val="21"/>
          <w:szCs w:val="21"/>
        </w:rPr>
      </w:pPr>
      <w:r w:rsidRPr="00D8566F">
        <w:rPr>
          <w:spacing w:val="19"/>
          <w:sz w:val="21"/>
          <w:szCs w:val="21"/>
        </w:rPr>
        <w:t xml:space="preserve">Employees only: Employee Assistance Program </w:t>
      </w:r>
      <w:proofErr w:type="gramStart"/>
      <w:r w:rsidRPr="00D8566F">
        <w:rPr>
          <w:spacing w:val="19"/>
          <w:sz w:val="21"/>
          <w:szCs w:val="21"/>
        </w:rPr>
        <w:t xml:space="preserve">Counselors  </w:t>
      </w:r>
      <w:r w:rsidRPr="00D8566F">
        <w:rPr>
          <w:sz w:val="21"/>
          <w:szCs w:val="21"/>
        </w:rPr>
        <w:t>(</w:t>
      </w:r>
      <w:proofErr w:type="gramEnd"/>
      <w:r w:rsidRPr="00D8566F">
        <w:rPr>
          <w:sz w:val="21"/>
          <w:szCs w:val="21"/>
        </w:rPr>
        <w:t xml:space="preserve">800) 697-0353 or </w:t>
      </w:r>
      <w:hyperlink r:id="rId11" w:history="1">
        <w:r w:rsidRPr="00D8566F">
          <w:rPr>
            <w:rStyle w:val="Hyperlink"/>
            <w:sz w:val="21"/>
            <w:szCs w:val="21"/>
          </w:rPr>
          <w:t>http://www.alaska.edu/benefits/employee-assistance-progr/</w:t>
        </w:r>
      </w:hyperlink>
    </w:p>
    <w:p w14:paraId="375F872A" w14:textId="77777777" w:rsidR="00EF1E16" w:rsidRPr="00D8566F" w:rsidRDefault="00EF1E16" w:rsidP="00EF1E16">
      <w:pPr>
        <w:pStyle w:val="ListParagraph"/>
        <w:widowControl w:val="0"/>
        <w:numPr>
          <w:ilvl w:val="0"/>
          <w:numId w:val="29"/>
        </w:numPr>
        <w:contextualSpacing w:val="0"/>
        <w:rPr>
          <w:b/>
          <w:bCs/>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UAF Title IX Office at: </w:t>
      </w:r>
      <w:hyperlink r:id="rId12" w:history="1">
        <w:r w:rsidRPr="00D8566F">
          <w:rPr>
            <w:rStyle w:val="Hyperlink"/>
            <w:sz w:val="21"/>
            <w:szCs w:val="21"/>
          </w:rPr>
          <w:t>http://www.uaf.edu/titleix/</w:t>
        </w:r>
      </w:hyperlink>
    </w:p>
    <w:p w14:paraId="66D11665" w14:textId="77777777" w:rsidR="00EF1E16" w:rsidRPr="00D8566F" w:rsidRDefault="00EF1E16" w:rsidP="00EF1E16">
      <w:pPr>
        <w:pStyle w:val="ListParagraph"/>
        <w:widowControl w:val="0"/>
        <w:numPr>
          <w:ilvl w:val="0"/>
          <w:numId w:val="29"/>
        </w:numPr>
        <w:contextualSpacing w:val="0"/>
        <w:rPr>
          <w:i/>
          <w:sz w:val="21"/>
          <w:szCs w:val="21"/>
        </w:rPr>
      </w:pPr>
      <w:r w:rsidRPr="00D8566F">
        <w:rPr>
          <w:sz w:val="21"/>
          <w:szCs w:val="21"/>
        </w:rPr>
        <w:t>Online</w:t>
      </w:r>
      <w:r w:rsidRPr="00D8566F">
        <w:rPr>
          <w:spacing w:val="22"/>
          <w:sz w:val="21"/>
          <w:szCs w:val="21"/>
        </w:rPr>
        <w:t xml:space="preserve"> </w:t>
      </w:r>
      <w:r w:rsidRPr="00D8566F">
        <w:rPr>
          <w:sz w:val="21"/>
          <w:szCs w:val="21"/>
        </w:rPr>
        <w:t>reporting</w:t>
      </w:r>
      <w:r w:rsidRPr="00D8566F">
        <w:rPr>
          <w:spacing w:val="23"/>
          <w:sz w:val="21"/>
          <w:szCs w:val="21"/>
        </w:rPr>
        <w:t xml:space="preserve"> </w:t>
      </w:r>
      <w:r w:rsidRPr="00D8566F">
        <w:rPr>
          <w:sz w:val="21"/>
          <w:szCs w:val="21"/>
        </w:rPr>
        <w:t xml:space="preserve">UA Confidential Hotline: </w:t>
      </w:r>
      <w:hyperlink r:id="rId13" w:history="1">
        <w:r w:rsidRPr="00D8566F">
          <w:rPr>
            <w:rStyle w:val="Hyperlink"/>
            <w:sz w:val="21"/>
            <w:szCs w:val="21"/>
          </w:rPr>
          <w:t>www.alaska.ethicspoint.com</w:t>
        </w:r>
      </w:hyperlink>
      <w:r w:rsidRPr="00D8566F">
        <w:rPr>
          <w:sz w:val="21"/>
          <w:szCs w:val="21"/>
        </w:rPr>
        <w:t xml:space="preserve"> or </w:t>
      </w:r>
      <w:r w:rsidRPr="00D8566F">
        <w:rPr>
          <w:i/>
          <w:sz w:val="21"/>
          <w:szCs w:val="21"/>
        </w:rPr>
        <w:t>1-855-251-5719</w:t>
      </w:r>
    </w:p>
    <w:p w14:paraId="7E550D1C" w14:textId="77777777" w:rsidR="00EF1E16" w:rsidRPr="00D8566F" w:rsidRDefault="00EF1E16" w:rsidP="00EF1E16">
      <w:pPr>
        <w:pStyle w:val="ListParagraph"/>
        <w:ind w:firstLine="360"/>
        <w:rPr>
          <w:sz w:val="21"/>
          <w:szCs w:val="21"/>
        </w:rPr>
      </w:pPr>
    </w:p>
    <w:p w14:paraId="1FE4E502" w14:textId="4BF9BC57" w:rsidR="00EF1E16" w:rsidRDefault="00EF1E16" w:rsidP="00EF1E16">
      <w:pPr>
        <w:pStyle w:val="ListParagraph"/>
        <w:rPr>
          <w:b/>
          <w:i/>
          <w:sz w:val="21"/>
          <w:szCs w:val="21"/>
        </w:rPr>
      </w:pPr>
      <w:r w:rsidRPr="00D8566F">
        <w:rPr>
          <w:b/>
          <w:i/>
          <w:sz w:val="21"/>
          <w:szCs w:val="21"/>
        </w:rPr>
        <w:t>Non-Confidential Reporting Options:</w:t>
      </w:r>
    </w:p>
    <w:p w14:paraId="46BB45EC" w14:textId="77777777" w:rsidR="005A12BF" w:rsidRPr="00D8566F" w:rsidRDefault="005A12BF" w:rsidP="00EF1E16">
      <w:pPr>
        <w:pStyle w:val="ListParagraph"/>
        <w:rPr>
          <w:b/>
          <w:i/>
          <w:sz w:val="21"/>
          <w:szCs w:val="21"/>
        </w:rPr>
      </w:pPr>
    </w:p>
    <w:p w14:paraId="2B323EB1" w14:textId="77777777" w:rsidR="00EF1E16" w:rsidRPr="005A12BF" w:rsidRDefault="00EF1E16" w:rsidP="005A12BF">
      <w:pPr>
        <w:pStyle w:val="ListParagraph"/>
        <w:widowControl w:val="0"/>
        <w:numPr>
          <w:ilvl w:val="0"/>
          <w:numId w:val="35"/>
        </w:numPr>
        <w:rPr>
          <w:sz w:val="21"/>
          <w:szCs w:val="21"/>
        </w:rPr>
      </w:pPr>
      <w:r w:rsidRPr="005A12BF">
        <w:rPr>
          <w:b/>
          <w:i/>
          <w:sz w:val="21"/>
          <w:szCs w:val="21"/>
        </w:rPr>
        <w:t>UAF Title IX Office (responsible employee):</w:t>
      </w:r>
      <w:r w:rsidRPr="005A12BF">
        <w:rPr>
          <w:sz w:val="21"/>
          <w:szCs w:val="21"/>
        </w:rPr>
        <w:t xml:space="preserve"> (Online report can be anonymous)</w:t>
      </w:r>
    </w:p>
    <w:p w14:paraId="419BD249" w14:textId="77777777" w:rsidR="00EF1E16" w:rsidRPr="00D8566F" w:rsidRDefault="00EF1E16" w:rsidP="00EF1E16">
      <w:pPr>
        <w:pStyle w:val="ListParagraph"/>
        <w:ind w:left="360"/>
        <w:rPr>
          <w:sz w:val="21"/>
          <w:szCs w:val="21"/>
        </w:rPr>
      </w:pPr>
      <w:r>
        <w:rPr>
          <w:b/>
          <w:i/>
          <w:sz w:val="21"/>
          <w:szCs w:val="21"/>
        </w:rPr>
        <w:t>Department of Equity and Compliance, Title IX coordinator Margo Griffith</w:t>
      </w:r>
    </w:p>
    <w:p w14:paraId="11DF0706" w14:textId="77777777" w:rsidR="00EF1E16" w:rsidRPr="00D8566F" w:rsidRDefault="00EF1E16" w:rsidP="00EF1E16">
      <w:pPr>
        <w:pStyle w:val="ListParagraph"/>
        <w:ind w:left="-360" w:firstLine="720"/>
        <w:rPr>
          <w:sz w:val="21"/>
          <w:szCs w:val="21"/>
        </w:rPr>
      </w:pPr>
      <w:r w:rsidRPr="00D8566F">
        <w:rPr>
          <w:sz w:val="21"/>
          <w:szCs w:val="21"/>
        </w:rPr>
        <w:t xml:space="preserve">Online Report: </w:t>
      </w:r>
      <w:hyperlink r:id="rId14" w:history="1">
        <w:r w:rsidRPr="00D8566F">
          <w:rPr>
            <w:rStyle w:val="Hyperlink"/>
            <w:sz w:val="21"/>
            <w:szCs w:val="21"/>
          </w:rPr>
          <w:t>http://www.uaf.edu/titleix/</w:t>
        </w:r>
      </w:hyperlink>
    </w:p>
    <w:p w14:paraId="341D361D" w14:textId="77777777" w:rsidR="00EF1E16" w:rsidRPr="00D8566F" w:rsidRDefault="00EF1E16" w:rsidP="00EF1E16">
      <w:pPr>
        <w:pStyle w:val="ListParagraph"/>
        <w:ind w:left="360"/>
        <w:rPr>
          <w:sz w:val="21"/>
          <w:szCs w:val="21"/>
        </w:rPr>
      </w:pPr>
      <w:r w:rsidRPr="00D8566F">
        <w:rPr>
          <w:sz w:val="21"/>
          <w:szCs w:val="21"/>
        </w:rPr>
        <w:t xml:space="preserve">Phone: (907) 474-7300 </w:t>
      </w:r>
    </w:p>
    <w:p w14:paraId="5FB1D492" w14:textId="77777777" w:rsidR="00EF1E16" w:rsidRDefault="00EF1E16" w:rsidP="00EF1E16">
      <w:pPr>
        <w:pStyle w:val="ListParagraph"/>
        <w:ind w:left="-360" w:firstLine="720"/>
        <w:rPr>
          <w:sz w:val="21"/>
          <w:szCs w:val="21"/>
        </w:rPr>
      </w:pPr>
      <w:r w:rsidRPr="00D8566F">
        <w:rPr>
          <w:sz w:val="21"/>
          <w:szCs w:val="21"/>
        </w:rPr>
        <w:t xml:space="preserve">Office Location: </w:t>
      </w:r>
      <w:r>
        <w:rPr>
          <w:sz w:val="21"/>
          <w:szCs w:val="21"/>
        </w:rPr>
        <w:t xml:space="preserve">355 </w:t>
      </w:r>
      <w:proofErr w:type="spellStart"/>
      <w:r>
        <w:rPr>
          <w:sz w:val="21"/>
          <w:szCs w:val="21"/>
        </w:rPr>
        <w:t>Duckering</w:t>
      </w:r>
      <w:proofErr w:type="spellEnd"/>
      <w:r>
        <w:rPr>
          <w:sz w:val="21"/>
          <w:szCs w:val="21"/>
        </w:rPr>
        <w:t xml:space="preserve"> Building</w:t>
      </w:r>
      <w:r w:rsidRPr="00D8566F">
        <w:rPr>
          <w:sz w:val="21"/>
          <w:szCs w:val="21"/>
        </w:rPr>
        <w:t>, Fairbanks, AK 99775</w:t>
      </w:r>
    </w:p>
    <w:p w14:paraId="4434BD4E" w14:textId="77777777" w:rsidR="00EF1E16" w:rsidRDefault="00EF1E16" w:rsidP="00EF1E16">
      <w:pPr>
        <w:pStyle w:val="ListParagraph"/>
        <w:ind w:left="-360" w:firstLine="720"/>
        <w:rPr>
          <w:sz w:val="21"/>
          <w:szCs w:val="21"/>
        </w:rPr>
      </w:pPr>
      <w:r>
        <w:rPr>
          <w:sz w:val="21"/>
          <w:szCs w:val="21"/>
        </w:rPr>
        <w:t xml:space="preserve">Website: </w:t>
      </w:r>
      <w:hyperlink r:id="rId15" w:history="1">
        <w:r w:rsidRPr="00CE55F9">
          <w:rPr>
            <w:rStyle w:val="Hyperlink"/>
            <w:sz w:val="21"/>
            <w:szCs w:val="21"/>
          </w:rPr>
          <w:t>https://www.uaf.edu/equity/</w:t>
        </w:r>
      </w:hyperlink>
    </w:p>
    <w:p w14:paraId="364F3220" w14:textId="77777777" w:rsidR="00EF1E16" w:rsidRPr="00D8566F" w:rsidRDefault="00EF1E16" w:rsidP="00EF1E16">
      <w:pPr>
        <w:pStyle w:val="ListParagraph"/>
        <w:rPr>
          <w:sz w:val="21"/>
          <w:szCs w:val="21"/>
        </w:rPr>
      </w:pPr>
    </w:p>
    <w:p w14:paraId="1742D8D5" w14:textId="77777777" w:rsidR="00EF1E16" w:rsidRPr="00D8566F" w:rsidRDefault="00EF1E16" w:rsidP="00EF1E16">
      <w:pPr>
        <w:pStyle w:val="ListParagraph"/>
        <w:rPr>
          <w:sz w:val="21"/>
          <w:szCs w:val="21"/>
        </w:rPr>
      </w:pPr>
    </w:p>
    <w:p w14:paraId="7A8529BC" w14:textId="77777777" w:rsidR="00EF1E16" w:rsidRPr="005A12BF" w:rsidRDefault="00EF1E16" w:rsidP="005A12BF">
      <w:pPr>
        <w:pStyle w:val="ListParagraph"/>
        <w:widowControl w:val="0"/>
        <w:numPr>
          <w:ilvl w:val="0"/>
          <w:numId w:val="35"/>
        </w:numPr>
        <w:rPr>
          <w:b/>
          <w:i/>
          <w:sz w:val="21"/>
          <w:szCs w:val="21"/>
          <w:highlight w:val="yellow"/>
        </w:rPr>
      </w:pPr>
      <w:r w:rsidRPr="005A12BF">
        <w:rPr>
          <w:b/>
          <w:i/>
          <w:sz w:val="21"/>
          <w:szCs w:val="21"/>
          <w:highlight w:val="yellow"/>
        </w:rPr>
        <w:t xml:space="preserve">Name of Department Contact (responsible employee): </w:t>
      </w:r>
    </w:p>
    <w:p w14:paraId="619F00A3" w14:textId="77777777" w:rsidR="00EF1E16" w:rsidRPr="00B10E01" w:rsidRDefault="00EF1E16" w:rsidP="00EF1E16">
      <w:pPr>
        <w:pStyle w:val="ListParagraph"/>
        <w:ind w:firstLine="360"/>
        <w:rPr>
          <w:sz w:val="21"/>
          <w:szCs w:val="21"/>
          <w:highlight w:val="yellow"/>
        </w:rPr>
      </w:pPr>
      <w:r w:rsidRPr="00B10E01">
        <w:rPr>
          <w:sz w:val="21"/>
          <w:szCs w:val="21"/>
          <w:highlight w:val="yellow"/>
        </w:rPr>
        <w:t>{Department Name}</w:t>
      </w:r>
    </w:p>
    <w:p w14:paraId="2BE86A6C" w14:textId="77777777" w:rsidR="00EF1E16" w:rsidRPr="00B10E01" w:rsidRDefault="00EF1E16" w:rsidP="00EF1E16">
      <w:pPr>
        <w:pStyle w:val="ListParagraph"/>
        <w:ind w:firstLine="360"/>
        <w:rPr>
          <w:sz w:val="21"/>
          <w:szCs w:val="21"/>
          <w:highlight w:val="yellow"/>
        </w:rPr>
      </w:pPr>
      <w:r w:rsidRPr="00B10E01">
        <w:rPr>
          <w:sz w:val="21"/>
          <w:szCs w:val="21"/>
          <w:highlight w:val="yellow"/>
        </w:rPr>
        <w:t xml:space="preserve">Name: </w:t>
      </w:r>
    </w:p>
    <w:p w14:paraId="0E4778B8" w14:textId="77777777" w:rsidR="00EF1E16" w:rsidRPr="00B10E01" w:rsidRDefault="00EF1E16" w:rsidP="00EF1E16">
      <w:pPr>
        <w:pStyle w:val="ListParagraph"/>
        <w:ind w:firstLine="360"/>
        <w:rPr>
          <w:sz w:val="21"/>
          <w:szCs w:val="21"/>
          <w:highlight w:val="yellow"/>
        </w:rPr>
      </w:pPr>
      <w:r w:rsidRPr="00B10E01">
        <w:rPr>
          <w:sz w:val="21"/>
          <w:szCs w:val="21"/>
          <w:highlight w:val="yellow"/>
        </w:rPr>
        <w:t xml:space="preserve">Phone:  </w:t>
      </w:r>
    </w:p>
    <w:p w14:paraId="66EEE942" w14:textId="77777777" w:rsidR="00EF1E16" w:rsidRPr="00B10E01" w:rsidRDefault="00EF1E16" w:rsidP="00EF1E16">
      <w:pPr>
        <w:ind w:firstLine="360"/>
        <w:rPr>
          <w:sz w:val="21"/>
          <w:szCs w:val="21"/>
          <w:highlight w:val="yellow"/>
        </w:rPr>
      </w:pPr>
      <w:r w:rsidRPr="00B10E01">
        <w:rPr>
          <w:sz w:val="21"/>
          <w:szCs w:val="21"/>
          <w:highlight w:val="yellow"/>
        </w:rPr>
        <w:t xml:space="preserve">Email:  </w:t>
      </w:r>
    </w:p>
    <w:p w14:paraId="76776E94" w14:textId="77777777" w:rsidR="00EF1E16" w:rsidRPr="00D8566F" w:rsidRDefault="00EF1E16" w:rsidP="00EF1E16">
      <w:pPr>
        <w:pStyle w:val="ListParagraph"/>
        <w:ind w:firstLine="360"/>
        <w:rPr>
          <w:sz w:val="21"/>
          <w:szCs w:val="21"/>
        </w:rPr>
      </w:pPr>
      <w:r w:rsidRPr="00B10E01">
        <w:rPr>
          <w:sz w:val="21"/>
          <w:szCs w:val="21"/>
          <w:highlight w:val="yellow"/>
        </w:rPr>
        <w:t>Office Location:</w:t>
      </w:r>
      <w:r w:rsidRPr="00D8566F">
        <w:rPr>
          <w:sz w:val="21"/>
          <w:szCs w:val="21"/>
        </w:rPr>
        <w:t xml:space="preserve"> </w:t>
      </w:r>
    </w:p>
    <w:p w14:paraId="5EDA094B" w14:textId="77777777" w:rsidR="00EF1E16" w:rsidRPr="00D8566F" w:rsidRDefault="00EF1E16" w:rsidP="00EF1E16">
      <w:pPr>
        <w:pStyle w:val="ListParagraph"/>
        <w:rPr>
          <w:sz w:val="21"/>
          <w:szCs w:val="21"/>
        </w:rPr>
      </w:pPr>
    </w:p>
    <w:p w14:paraId="6DA360E1" w14:textId="77777777" w:rsidR="00EF1E16" w:rsidRPr="005A12BF" w:rsidRDefault="00EF1E16" w:rsidP="005A12BF">
      <w:pPr>
        <w:pStyle w:val="ListParagraph"/>
        <w:widowControl w:val="0"/>
        <w:numPr>
          <w:ilvl w:val="0"/>
          <w:numId w:val="35"/>
        </w:numPr>
        <w:rPr>
          <w:b/>
          <w:i/>
          <w:sz w:val="21"/>
          <w:szCs w:val="21"/>
        </w:rPr>
      </w:pPr>
      <w:r w:rsidRPr="005A12BF">
        <w:rPr>
          <w:b/>
          <w:i/>
          <w:sz w:val="21"/>
          <w:szCs w:val="21"/>
        </w:rPr>
        <w:t xml:space="preserve">Center for Student Rights and Responsibilities (responsible employee): </w:t>
      </w:r>
    </w:p>
    <w:p w14:paraId="2FC88163" w14:textId="77777777" w:rsidR="00EF1E16" w:rsidRPr="00B10E01" w:rsidRDefault="00EF1E16" w:rsidP="00EF1E16">
      <w:pPr>
        <w:pStyle w:val="ListParagraph"/>
        <w:ind w:firstLine="360"/>
        <w:rPr>
          <w:sz w:val="21"/>
          <w:szCs w:val="21"/>
        </w:rPr>
      </w:pPr>
      <w:r w:rsidRPr="00B10E01">
        <w:rPr>
          <w:sz w:val="21"/>
          <w:szCs w:val="21"/>
        </w:rPr>
        <w:t>Phone: (907) 474-7317</w:t>
      </w:r>
    </w:p>
    <w:p w14:paraId="3A18914D" w14:textId="77777777" w:rsidR="00EF1E16" w:rsidRPr="00B10E01" w:rsidRDefault="00EF1E16" w:rsidP="00EF1E16">
      <w:pPr>
        <w:pStyle w:val="ListParagraph"/>
        <w:ind w:firstLine="360"/>
        <w:rPr>
          <w:rStyle w:val="Hyperlink"/>
          <w:sz w:val="21"/>
          <w:szCs w:val="21"/>
        </w:rPr>
      </w:pPr>
      <w:r w:rsidRPr="00B10E01">
        <w:rPr>
          <w:sz w:val="21"/>
          <w:szCs w:val="21"/>
        </w:rPr>
        <w:t xml:space="preserve">Email:  </w:t>
      </w:r>
      <w:hyperlink r:id="rId16" w:history="1">
        <w:r w:rsidRPr="00B10E01">
          <w:rPr>
            <w:rStyle w:val="Hyperlink"/>
            <w:sz w:val="21"/>
            <w:szCs w:val="21"/>
          </w:rPr>
          <w:t>uaf-studentrights@alaska.edu</w:t>
        </w:r>
      </w:hyperlink>
    </w:p>
    <w:p w14:paraId="5B8B04BF" w14:textId="77777777" w:rsidR="00EF1E16" w:rsidRPr="00B10E01" w:rsidRDefault="00EF1E16" w:rsidP="00EF1E16">
      <w:pPr>
        <w:pStyle w:val="ListParagraph"/>
        <w:ind w:firstLine="360"/>
        <w:rPr>
          <w:sz w:val="21"/>
          <w:szCs w:val="21"/>
        </w:rPr>
      </w:pPr>
      <w:r w:rsidRPr="00B10E01">
        <w:rPr>
          <w:rStyle w:val="Hyperlink"/>
          <w:sz w:val="21"/>
          <w:szCs w:val="21"/>
        </w:rPr>
        <w:t>Office Location: 110 Eielson Building, Fairbanks, AK 99775</w:t>
      </w:r>
    </w:p>
    <w:p w14:paraId="7F42020D" w14:textId="77777777" w:rsidR="00EF1E16" w:rsidRPr="00B10E01" w:rsidRDefault="00EF1E16" w:rsidP="00EF1E16">
      <w:pPr>
        <w:pStyle w:val="ListParagraph"/>
        <w:ind w:firstLine="360"/>
        <w:rPr>
          <w:sz w:val="21"/>
          <w:szCs w:val="21"/>
        </w:rPr>
      </w:pPr>
      <w:r w:rsidRPr="00B10E01">
        <w:rPr>
          <w:sz w:val="21"/>
          <w:szCs w:val="21"/>
        </w:rPr>
        <w:t xml:space="preserve">Website: </w:t>
      </w:r>
      <w:hyperlink r:id="rId17" w:history="1">
        <w:r w:rsidRPr="00B10E01">
          <w:rPr>
            <w:rStyle w:val="Hyperlink"/>
            <w:sz w:val="21"/>
            <w:szCs w:val="21"/>
          </w:rPr>
          <w:t>https://uaf.edu/csrr/</w:t>
        </w:r>
      </w:hyperlink>
    </w:p>
    <w:p w14:paraId="2255B7CB" w14:textId="77777777" w:rsidR="00EF1E16" w:rsidRPr="00D8566F" w:rsidRDefault="00EF1E16" w:rsidP="00EF1E16">
      <w:pPr>
        <w:pStyle w:val="ListParagraph"/>
        <w:rPr>
          <w:rFonts w:eastAsia="Cambria"/>
          <w:sz w:val="21"/>
          <w:szCs w:val="21"/>
        </w:rPr>
      </w:pPr>
    </w:p>
    <w:p w14:paraId="4D789F04" w14:textId="77777777" w:rsidR="00EF1E16" w:rsidRPr="00D8566F" w:rsidRDefault="00EF1E16" w:rsidP="00EF1E16">
      <w:pPr>
        <w:pStyle w:val="ListParagraph"/>
        <w:rPr>
          <w:sz w:val="21"/>
          <w:szCs w:val="21"/>
          <w:u w:val="single" w:color="000000"/>
        </w:rPr>
      </w:pPr>
      <w:r w:rsidRPr="00D8566F">
        <w:rPr>
          <w:sz w:val="21"/>
          <w:szCs w:val="21"/>
          <w:u w:val="single" w:color="000000"/>
        </w:rPr>
        <w:t>National and International Resources</w:t>
      </w:r>
    </w:p>
    <w:p w14:paraId="2779461B" w14:textId="77777777" w:rsidR="00EF1E16" w:rsidRPr="00D8566F" w:rsidRDefault="00EF1E16" w:rsidP="00EF1E16">
      <w:pPr>
        <w:pStyle w:val="ListParagraph"/>
        <w:rPr>
          <w:sz w:val="21"/>
          <w:szCs w:val="21"/>
          <w:u w:val="single" w:color="000000"/>
        </w:rPr>
      </w:pPr>
    </w:p>
    <w:p w14:paraId="728331A1" w14:textId="77777777" w:rsidR="00EF1E16" w:rsidRPr="00947290" w:rsidRDefault="00EF1E16" w:rsidP="00947290">
      <w:pPr>
        <w:pStyle w:val="ListParagraph"/>
        <w:widowControl w:val="0"/>
        <w:numPr>
          <w:ilvl w:val="0"/>
          <w:numId w:val="35"/>
        </w:numPr>
        <w:rPr>
          <w:sz w:val="21"/>
          <w:szCs w:val="21"/>
        </w:rPr>
      </w:pPr>
      <w:r w:rsidRPr="00947290">
        <w:rPr>
          <w:b/>
          <w:sz w:val="21"/>
          <w:szCs w:val="21"/>
        </w:rPr>
        <w:t>U.S. Department of State:</w:t>
      </w:r>
    </w:p>
    <w:p w14:paraId="2E13D3B1" w14:textId="77777777" w:rsidR="00EF1E16" w:rsidRPr="00947290" w:rsidRDefault="00EF1E16" w:rsidP="00947290">
      <w:pPr>
        <w:pStyle w:val="ListParagraph"/>
        <w:widowControl w:val="0"/>
        <w:numPr>
          <w:ilvl w:val="1"/>
          <w:numId w:val="35"/>
        </w:numPr>
        <w:rPr>
          <w:sz w:val="21"/>
          <w:szCs w:val="21"/>
        </w:rPr>
      </w:pPr>
      <w:r w:rsidRPr="00947290">
        <w:rPr>
          <w:i/>
          <w:sz w:val="21"/>
          <w:szCs w:val="21"/>
        </w:rPr>
        <w:t>Students Abroad:</w:t>
      </w:r>
      <w:r w:rsidRPr="00947290">
        <w:rPr>
          <w:b/>
          <w:sz w:val="21"/>
          <w:szCs w:val="21"/>
        </w:rPr>
        <w:t xml:space="preserve"> </w:t>
      </w:r>
      <w:hyperlink r:id="rId18" w:history="1">
        <w:r w:rsidRPr="00947290">
          <w:rPr>
            <w:rStyle w:val="Hyperlink"/>
            <w:sz w:val="21"/>
            <w:szCs w:val="21"/>
          </w:rPr>
          <w:t>https://travel.state.gov/content/studentsabroad.html</w:t>
        </w:r>
      </w:hyperlink>
      <w:r w:rsidRPr="00947290">
        <w:rPr>
          <w:sz w:val="21"/>
          <w:szCs w:val="21"/>
        </w:rPr>
        <w:t xml:space="preserve"> </w:t>
      </w:r>
    </w:p>
    <w:p w14:paraId="49ACFDD9" w14:textId="77777777" w:rsidR="00EF1E16" w:rsidRPr="00D8566F" w:rsidRDefault="00EF1E16" w:rsidP="00947290">
      <w:pPr>
        <w:ind w:left="1620" w:firstLine="360"/>
        <w:rPr>
          <w:sz w:val="21"/>
          <w:szCs w:val="21"/>
        </w:rPr>
      </w:pPr>
      <w:r w:rsidRPr="00D8566F">
        <w:rPr>
          <w:sz w:val="21"/>
          <w:szCs w:val="21"/>
        </w:rPr>
        <w:lastRenderedPageBreak/>
        <w:t>Information on countries, locations of embassies/consulates, safety and security information</w:t>
      </w:r>
    </w:p>
    <w:p w14:paraId="0C9351CA" w14:textId="77777777" w:rsidR="00EF1E16" w:rsidRPr="00947290" w:rsidRDefault="00EF1E16" w:rsidP="00947290">
      <w:pPr>
        <w:pStyle w:val="ListParagraph"/>
        <w:widowControl w:val="0"/>
        <w:numPr>
          <w:ilvl w:val="1"/>
          <w:numId w:val="35"/>
        </w:numPr>
        <w:rPr>
          <w:sz w:val="21"/>
          <w:szCs w:val="21"/>
        </w:rPr>
      </w:pPr>
      <w:r w:rsidRPr="00947290">
        <w:rPr>
          <w:i/>
          <w:sz w:val="21"/>
          <w:szCs w:val="21"/>
        </w:rPr>
        <w:t>Female Traveler:</w:t>
      </w:r>
      <w:r w:rsidRPr="00947290">
        <w:rPr>
          <w:b/>
          <w:sz w:val="21"/>
          <w:szCs w:val="21"/>
        </w:rPr>
        <w:t xml:space="preserve"> </w:t>
      </w:r>
      <w:hyperlink r:id="rId19" w:history="1">
        <w:r w:rsidRPr="00947290">
          <w:rPr>
            <w:rStyle w:val="Hyperlink"/>
            <w:sz w:val="21"/>
            <w:szCs w:val="21"/>
          </w:rPr>
          <w:t>https://travel.state.gov/content/passports/en/go/Women.html</w:t>
        </w:r>
      </w:hyperlink>
    </w:p>
    <w:p w14:paraId="0AB571B3" w14:textId="77777777" w:rsidR="00EF1E16" w:rsidRPr="00947290" w:rsidRDefault="00EF1E16" w:rsidP="00947290">
      <w:pPr>
        <w:pStyle w:val="ListParagraph"/>
        <w:widowControl w:val="0"/>
        <w:numPr>
          <w:ilvl w:val="1"/>
          <w:numId w:val="35"/>
        </w:numPr>
        <w:rPr>
          <w:rStyle w:val="Hyperlink"/>
          <w:sz w:val="21"/>
          <w:szCs w:val="21"/>
        </w:rPr>
      </w:pPr>
      <w:r w:rsidRPr="00947290">
        <w:rPr>
          <w:i/>
          <w:sz w:val="21"/>
          <w:szCs w:val="21"/>
        </w:rPr>
        <w:t>LGBTI Travel:</w:t>
      </w:r>
      <w:r w:rsidRPr="00947290">
        <w:rPr>
          <w:b/>
          <w:sz w:val="21"/>
          <w:szCs w:val="21"/>
        </w:rPr>
        <w:t xml:space="preserve"> </w:t>
      </w:r>
      <w:hyperlink r:id="rId20" w:history="1">
        <w:r w:rsidRPr="00947290">
          <w:rPr>
            <w:rStyle w:val="Hyperlink"/>
            <w:sz w:val="21"/>
            <w:szCs w:val="21"/>
          </w:rPr>
          <w:t>https://travel.state.gov/content/passports/en/go/lgbt.html</w:t>
        </w:r>
      </w:hyperlink>
    </w:p>
    <w:p w14:paraId="6DD7A628" w14:textId="77777777" w:rsidR="00EF1E16" w:rsidRPr="00947290" w:rsidRDefault="00EF1E16" w:rsidP="00947290">
      <w:pPr>
        <w:pStyle w:val="ListParagraph"/>
        <w:widowControl w:val="0"/>
        <w:numPr>
          <w:ilvl w:val="0"/>
          <w:numId w:val="35"/>
        </w:numPr>
        <w:rPr>
          <w:sz w:val="21"/>
          <w:szCs w:val="21"/>
        </w:rPr>
      </w:pPr>
      <w:r w:rsidRPr="00947290">
        <w:rPr>
          <w:b/>
          <w:sz w:val="21"/>
          <w:szCs w:val="21"/>
        </w:rPr>
        <w:t>Cellular Abroad Travel Blog:</w:t>
      </w:r>
      <w:r w:rsidRPr="00947290">
        <w:rPr>
          <w:sz w:val="21"/>
          <w:szCs w:val="21"/>
        </w:rPr>
        <w:t xml:space="preserve"> </w:t>
      </w:r>
      <w:hyperlink r:id="rId21" w:history="1">
        <w:r w:rsidRPr="00947290">
          <w:rPr>
            <w:rStyle w:val="Hyperlink"/>
            <w:sz w:val="21"/>
            <w:szCs w:val="21"/>
          </w:rPr>
          <w:t>http://www.cellularabroad.com/blog/</w:t>
        </w:r>
      </w:hyperlink>
    </w:p>
    <w:p w14:paraId="050E4D56" w14:textId="77777777" w:rsidR="00EF1E16" w:rsidRPr="00D8566F" w:rsidRDefault="00EF1E16" w:rsidP="00EF1E16">
      <w:pPr>
        <w:pStyle w:val="ListParagraph"/>
        <w:widowControl w:val="0"/>
        <w:numPr>
          <w:ilvl w:val="0"/>
          <w:numId w:val="31"/>
        </w:numPr>
        <w:contextualSpacing w:val="0"/>
        <w:rPr>
          <w:sz w:val="21"/>
          <w:szCs w:val="21"/>
        </w:rPr>
      </w:pPr>
      <w:r w:rsidRPr="00D8566F">
        <w:rPr>
          <w:b/>
          <w:sz w:val="21"/>
          <w:szCs w:val="21"/>
        </w:rPr>
        <w:t xml:space="preserve">United Nations: </w:t>
      </w:r>
      <w:r w:rsidRPr="00D8566F">
        <w:rPr>
          <w:sz w:val="21"/>
          <w:szCs w:val="21"/>
        </w:rPr>
        <w:t xml:space="preserve">Statistics on </w:t>
      </w:r>
      <w:proofErr w:type="gramStart"/>
      <w:r w:rsidRPr="00D8566F">
        <w:rPr>
          <w:sz w:val="21"/>
          <w:szCs w:val="21"/>
        </w:rPr>
        <w:t>gender based</w:t>
      </w:r>
      <w:proofErr w:type="gramEnd"/>
      <w:r w:rsidRPr="00D8566F">
        <w:rPr>
          <w:sz w:val="21"/>
          <w:szCs w:val="21"/>
        </w:rPr>
        <w:t xml:space="preserve"> violence </w:t>
      </w:r>
      <w:hyperlink r:id="rId22" w:history="1">
        <w:r w:rsidRPr="00D8566F">
          <w:rPr>
            <w:rStyle w:val="Hyperlink"/>
            <w:sz w:val="21"/>
            <w:szCs w:val="21"/>
          </w:rPr>
          <w:t>https://unstats.un.org/unsd/gender/vaw/</w:t>
        </w:r>
      </w:hyperlink>
      <w:r w:rsidRPr="00D8566F">
        <w:rPr>
          <w:sz w:val="21"/>
          <w:szCs w:val="21"/>
        </w:rPr>
        <w:t xml:space="preserve"> </w:t>
      </w:r>
    </w:p>
    <w:p w14:paraId="10B99903" w14:textId="77777777" w:rsidR="00EF1E16" w:rsidRPr="00D8566F" w:rsidRDefault="00EF1E16" w:rsidP="00EF1E16">
      <w:pPr>
        <w:pStyle w:val="ListParagraph"/>
        <w:widowControl w:val="0"/>
        <w:numPr>
          <w:ilvl w:val="0"/>
          <w:numId w:val="31"/>
        </w:numPr>
        <w:contextualSpacing w:val="0"/>
        <w:rPr>
          <w:rFonts w:eastAsia="Cambria"/>
          <w:sz w:val="21"/>
          <w:szCs w:val="21"/>
        </w:rPr>
      </w:pPr>
      <w:r w:rsidRPr="00D8566F">
        <w:rPr>
          <w:b/>
          <w:sz w:val="21"/>
          <w:szCs w:val="21"/>
        </w:rPr>
        <w:t>International</w:t>
      </w:r>
      <w:r w:rsidRPr="00D8566F">
        <w:rPr>
          <w:b/>
          <w:spacing w:val="28"/>
          <w:sz w:val="21"/>
          <w:szCs w:val="21"/>
        </w:rPr>
        <w:t xml:space="preserve"> </w:t>
      </w:r>
      <w:r w:rsidRPr="00D8566F">
        <w:rPr>
          <w:b/>
          <w:sz w:val="21"/>
          <w:szCs w:val="21"/>
        </w:rPr>
        <w:t>Domestic</w:t>
      </w:r>
      <w:r w:rsidRPr="00D8566F">
        <w:rPr>
          <w:b/>
          <w:spacing w:val="30"/>
          <w:sz w:val="21"/>
          <w:szCs w:val="21"/>
        </w:rPr>
        <w:t xml:space="preserve"> </w:t>
      </w:r>
      <w:r w:rsidRPr="00D8566F">
        <w:rPr>
          <w:b/>
          <w:sz w:val="21"/>
          <w:szCs w:val="21"/>
        </w:rPr>
        <w:t>Violence</w:t>
      </w:r>
      <w:r w:rsidRPr="00D8566F">
        <w:rPr>
          <w:b/>
          <w:spacing w:val="30"/>
          <w:sz w:val="21"/>
          <w:szCs w:val="21"/>
        </w:rPr>
        <w:t xml:space="preserve"> </w:t>
      </w:r>
      <w:r w:rsidRPr="00D8566F">
        <w:rPr>
          <w:b/>
          <w:sz w:val="21"/>
          <w:szCs w:val="21"/>
        </w:rPr>
        <w:t>and</w:t>
      </w:r>
      <w:r w:rsidRPr="00D8566F">
        <w:rPr>
          <w:b/>
          <w:spacing w:val="30"/>
          <w:sz w:val="21"/>
          <w:szCs w:val="21"/>
        </w:rPr>
        <w:t xml:space="preserve"> </w:t>
      </w:r>
      <w:r w:rsidRPr="00D8566F">
        <w:rPr>
          <w:b/>
          <w:sz w:val="21"/>
          <w:szCs w:val="21"/>
        </w:rPr>
        <w:t>Abuse</w:t>
      </w:r>
      <w:r w:rsidRPr="00D8566F">
        <w:rPr>
          <w:b/>
          <w:spacing w:val="30"/>
          <w:sz w:val="21"/>
          <w:szCs w:val="21"/>
        </w:rPr>
        <w:t xml:space="preserve"> </w:t>
      </w:r>
      <w:r w:rsidRPr="00D8566F">
        <w:rPr>
          <w:b/>
          <w:sz w:val="21"/>
          <w:szCs w:val="21"/>
        </w:rPr>
        <w:t>Agencies</w:t>
      </w:r>
      <w:r w:rsidRPr="00D8566F">
        <w:rPr>
          <w:b/>
          <w:spacing w:val="29"/>
          <w:sz w:val="21"/>
          <w:szCs w:val="21"/>
        </w:rPr>
        <w:t xml:space="preserve"> </w:t>
      </w:r>
      <w:r w:rsidRPr="00D8566F">
        <w:rPr>
          <w:b/>
          <w:sz w:val="21"/>
          <w:szCs w:val="21"/>
        </w:rPr>
        <w:t xml:space="preserve">List: </w:t>
      </w:r>
      <w:hyperlink r:id="rId23">
        <w:r w:rsidRPr="00D8566F">
          <w:rPr>
            <w:color w:val="0000FF"/>
            <w:sz w:val="21"/>
            <w:szCs w:val="21"/>
            <w:u w:val="single" w:color="0000FF"/>
          </w:rPr>
          <w:t>http://www.hotpeachpages.net/</w:t>
        </w:r>
      </w:hyperlink>
    </w:p>
    <w:p w14:paraId="3B2FC77B" w14:textId="77777777" w:rsidR="00EF1E16" w:rsidRPr="00D8566F" w:rsidRDefault="00EF1E16" w:rsidP="00FC5569">
      <w:pPr>
        <w:pStyle w:val="ListParagraph"/>
        <w:ind w:left="1530"/>
        <w:rPr>
          <w:sz w:val="21"/>
          <w:szCs w:val="21"/>
        </w:rPr>
      </w:pPr>
      <w:r w:rsidRPr="00D8566F">
        <w:rPr>
          <w:sz w:val="21"/>
          <w:szCs w:val="21"/>
        </w:rPr>
        <w:t>An</w:t>
      </w:r>
      <w:r w:rsidRPr="00D8566F">
        <w:rPr>
          <w:spacing w:val="21"/>
          <w:sz w:val="21"/>
          <w:szCs w:val="21"/>
        </w:rPr>
        <w:t xml:space="preserve"> </w:t>
      </w:r>
      <w:r w:rsidRPr="00D8566F">
        <w:rPr>
          <w:sz w:val="21"/>
          <w:szCs w:val="21"/>
        </w:rPr>
        <w:t>international</w:t>
      </w:r>
      <w:r w:rsidRPr="00D8566F">
        <w:rPr>
          <w:spacing w:val="19"/>
          <w:sz w:val="21"/>
          <w:szCs w:val="21"/>
        </w:rPr>
        <w:t xml:space="preserve"> </w:t>
      </w:r>
      <w:r w:rsidRPr="00D8566F">
        <w:rPr>
          <w:sz w:val="21"/>
          <w:szCs w:val="21"/>
        </w:rPr>
        <w:t>inventory</w:t>
      </w:r>
      <w:r w:rsidRPr="00D8566F">
        <w:rPr>
          <w:spacing w:val="22"/>
          <w:sz w:val="21"/>
          <w:szCs w:val="21"/>
        </w:rPr>
        <w:t xml:space="preserve"> </w:t>
      </w:r>
      <w:r w:rsidRPr="00D8566F">
        <w:rPr>
          <w:sz w:val="21"/>
          <w:szCs w:val="21"/>
        </w:rPr>
        <w:t>of</w:t>
      </w:r>
      <w:r w:rsidRPr="00D8566F">
        <w:rPr>
          <w:spacing w:val="19"/>
          <w:sz w:val="21"/>
          <w:szCs w:val="21"/>
        </w:rPr>
        <w:t xml:space="preserve"> </w:t>
      </w:r>
      <w:r w:rsidRPr="00D8566F">
        <w:rPr>
          <w:sz w:val="21"/>
          <w:szCs w:val="21"/>
        </w:rPr>
        <w:t>hotlines,</w:t>
      </w:r>
      <w:r w:rsidRPr="00D8566F">
        <w:rPr>
          <w:spacing w:val="19"/>
          <w:sz w:val="21"/>
          <w:szCs w:val="21"/>
        </w:rPr>
        <w:t xml:space="preserve"> </w:t>
      </w:r>
      <w:r w:rsidRPr="00D8566F">
        <w:rPr>
          <w:sz w:val="21"/>
          <w:szCs w:val="21"/>
        </w:rPr>
        <w:t>shelters,</w:t>
      </w:r>
      <w:r w:rsidRPr="00D8566F">
        <w:rPr>
          <w:spacing w:val="19"/>
          <w:sz w:val="21"/>
          <w:szCs w:val="21"/>
        </w:rPr>
        <w:t xml:space="preserve"> </w:t>
      </w:r>
      <w:r w:rsidRPr="00D8566F">
        <w:rPr>
          <w:sz w:val="21"/>
          <w:szCs w:val="21"/>
        </w:rPr>
        <w:t>refuges, crisis</w:t>
      </w:r>
      <w:r w:rsidRPr="00D8566F">
        <w:rPr>
          <w:spacing w:val="20"/>
          <w:sz w:val="21"/>
          <w:szCs w:val="21"/>
        </w:rPr>
        <w:t xml:space="preserve"> </w:t>
      </w:r>
      <w:r w:rsidRPr="00D8566F">
        <w:rPr>
          <w:sz w:val="21"/>
          <w:szCs w:val="21"/>
        </w:rPr>
        <w:t>centers</w:t>
      </w:r>
      <w:r w:rsidRPr="00D8566F">
        <w:rPr>
          <w:spacing w:val="19"/>
          <w:sz w:val="21"/>
          <w:szCs w:val="21"/>
        </w:rPr>
        <w:t xml:space="preserve"> </w:t>
      </w:r>
      <w:r w:rsidRPr="00D8566F">
        <w:rPr>
          <w:sz w:val="21"/>
          <w:szCs w:val="21"/>
        </w:rPr>
        <w:t>and women’s organizations,</w:t>
      </w:r>
      <w:r w:rsidRPr="00D8566F">
        <w:rPr>
          <w:spacing w:val="44"/>
          <w:w w:val="102"/>
          <w:sz w:val="21"/>
          <w:szCs w:val="21"/>
        </w:rPr>
        <w:t xml:space="preserve"> </w:t>
      </w:r>
      <w:r w:rsidRPr="00D8566F">
        <w:rPr>
          <w:sz w:val="21"/>
          <w:szCs w:val="21"/>
        </w:rPr>
        <w:t>searchable</w:t>
      </w:r>
      <w:r w:rsidRPr="00D8566F">
        <w:rPr>
          <w:spacing w:val="21"/>
          <w:sz w:val="21"/>
          <w:szCs w:val="21"/>
        </w:rPr>
        <w:t xml:space="preserve"> </w:t>
      </w:r>
      <w:r w:rsidRPr="00D8566F">
        <w:rPr>
          <w:sz w:val="21"/>
          <w:szCs w:val="21"/>
        </w:rPr>
        <w:t>by</w:t>
      </w:r>
      <w:r w:rsidRPr="00D8566F">
        <w:rPr>
          <w:spacing w:val="21"/>
          <w:sz w:val="21"/>
          <w:szCs w:val="21"/>
        </w:rPr>
        <w:t xml:space="preserve"> </w:t>
      </w:r>
      <w:r w:rsidRPr="00D8566F">
        <w:rPr>
          <w:sz w:val="21"/>
          <w:szCs w:val="21"/>
        </w:rPr>
        <w:t>country,</w:t>
      </w:r>
      <w:r w:rsidRPr="00D8566F">
        <w:rPr>
          <w:spacing w:val="20"/>
          <w:sz w:val="21"/>
          <w:szCs w:val="21"/>
        </w:rPr>
        <w:t xml:space="preserve"> </w:t>
      </w:r>
      <w:r w:rsidRPr="00D8566F">
        <w:rPr>
          <w:sz w:val="21"/>
          <w:szCs w:val="21"/>
        </w:rPr>
        <w:t>plus</w:t>
      </w:r>
      <w:r w:rsidRPr="00D8566F">
        <w:rPr>
          <w:spacing w:val="21"/>
          <w:sz w:val="21"/>
          <w:szCs w:val="21"/>
        </w:rPr>
        <w:t xml:space="preserve"> </w:t>
      </w:r>
      <w:r w:rsidRPr="00D8566F">
        <w:rPr>
          <w:sz w:val="21"/>
          <w:szCs w:val="21"/>
        </w:rPr>
        <w:t>an</w:t>
      </w:r>
      <w:r w:rsidRPr="00D8566F">
        <w:rPr>
          <w:spacing w:val="21"/>
          <w:sz w:val="21"/>
          <w:szCs w:val="21"/>
        </w:rPr>
        <w:t xml:space="preserve"> </w:t>
      </w:r>
      <w:r w:rsidRPr="00D8566F">
        <w:rPr>
          <w:sz w:val="21"/>
          <w:szCs w:val="21"/>
        </w:rPr>
        <w:t>index</w:t>
      </w:r>
      <w:r w:rsidRPr="00D8566F">
        <w:rPr>
          <w:spacing w:val="21"/>
          <w:sz w:val="21"/>
          <w:szCs w:val="21"/>
        </w:rPr>
        <w:t xml:space="preserve"> </w:t>
      </w:r>
      <w:r w:rsidRPr="00D8566F">
        <w:rPr>
          <w:sz w:val="21"/>
          <w:szCs w:val="21"/>
        </w:rPr>
        <w:t>of</w:t>
      </w:r>
      <w:r w:rsidRPr="00D8566F">
        <w:rPr>
          <w:spacing w:val="20"/>
          <w:sz w:val="21"/>
          <w:szCs w:val="21"/>
        </w:rPr>
        <w:t xml:space="preserve"> </w:t>
      </w:r>
      <w:r w:rsidRPr="00D8566F">
        <w:rPr>
          <w:sz w:val="21"/>
          <w:szCs w:val="21"/>
        </w:rPr>
        <w:t>domestic</w:t>
      </w:r>
      <w:r w:rsidRPr="00D8566F">
        <w:rPr>
          <w:spacing w:val="21"/>
          <w:sz w:val="21"/>
          <w:szCs w:val="21"/>
        </w:rPr>
        <w:t xml:space="preserve"> </w:t>
      </w:r>
      <w:r w:rsidRPr="00D8566F">
        <w:rPr>
          <w:sz w:val="21"/>
          <w:szCs w:val="21"/>
        </w:rPr>
        <w:t>violence</w:t>
      </w:r>
      <w:r w:rsidRPr="00D8566F">
        <w:rPr>
          <w:spacing w:val="22"/>
          <w:sz w:val="21"/>
          <w:szCs w:val="21"/>
        </w:rPr>
        <w:t xml:space="preserve"> </w:t>
      </w:r>
      <w:r w:rsidRPr="00D8566F">
        <w:rPr>
          <w:sz w:val="21"/>
          <w:szCs w:val="21"/>
        </w:rPr>
        <w:t>resources</w:t>
      </w:r>
      <w:r w:rsidRPr="00D8566F">
        <w:rPr>
          <w:spacing w:val="21"/>
          <w:sz w:val="21"/>
          <w:szCs w:val="21"/>
        </w:rPr>
        <w:t xml:space="preserve"> </w:t>
      </w:r>
      <w:r w:rsidRPr="00D8566F">
        <w:rPr>
          <w:sz w:val="21"/>
          <w:szCs w:val="21"/>
        </w:rPr>
        <w:t>in</w:t>
      </w:r>
      <w:r w:rsidRPr="00D8566F">
        <w:rPr>
          <w:spacing w:val="20"/>
          <w:sz w:val="21"/>
          <w:szCs w:val="21"/>
        </w:rPr>
        <w:t xml:space="preserve"> </w:t>
      </w:r>
      <w:r w:rsidRPr="00D8566F">
        <w:rPr>
          <w:sz w:val="21"/>
          <w:szCs w:val="21"/>
        </w:rPr>
        <w:t>over</w:t>
      </w:r>
      <w:r w:rsidRPr="00D8566F">
        <w:rPr>
          <w:spacing w:val="21"/>
          <w:sz w:val="21"/>
          <w:szCs w:val="21"/>
        </w:rPr>
        <w:t xml:space="preserve"> </w:t>
      </w:r>
      <w:r w:rsidRPr="00D8566F">
        <w:rPr>
          <w:sz w:val="21"/>
          <w:szCs w:val="21"/>
        </w:rPr>
        <w:t>70</w:t>
      </w:r>
      <w:r w:rsidRPr="00D8566F">
        <w:rPr>
          <w:spacing w:val="21"/>
          <w:sz w:val="21"/>
          <w:szCs w:val="21"/>
        </w:rPr>
        <w:t xml:space="preserve"> </w:t>
      </w:r>
      <w:r w:rsidRPr="00D8566F">
        <w:rPr>
          <w:sz w:val="21"/>
          <w:szCs w:val="21"/>
        </w:rPr>
        <w:t>languages.</w:t>
      </w:r>
    </w:p>
    <w:p w14:paraId="330486C9" w14:textId="77777777" w:rsidR="00EF1E16" w:rsidRPr="00D8566F" w:rsidRDefault="00EF1E16" w:rsidP="00EF1E16">
      <w:pPr>
        <w:pStyle w:val="ListParagraph"/>
        <w:widowControl w:val="0"/>
        <w:numPr>
          <w:ilvl w:val="0"/>
          <w:numId w:val="32"/>
        </w:numPr>
        <w:contextualSpacing w:val="0"/>
        <w:rPr>
          <w:sz w:val="21"/>
          <w:szCs w:val="21"/>
        </w:rPr>
      </w:pPr>
      <w:r w:rsidRPr="00D8566F">
        <w:rPr>
          <w:b/>
          <w:sz w:val="21"/>
          <w:szCs w:val="21"/>
        </w:rPr>
        <w:t>International</w:t>
      </w:r>
      <w:r w:rsidRPr="00D8566F">
        <w:rPr>
          <w:b/>
          <w:spacing w:val="35"/>
          <w:sz w:val="21"/>
          <w:szCs w:val="21"/>
        </w:rPr>
        <w:t xml:space="preserve"> </w:t>
      </w:r>
      <w:r w:rsidRPr="00D8566F">
        <w:rPr>
          <w:b/>
          <w:sz w:val="21"/>
          <w:szCs w:val="21"/>
        </w:rPr>
        <w:t>Crime</w:t>
      </w:r>
      <w:r w:rsidRPr="00D8566F">
        <w:rPr>
          <w:b/>
          <w:spacing w:val="38"/>
          <w:sz w:val="21"/>
          <w:szCs w:val="21"/>
        </w:rPr>
        <w:t xml:space="preserve"> </w:t>
      </w:r>
      <w:r w:rsidRPr="00D8566F">
        <w:rPr>
          <w:b/>
          <w:sz w:val="21"/>
          <w:szCs w:val="21"/>
        </w:rPr>
        <w:t>Victim</w:t>
      </w:r>
      <w:r w:rsidRPr="00D8566F">
        <w:rPr>
          <w:b/>
          <w:spacing w:val="39"/>
          <w:sz w:val="21"/>
          <w:szCs w:val="21"/>
        </w:rPr>
        <w:t xml:space="preserve"> </w:t>
      </w:r>
      <w:r w:rsidRPr="00D8566F">
        <w:rPr>
          <w:b/>
          <w:sz w:val="21"/>
          <w:szCs w:val="21"/>
        </w:rPr>
        <w:t>Compensation</w:t>
      </w:r>
      <w:r w:rsidRPr="00D8566F">
        <w:rPr>
          <w:b/>
          <w:spacing w:val="37"/>
          <w:sz w:val="21"/>
          <w:szCs w:val="21"/>
        </w:rPr>
        <w:t xml:space="preserve"> </w:t>
      </w:r>
      <w:r w:rsidRPr="00D8566F">
        <w:rPr>
          <w:b/>
          <w:sz w:val="21"/>
          <w:szCs w:val="21"/>
        </w:rPr>
        <w:t xml:space="preserve">Program: </w:t>
      </w:r>
      <w:hyperlink r:id="rId24" w:history="1">
        <w:r w:rsidRPr="00D8566F">
          <w:rPr>
            <w:rStyle w:val="Hyperlink"/>
            <w:sz w:val="21"/>
            <w:szCs w:val="21"/>
            <w:u w:color="0000FF"/>
          </w:rPr>
          <w:t>http://ovc.ncjrs.gov/findvictimservices/search.asp</w:t>
        </w:r>
      </w:hyperlink>
    </w:p>
    <w:p w14:paraId="4FB3A356" w14:textId="77777777" w:rsidR="00EF1E16" w:rsidRPr="00D8566F" w:rsidRDefault="00EF1E16" w:rsidP="00EF1E16">
      <w:pPr>
        <w:pStyle w:val="ListParagraph"/>
        <w:widowControl w:val="0"/>
        <w:numPr>
          <w:ilvl w:val="0"/>
          <w:numId w:val="32"/>
        </w:numPr>
        <w:contextualSpacing w:val="0"/>
        <w:rPr>
          <w:sz w:val="21"/>
          <w:szCs w:val="21"/>
        </w:rPr>
      </w:pPr>
      <w:r w:rsidRPr="00D8566F">
        <w:rPr>
          <w:b/>
          <w:sz w:val="21"/>
          <w:szCs w:val="21"/>
        </w:rPr>
        <w:t>RAINN</w:t>
      </w:r>
      <w:r w:rsidRPr="00D8566F">
        <w:rPr>
          <w:b/>
          <w:spacing w:val="35"/>
          <w:sz w:val="21"/>
          <w:szCs w:val="21"/>
        </w:rPr>
        <w:t xml:space="preserve"> </w:t>
      </w:r>
      <w:r w:rsidRPr="00D8566F">
        <w:rPr>
          <w:b/>
          <w:sz w:val="21"/>
          <w:szCs w:val="21"/>
        </w:rPr>
        <w:t>Sexual</w:t>
      </w:r>
      <w:r w:rsidRPr="00D8566F">
        <w:rPr>
          <w:b/>
          <w:spacing w:val="34"/>
          <w:sz w:val="21"/>
          <w:szCs w:val="21"/>
        </w:rPr>
        <w:t xml:space="preserve"> </w:t>
      </w:r>
      <w:r w:rsidRPr="00D8566F">
        <w:rPr>
          <w:b/>
          <w:sz w:val="21"/>
          <w:szCs w:val="21"/>
        </w:rPr>
        <w:t>Assault</w:t>
      </w:r>
      <w:r w:rsidRPr="00D8566F">
        <w:rPr>
          <w:b/>
          <w:spacing w:val="34"/>
          <w:sz w:val="21"/>
          <w:szCs w:val="21"/>
        </w:rPr>
        <w:t xml:space="preserve"> </w:t>
      </w:r>
      <w:r w:rsidRPr="00D8566F">
        <w:rPr>
          <w:b/>
          <w:sz w:val="21"/>
          <w:szCs w:val="21"/>
        </w:rPr>
        <w:t>Resources:</w:t>
      </w:r>
    </w:p>
    <w:p w14:paraId="398DFDAC" w14:textId="77777777" w:rsidR="00EF1E16" w:rsidRPr="00D8566F" w:rsidRDefault="00EF1E16" w:rsidP="00EF1E16">
      <w:pPr>
        <w:pStyle w:val="ListParagraph"/>
        <w:widowControl w:val="0"/>
        <w:numPr>
          <w:ilvl w:val="1"/>
          <w:numId w:val="32"/>
        </w:numPr>
        <w:contextualSpacing w:val="0"/>
        <w:rPr>
          <w:sz w:val="21"/>
          <w:szCs w:val="21"/>
        </w:rPr>
      </w:pPr>
      <w:r w:rsidRPr="00D8566F">
        <w:rPr>
          <w:b/>
          <w:sz w:val="21"/>
          <w:szCs w:val="21"/>
        </w:rPr>
        <w:t xml:space="preserve">International: </w:t>
      </w:r>
      <w:hyperlink r:id="rId25" w:history="1">
        <w:r w:rsidRPr="00D8566F">
          <w:rPr>
            <w:rStyle w:val="Hyperlink"/>
            <w:sz w:val="21"/>
            <w:szCs w:val="21"/>
            <w:u w:color="0000FF"/>
          </w:rPr>
          <w:t>https://rainn.org/get-help/sexual-assault-and-rape-international-resources</w:t>
        </w:r>
      </w:hyperlink>
    </w:p>
    <w:p w14:paraId="17498AC0" w14:textId="77777777" w:rsidR="00EF1E16" w:rsidRPr="00D8566F" w:rsidRDefault="00EF1E16" w:rsidP="00EF1E16">
      <w:pPr>
        <w:pStyle w:val="ListParagraph"/>
        <w:widowControl w:val="0"/>
        <w:numPr>
          <w:ilvl w:val="1"/>
          <w:numId w:val="32"/>
        </w:numPr>
        <w:contextualSpacing w:val="0"/>
        <w:rPr>
          <w:sz w:val="21"/>
          <w:szCs w:val="21"/>
        </w:rPr>
      </w:pPr>
      <w:r w:rsidRPr="00D8566F">
        <w:rPr>
          <w:b/>
          <w:sz w:val="21"/>
          <w:szCs w:val="21"/>
        </w:rPr>
        <w:t>National:</w:t>
      </w:r>
      <w:r w:rsidRPr="00D8566F">
        <w:rPr>
          <w:sz w:val="21"/>
          <w:szCs w:val="21"/>
        </w:rPr>
        <w:t xml:space="preserve"> Provides</w:t>
      </w:r>
      <w:r w:rsidRPr="00D8566F">
        <w:rPr>
          <w:spacing w:val="26"/>
          <w:sz w:val="21"/>
          <w:szCs w:val="21"/>
        </w:rPr>
        <w:t xml:space="preserve"> </w:t>
      </w:r>
      <w:r w:rsidRPr="00D8566F">
        <w:rPr>
          <w:sz w:val="21"/>
          <w:szCs w:val="21"/>
        </w:rPr>
        <w:t>confidential,</w:t>
      </w:r>
      <w:r w:rsidRPr="00D8566F">
        <w:rPr>
          <w:spacing w:val="26"/>
          <w:sz w:val="21"/>
          <w:szCs w:val="21"/>
        </w:rPr>
        <w:t xml:space="preserve"> </w:t>
      </w:r>
      <w:r w:rsidRPr="00D8566F">
        <w:rPr>
          <w:sz w:val="21"/>
          <w:szCs w:val="21"/>
        </w:rPr>
        <w:t>one-on-one,</w:t>
      </w:r>
      <w:r w:rsidRPr="00D8566F">
        <w:rPr>
          <w:spacing w:val="27"/>
          <w:sz w:val="21"/>
          <w:szCs w:val="21"/>
        </w:rPr>
        <w:t xml:space="preserve"> </w:t>
      </w:r>
      <w:r w:rsidRPr="00D8566F">
        <w:rPr>
          <w:sz w:val="21"/>
          <w:szCs w:val="21"/>
        </w:rPr>
        <w:t>crisis</w:t>
      </w:r>
      <w:r w:rsidRPr="00D8566F">
        <w:rPr>
          <w:spacing w:val="28"/>
          <w:sz w:val="21"/>
          <w:szCs w:val="21"/>
        </w:rPr>
        <w:t xml:space="preserve"> </w:t>
      </w:r>
      <w:r w:rsidRPr="00D8566F">
        <w:rPr>
          <w:sz w:val="21"/>
          <w:szCs w:val="21"/>
        </w:rPr>
        <w:t>support</w:t>
      </w:r>
      <w:r w:rsidRPr="00D8566F">
        <w:rPr>
          <w:spacing w:val="26"/>
          <w:sz w:val="21"/>
          <w:szCs w:val="21"/>
        </w:rPr>
        <w:t xml:space="preserve"> </w:t>
      </w:r>
      <w:r w:rsidRPr="00D8566F">
        <w:rPr>
          <w:sz w:val="21"/>
          <w:szCs w:val="21"/>
        </w:rPr>
        <w:t>24/7</w:t>
      </w:r>
      <w:r w:rsidRPr="00D8566F">
        <w:rPr>
          <w:spacing w:val="28"/>
          <w:sz w:val="21"/>
          <w:szCs w:val="21"/>
        </w:rPr>
        <w:t xml:space="preserve">, </w:t>
      </w:r>
      <w:r w:rsidRPr="00D8566F">
        <w:rPr>
          <w:rFonts w:eastAsia="Cambria"/>
          <w:sz w:val="21"/>
          <w:szCs w:val="21"/>
        </w:rPr>
        <w:t xml:space="preserve">Phone:  800-656-4673, </w:t>
      </w:r>
      <w:r w:rsidRPr="00D8566F">
        <w:rPr>
          <w:color w:val="0000FF"/>
          <w:sz w:val="21"/>
          <w:szCs w:val="21"/>
          <w:u w:val="single" w:color="0000FF"/>
        </w:rPr>
        <w:t>https://rainn.org/get-help/national-sexual-assault-hotline/</w:t>
      </w:r>
    </w:p>
    <w:p w14:paraId="7B5CA45D" w14:textId="77777777" w:rsidR="00EF1E16" w:rsidRPr="00D8566F" w:rsidRDefault="00EF1E16" w:rsidP="00EF1E16">
      <w:pPr>
        <w:pStyle w:val="ListParagraph"/>
        <w:widowControl w:val="0"/>
        <w:numPr>
          <w:ilvl w:val="0"/>
          <w:numId w:val="32"/>
        </w:numPr>
        <w:contextualSpacing w:val="0"/>
        <w:rPr>
          <w:sz w:val="21"/>
          <w:szCs w:val="21"/>
        </w:rPr>
      </w:pPr>
      <w:r w:rsidRPr="00D8566F">
        <w:rPr>
          <w:b/>
          <w:sz w:val="21"/>
          <w:szCs w:val="21"/>
        </w:rPr>
        <w:t>National</w:t>
      </w:r>
      <w:r w:rsidRPr="00D8566F">
        <w:rPr>
          <w:b/>
          <w:spacing w:val="35"/>
          <w:sz w:val="21"/>
          <w:szCs w:val="21"/>
        </w:rPr>
        <w:t xml:space="preserve"> </w:t>
      </w:r>
      <w:r w:rsidRPr="00D8566F">
        <w:rPr>
          <w:b/>
          <w:sz w:val="21"/>
          <w:szCs w:val="21"/>
        </w:rPr>
        <w:t>Domestic</w:t>
      </w:r>
      <w:r w:rsidRPr="00D8566F">
        <w:rPr>
          <w:b/>
          <w:spacing w:val="37"/>
          <w:sz w:val="21"/>
          <w:szCs w:val="21"/>
        </w:rPr>
        <w:t xml:space="preserve"> </w:t>
      </w:r>
      <w:r w:rsidRPr="00D8566F">
        <w:rPr>
          <w:b/>
          <w:sz w:val="21"/>
          <w:szCs w:val="21"/>
        </w:rPr>
        <w:t>Violence</w:t>
      </w:r>
      <w:r w:rsidRPr="00D8566F">
        <w:rPr>
          <w:b/>
          <w:spacing w:val="38"/>
          <w:sz w:val="21"/>
          <w:szCs w:val="21"/>
        </w:rPr>
        <w:t xml:space="preserve"> </w:t>
      </w:r>
      <w:r w:rsidRPr="00D8566F">
        <w:rPr>
          <w:b/>
          <w:sz w:val="21"/>
          <w:szCs w:val="21"/>
        </w:rPr>
        <w:t>Hotline:</w:t>
      </w:r>
      <w:r w:rsidRPr="00D8566F">
        <w:rPr>
          <w:b/>
          <w:i/>
          <w:sz w:val="21"/>
          <w:szCs w:val="21"/>
        </w:rPr>
        <w:t xml:space="preserve"> </w:t>
      </w:r>
      <w:proofErr w:type="gramStart"/>
      <w:r w:rsidRPr="00D8566F">
        <w:rPr>
          <w:sz w:val="21"/>
          <w:szCs w:val="21"/>
        </w:rPr>
        <w:t xml:space="preserve">Available </w:t>
      </w:r>
      <w:r w:rsidRPr="00D8566F">
        <w:rPr>
          <w:spacing w:val="35"/>
          <w:sz w:val="21"/>
          <w:szCs w:val="21"/>
        </w:rPr>
        <w:t xml:space="preserve"> </w:t>
      </w:r>
      <w:r w:rsidRPr="00D8566F">
        <w:rPr>
          <w:sz w:val="21"/>
          <w:szCs w:val="21"/>
        </w:rPr>
        <w:t>24</w:t>
      </w:r>
      <w:proofErr w:type="gramEnd"/>
      <w:r w:rsidRPr="00D8566F">
        <w:rPr>
          <w:sz w:val="21"/>
          <w:szCs w:val="21"/>
        </w:rPr>
        <w:t xml:space="preserve">/7 </w:t>
      </w:r>
      <w:r w:rsidRPr="00D8566F">
        <w:rPr>
          <w:spacing w:val="36"/>
          <w:sz w:val="21"/>
          <w:szCs w:val="21"/>
        </w:rPr>
        <w:t xml:space="preserve"> </w:t>
      </w:r>
      <w:r w:rsidRPr="00D8566F">
        <w:rPr>
          <w:sz w:val="21"/>
          <w:szCs w:val="21"/>
        </w:rPr>
        <w:t xml:space="preserve">for </w:t>
      </w:r>
      <w:r w:rsidRPr="00D8566F">
        <w:rPr>
          <w:spacing w:val="36"/>
          <w:sz w:val="21"/>
          <w:szCs w:val="21"/>
        </w:rPr>
        <w:t xml:space="preserve"> </w:t>
      </w:r>
      <w:r w:rsidRPr="00D8566F">
        <w:rPr>
          <w:sz w:val="21"/>
          <w:szCs w:val="21"/>
        </w:rPr>
        <w:t xml:space="preserve">anyone </w:t>
      </w:r>
      <w:r w:rsidRPr="00D8566F">
        <w:rPr>
          <w:spacing w:val="35"/>
          <w:sz w:val="21"/>
          <w:szCs w:val="21"/>
        </w:rPr>
        <w:t xml:space="preserve"> </w:t>
      </w:r>
      <w:r w:rsidRPr="00D8566F">
        <w:rPr>
          <w:sz w:val="21"/>
          <w:szCs w:val="21"/>
        </w:rPr>
        <w:t xml:space="preserve">experiencing </w:t>
      </w:r>
      <w:r w:rsidRPr="00D8566F">
        <w:rPr>
          <w:spacing w:val="36"/>
          <w:sz w:val="21"/>
          <w:szCs w:val="21"/>
        </w:rPr>
        <w:t xml:space="preserve"> </w:t>
      </w:r>
      <w:r w:rsidRPr="00D8566F">
        <w:rPr>
          <w:sz w:val="21"/>
          <w:szCs w:val="21"/>
        </w:rPr>
        <w:t xml:space="preserve">domestic </w:t>
      </w:r>
      <w:r w:rsidRPr="00D8566F">
        <w:rPr>
          <w:spacing w:val="35"/>
          <w:sz w:val="21"/>
          <w:szCs w:val="21"/>
        </w:rPr>
        <w:t xml:space="preserve"> </w:t>
      </w:r>
      <w:r w:rsidRPr="00D8566F">
        <w:rPr>
          <w:sz w:val="21"/>
          <w:szCs w:val="21"/>
        </w:rPr>
        <w:t xml:space="preserve">violence, </w:t>
      </w:r>
      <w:r w:rsidRPr="00D8566F">
        <w:rPr>
          <w:spacing w:val="35"/>
          <w:sz w:val="21"/>
          <w:szCs w:val="21"/>
        </w:rPr>
        <w:t xml:space="preserve"> </w:t>
      </w:r>
      <w:r w:rsidRPr="00D8566F">
        <w:rPr>
          <w:sz w:val="21"/>
          <w:szCs w:val="21"/>
        </w:rPr>
        <w:t xml:space="preserve">seeking </w:t>
      </w:r>
      <w:r w:rsidRPr="00D8566F">
        <w:rPr>
          <w:spacing w:val="35"/>
          <w:sz w:val="21"/>
          <w:szCs w:val="21"/>
        </w:rPr>
        <w:t xml:space="preserve"> </w:t>
      </w:r>
      <w:r w:rsidRPr="00D8566F">
        <w:rPr>
          <w:sz w:val="21"/>
          <w:szCs w:val="21"/>
        </w:rPr>
        <w:t xml:space="preserve">resources </w:t>
      </w:r>
      <w:r w:rsidRPr="00D8566F">
        <w:rPr>
          <w:spacing w:val="36"/>
          <w:sz w:val="21"/>
          <w:szCs w:val="21"/>
        </w:rPr>
        <w:t xml:space="preserve"> </w:t>
      </w:r>
      <w:r w:rsidRPr="00D8566F">
        <w:rPr>
          <w:sz w:val="21"/>
          <w:szCs w:val="21"/>
        </w:rPr>
        <w:t>or</w:t>
      </w:r>
      <w:r w:rsidRPr="00D8566F">
        <w:rPr>
          <w:spacing w:val="48"/>
          <w:w w:val="102"/>
          <w:sz w:val="21"/>
          <w:szCs w:val="21"/>
        </w:rPr>
        <w:t xml:space="preserve"> </w:t>
      </w:r>
      <w:r w:rsidRPr="00D8566F">
        <w:rPr>
          <w:sz w:val="21"/>
          <w:szCs w:val="21"/>
        </w:rPr>
        <w:t>information,</w:t>
      </w:r>
      <w:r w:rsidRPr="00D8566F">
        <w:rPr>
          <w:spacing w:val="27"/>
          <w:sz w:val="21"/>
          <w:szCs w:val="21"/>
        </w:rPr>
        <w:t xml:space="preserve"> </w:t>
      </w:r>
      <w:r w:rsidRPr="00D8566F">
        <w:rPr>
          <w:sz w:val="21"/>
          <w:szCs w:val="21"/>
        </w:rPr>
        <w:t>or</w:t>
      </w:r>
      <w:r w:rsidRPr="00D8566F">
        <w:rPr>
          <w:spacing w:val="28"/>
          <w:sz w:val="21"/>
          <w:szCs w:val="21"/>
        </w:rPr>
        <w:t xml:space="preserve"> </w:t>
      </w:r>
      <w:r w:rsidRPr="00D8566F">
        <w:rPr>
          <w:sz w:val="21"/>
          <w:szCs w:val="21"/>
        </w:rPr>
        <w:t>questioning</w:t>
      </w:r>
      <w:r w:rsidRPr="00D8566F">
        <w:rPr>
          <w:spacing w:val="29"/>
          <w:sz w:val="21"/>
          <w:szCs w:val="21"/>
        </w:rPr>
        <w:t xml:space="preserve"> </w:t>
      </w:r>
      <w:r w:rsidRPr="00D8566F">
        <w:rPr>
          <w:sz w:val="21"/>
          <w:szCs w:val="21"/>
        </w:rPr>
        <w:t>unhealthy</w:t>
      </w:r>
      <w:r w:rsidRPr="00D8566F">
        <w:rPr>
          <w:spacing w:val="29"/>
          <w:sz w:val="21"/>
          <w:szCs w:val="21"/>
        </w:rPr>
        <w:t xml:space="preserve"> </w:t>
      </w:r>
      <w:r w:rsidRPr="00D8566F">
        <w:rPr>
          <w:sz w:val="21"/>
          <w:szCs w:val="21"/>
        </w:rPr>
        <w:t>aspects</w:t>
      </w:r>
      <w:r w:rsidRPr="00D8566F">
        <w:rPr>
          <w:spacing w:val="28"/>
          <w:sz w:val="21"/>
          <w:szCs w:val="21"/>
        </w:rPr>
        <w:t xml:space="preserve"> </w:t>
      </w:r>
      <w:r w:rsidRPr="00D8566F">
        <w:rPr>
          <w:sz w:val="21"/>
          <w:szCs w:val="21"/>
        </w:rPr>
        <w:t>of</w:t>
      </w:r>
      <w:r w:rsidRPr="00D8566F">
        <w:rPr>
          <w:spacing w:val="28"/>
          <w:sz w:val="21"/>
          <w:szCs w:val="21"/>
        </w:rPr>
        <w:t xml:space="preserve"> </w:t>
      </w:r>
      <w:r w:rsidRPr="00D8566F">
        <w:rPr>
          <w:sz w:val="21"/>
          <w:szCs w:val="21"/>
        </w:rPr>
        <w:t>their</w:t>
      </w:r>
      <w:r w:rsidRPr="00D8566F">
        <w:rPr>
          <w:spacing w:val="28"/>
          <w:sz w:val="21"/>
          <w:szCs w:val="21"/>
        </w:rPr>
        <w:t xml:space="preserve"> </w:t>
      </w:r>
      <w:r w:rsidRPr="00D8566F">
        <w:rPr>
          <w:sz w:val="21"/>
          <w:szCs w:val="21"/>
        </w:rPr>
        <w:t xml:space="preserve">relationship. Phone: 1-800-799-7233, Phone (TTY): 1-800-787-3224, </w:t>
      </w:r>
      <w:hyperlink r:id="rId26">
        <w:r w:rsidRPr="00D8566F">
          <w:rPr>
            <w:color w:val="0000FF"/>
            <w:sz w:val="21"/>
            <w:szCs w:val="21"/>
            <w:u w:val="single" w:color="0000FF"/>
          </w:rPr>
          <w:t>http://www.thehotline.org/</w:t>
        </w:r>
      </w:hyperlink>
    </w:p>
    <w:p w14:paraId="2C1A81F7" w14:textId="77777777" w:rsidR="00EF1E16" w:rsidRDefault="00EF1E16" w:rsidP="00EF1E16">
      <w:pPr>
        <w:pStyle w:val="ListParagraph"/>
        <w:rPr>
          <w:b/>
          <w:sz w:val="21"/>
          <w:szCs w:val="21"/>
        </w:rPr>
      </w:pPr>
    </w:p>
    <w:p w14:paraId="0FF8B614" w14:textId="77777777" w:rsidR="00EF1E16" w:rsidRPr="00FC5569" w:rsidRDefault="00EF1E16" w:rsidP="00FC5569">
      <w:pPr>
        <w:rPr>
          <w:b/>
          <w:sz w:val="21"/>
          <w:szCs w:val="21"/>
        </w:rPr>
      </w:pPr>
      <w:proofErr w:type="gramStart"/>
      <w:r w:rsidRPr="00FC5569">
        <w:rPr>
          <w:b/>
          <w:sz w:val="21"/>
          <w:szCs w:val="21"/>
        </w:rPr>
        <w:t xml:space="preserve">IMPORTANT </w:t>
      </w:r>
      <w:r w:rsidRPr="00FC5569">
        <w:rPr>
          <w:b/>
          <w:spacing w:val="9"/>
          <w:sz w:val="21"/>
          <w:szCs w:val="21"/>
        </w:rPr>
        <w:t xml:space="preserve"> </w:t>
      </w:r>
      <w:r w:rsidRPr="00FC5569">
        <w:rPr>
          <w:b/>
          <w:sz w:val="21"/>
          <w:szCs w:val="21"/>
        </w:rPr>
        <w:t>NOTES</w:t>
      </w:r>
      <w:proofErr w:type="gramEnd"/>
      <w:r w:rsidRPr="00FC5569">
        <w:rPr>
          <w:b/>
          <w:sz w:val="21"/>
          <w:szCs w:val="21"/>
        </w:rPr>
        <w:t>:</w:t>
      </w:r>
    </w:p>
    <w:p w14:paraId="536DCC78" w14:textId="77777777" w:rsidR="00EF1E16" w:rsidRPr="00D8566F" w:rsidRDefault="00EF1E16" w:rsidP="00EF1E16">
      <w:pPr>
        <w:pStyle w:val="ListParagraph"/>
        <w:rPr>
          <w:b/>
          <w:sz w:val="21"/>
          <w:szCs w:val="21"/>
        </w:rPr>
      </w:pPr>
    </w:p>
    <w:p w14:paraId="364A0211" w14:textId="77777777" w:rsidR="00EF1E16" w:rsidRDefault="00EF1E16" w:rsidP="00EF1E16">
      <w:pPr>
        <w:pStyle w:val="ListParagraph"/>
        <w:rPr>
          <w:b/>
          <w:i/>
          <w:sz w:val="21"/>
          <w:szCs w:val="21"/>
        </w:rPr>
      </w:pPr>
      <w:r w:rsidRPr="00D8566F">
        <w:rPr>
          <w:b/>
          <w:i/>
          <w:sz w:val="21"/>
          <w:szCs w:val="21"/>
        </w:rPr>
        <w:t>Privacy, Confidentiality and Responsible Employees</w:t>
      </w:r>
    </w:p>
    <w:p w14:paraId="503E2449" w14:textId="77777777" w:rsidR="00EF1E16" w:rsidRPr="00D8566F" w:rsidRDefault="00EF1E16" w:rsidP="00EF1E16">
      <w:pPr>
        <w:pStyle w:val="ListParagraph"/>
        <w:rPr>
          <w:b/>
          <w:i/>
          <w:sz w:val="21"/>
          <w:szCs w:val="21"/>
        </w:rPr>
      </w:pPr>
    </w:p>
    <w:p w14:paraId="7B02E3C0" w14:textId="77777777" w:rsidR="00EF1E16" w:rsidRPr="00D8566F" w:rsidRDefault="00EF1E16" w:rsidP="00EF1E16">
      <w:pPr>
        <w:pStyle w:val="ListParagraph"/>
        <w:rPr>
          <w:sz w:val="21"/>
          <w:szCs w:val="21"/>
        </w:rPr>
      </w:pPr>
      <w:r w:rsidRPr="00D8566F">
        <w:rPr>
          <w:sz w:val="21"/>
          <w:szCs w:val="21"/>
        </w:rPr>
        <w:t>Given the personal nature Title IX violations, many victims are understandably reluctant to come forward. As such, it is particularly important that they understand how to report and how that report will be handled. Reports made to the confidential resources are confidential and can be anonymous. Except in rare, extreme circumstances, nothing will be shared with anyone outside of these offices without explicit permission. Information shared with other UAF offices is kept as private as possible, but some information will be shared with the Title IX coordinator, who is expected to be made aware of all reported Title IX violations. Reports of sexual and/or gender-based discrimination must be reported by employees to the Title IX office within 24 hours unless the employee is designated as a confidential resource.</w:t>
      </w:r>
    </w:p>
    <w:p w14:paraId="38E837C8" w14:textId="77777777" w:rsidR="00EF1E16" w:rsidRPr="00D8566F" w:rsidRDefault="00EF1E16" w:rsidP="00EF1E16">
      <w:pPr>
        <w:pStyle w:val="ListParagraph"/>
        <w:rPr>
          <w:sz w:val="21"/>
          <w:szCs w:val="21"/>
        </w:rPr>
      </w:pPr>
    </w:p>
    <w:p w14:paraId="3FB0D763" w14:textId="77777777" w:rsidR="00EF1E16" w:rsidRDefault="00EF1E16" w:rsidP="00EF1E16">
      <w:pPr>
        <w:pStyle w:val="ListParagraph"/>
        <w:rPr>
          <w:b/>
          <w:i/>
          <w:sz w:val="21"/>
          <w:szCs w:val="21"/>
        </w:rPr>
      </w:pPr>
      <w:r w:rsidRPr="00D8566F">
        <w:rPr>
          <w:b/>
          <w:i/>
          <w:sz w:val="21"/>
          <w:szCs w:val="21"/>
        </w:rPr>
        <w:t>Amnesty Protections for Reporters</w:t>
      </w:r>
    </w:p>
    <w:p w14:paraId="7E43C1BC" w14:textId="77777777" w:rsidR="00EF1E16" w:rsidRPr="00D8566F" w:rsidRDefault="00EF1E16" w:rsidP="00EF1E16">
      <w:pPr>
        <w:pStyle w:val="ListParagraph"/>
        <w:rPr>
          <w:b/>
          <w:bCs/>
          <w:i/>
          <w:sz w:val="21"/>
          <w:szCs w:val="21"/>
        </w:rPr>
      </w:pPr>
    </w:p>
    <w:p w14:paraId="086C4229" w14:textId="77777777" w:rsidR="00EF1E16" w:rsidRDefault="00EF1E16" w:rsidP="00EF1E16">
      <w:pPr>
        <w:pStyle w:val="ListParagraph"/>
        <w:rPr>
          <w:sz w:val="21"/>
          <w:szCs w:val="21"/>
        </w:rPr>
      </w:pPr>
      <w:r w:rsidRPr="00D8566F">
        <w:rPr>
          <w:sz w:val="21"/>
          <w:szCs w:val="21"/>
        </w:rPr>
        <w:t>The University strongly encourages all individuals to report incidents violating University of Alaska’s Sexual and Gender-Based Discrimination</w:t>
      </w:r>
      <w:r w:rsidRPr="00D8566F">
        <w:rPr>
          <w:b/>
          <w:sz w:val="21"/>
          <w:szCs w:val="21"/>
        </w:rPr>
        <w:t xml:space="preserve"> </w:t>
      </w:r>
      <w:r w:rsidRPr="00D8566F">
        <w:rPr>
          <w:sz w:val="21"/>
          <w:szCs w:val="21"/>
        </w:rPr>
        <w:t>policy regardless of whether the consumption of drugs or alcohol was involved. Therefore, students who act responsibly by reporting information about violations of Title IX policy to the appropriate authorities will not face University disciplinary action for their own possible drug or alcohol consumption in connection with the reported incident as detailed in the amnesty policy. Title IX also protects against retaliation, defined as adverse employment, academic or other actions against anyone reporting or participating in an investigation of Title IX allegations.</w:t>
      </w:r>
    </w:p>
    <w:p w14:paraId="5946611E" w14:textId="77777777" w:rsidR="00EF1E16" w:rsidRDefault="00EF1E16" w:rsidP="00EF1E16">
      <w:pPr>
        <w:pStyle w:val="ListParagraph"/>
        <w:rPr>
          <w:sz w:val="16"/>
          <w:szCs w:val="16"/>
        </w:rPr>
      </w:pPr>
    </w:p>
    <w:p w14:paraId="3E7850DF" w14:textId="77777777" w:rsidR="00FC5569" w:rsidRDefault="00FC5569">
      <w:pPr>
        <w:rPr>
          <w:b/>
          <w:sz w:val="28"/>
          <w:szCs w:val="28"/>
        </w:rPr>
      </w:pPr>
      <w:r>
        <w:rPr>
          <w:b/>
          <w:sz w:val="28"/>
          <w:szCs w:val="28"/>
        </w:rPr>
        <w:br w:type="page"/>
      </w:r>
    </w:p>
    <w:p w14:paraId="01A1F351" w14:textId="73B694D3" w:rsidR="00EF1E16" w:rsidRPr="00941045" w:rsidRDefault="00EF1E16" w:rsidP="00EF1E16">
      <w:pPr>
        <w:pStyle w:val="ListParagraph"/>
        <w:jc w:val="center"/>
        <w:rPr>
          <w:b/>
          <w:sz w:val="28"/>
          <w:szCs w:val="28"/>
        </w:rPr>
      </w:pPr>
      <w:r w:rsidRPr="00941045">
        <w:rPr>
          <w:b/>
          <w:sz w:val="28"/>
          <w:szCs w:val="28"/>
        </w:rPr>
        <w:lastRenderedPageBreak/>
        <w:t>UAF GOALS</w:t>
      </w:r>
      <w:r w:rsidRPr="00941045">
        <w:rPr>
          <w:b/>
          <w:spacing w:val="31"/>
          <w:sz w:val="28"/>
          <w:szCs w:val="28"/>
        </w:rPr>
        <w:t xml:space="preserve"> </w:t>
      </w:r>
      <w:r w:rsidRPr="00941045">
        <w:rPr>
          <w:b/>
          <w:sz w:val="28"/>
          <w:szCs w:val="28"/>
        </w:rPr>
        <w:t>AND</w:t>
      </w:r>
      <w:r w:rsidRPr="00941045">
        <w:rPr>
          <w:b/>
          <w:spacing w:val="32"/>
          <w:sz w:val="28"/>
          <w:szCs w:val="28"/>
        </w:rPr>
        <w:t xml:space="preserve"> </w:t>
      </w:r>
      <w:r w:rsidRPr="00941045">
        <w:rPr>
          <w:b/>
          <w:sz w:val="28"/>
          <w:szCs w:val="28"/>
        </w:rPr>
        <w:t>EXPECTATIONS</w:t>
      </w:r>
    </w:p>
    <w:p w14:paraId="3D00265F" w14:textId="77777777" w:rsidR="00EF1E16" w:rsidRPr="00E45BFE" w:rsidRDefault="00EF1E16" w:rsidP="00EF1E16">
      <w:pPr>
        <w:pStyle w:val="ListParagraph"/>
        <w:jc w:val="center"/>
        <w:rPr>
          <w:b/>
        </w:rPr>
      </w:pPr>
      <w:r w:rsidRPr="00E45BFE">
        <w:rPr>
          <w:b/>
        </w:rPr>
        <w:t>Off-Campus Educational and Research Activities</w:t>
      </w:r>
    </w:p>
    <w:p w14:paraId="49CCD859" w14:textId="77777777" w:rsidR="00EF1E16" w:rsidRPr="00941045" w:rsidRDefault="00EF1E16" w:rsidP="00EF1E16">
      <w:pPr>
        <w:pStyle w:val="ListParagraph"/>
        <w:jc w:val="center"/>
      </w:pPr>
    </w:p>
    <w:p w14:paraId="5294B894" w14:textId="77777777" w:rsidR="00EF1E16" w:rsidRPr="00E45BFE" w:rsidRDefault="00EF1E16" w:rsidP="00EF1E16">
      <w:pPr>
        <w:pStyle w:val="ListParagraph"/>
        <w:rPr>
          <w:b/>
        </w:rPr>
      </w:pPr>
    </w:p>
    <w:p w14:paraId="2E79F556" w14:textId="77777777" w:rsidR="00EF1E16" w:rsidRPr="00D8566F" w:rsidRDefault="00EF1E16" w:rsidP="00EF1E16">
      <w:pPr>
        <w:pStyle w:val="ListParagraph"/>
        <w:rPr>
          <w:b/>
          <w:sz w:val="21"/>
          <w:szCs w:val="21"/>
        </w:rPr>
      </w:pPr>
      <w:r w:rsidRPr="00D8566F">
        <w:rPr>
          <w:b/>
          <w:sz w:val="21"/>
          <w:szCs w:val="21"/>
        </w:rPr>
        <w:t>UNIVERSITY OF ALASKA FAIRBANKS GOALS:</w:t>
      </w:r>
    </w:p>
    <w:p w14:paraId="17C5A97B" w14:textId="77777777" w:rsidR="00EF1E16" w:rsidRPr="00D8566F" w:rsidRDefault="00EF1E16" w:rsidP="00EF1E16">
      <w:pPr>
        <w:pStyle w:val="ListParagraph"/>
        <w:rPr>
          <w:b/>
          <w:sz w:val="21"/>
          <w:szCs w:val="21"/>
        </w:rPr>
      </w:pPr>
    </w:p>
    <w:p w14:paraId="150380DE" w14:textId="77777777" w:rsidR="00EF1E16" w:rsidRPr="00D8566F" w:rsidRDefault="00EF1E16" w:rsidP="00EF1E16">
      <w:pPr>
        <w:pStyle w:val="ListParagraph"/>
        <w:rPr>
          <w:sz w:val="21"/>
          <w:szCs w:val="21"/>
        </w:rPr>
      </w:pPr>
      <w:r w:rsidRPr="00D8566F">
        <w:rPr>
          <w:sz w:val="21"/>
          <w:szCs w:val="21"/>
        </w:rPr>
        <w:t>Provide a safe environment for students, faculty, and staff regardless of location. Ensure that students, faculty, and staff have appropriate access to resources to address and assist with the resolution of interpersonal conflicts of any nature, including but not limited to sexual or gender-based discrimination (Title IX). Enable rapid communication between the involved parties, the department, and other offices on campus with relevant expertise in the event of any such conflict.</w:t>
      </w:r>
    </w:p>
    <w:p w14:paraId="42738C6E" w14:textId="77777777" w:rsidR="00EF1E16" w:rsidRPr="00D8566F" w:rsidRDefault="00EF1E16" w:rsidP="00EF1E16">
      <w:pPr>
        <w:pStyle w:val="ListParagraph"/>
        <w:rPr>
          <w:sz w:val="21"/>
          <w:szCs w:val="21"/>
        </w:rPr>
      </w:pPr>
    </w:p>
    <w:p w14:paraId="65DF323F" w14:textId="77777777" w:rsidR="00EF1E16" w:rsidRPr="00D8566F" w:rsidRDefault="00EF1E16" w:rsidP="00EF1E16">
      <w:pPr>
        <w:pStyle w:val="ListParagraph"/>
        <w:rPr>
          <w:b/>
          <w:sz w:val="21"/>
          <w:szCs w:val="21"/>
        </w:rPr>
      </w:pPr>
      <w:r w:rsidRPr="00D8566F">
        <w:rPr>
          <w:b/>
          <w:sz w:val="21"/>
          <w:szCs w:val="21"/>
        </w:rPr>
        <w:t>EXPECTATIONS FOR PARTICIPANTS IN OFF-CAMPUS ACTIVITIES:</w:t>
      </w:r>
    </w:p>
    <w:p w14:paraId="3E97965E" w14:textId="77777777" w:rsidR="00EF1E16" w:rsidRPr="00D8566F" w:rsidRDefault="00EF1E16" w:rsidP="00EF1E16">
      <w:pPr>
        <w:pStyle w:val="ListParagraph"/>
        <w:rPr>
          <w:b/>
          <w:sz w:val="21"/>
          <w:szCs w:val="21"/>
        </w:rPr>
      </w:pPr>
    </w:p>
    <w:p w14:paraId="58707B2C" w14:textId="77777777" w:rsidR="00EF1E16" w:rsidRPr="00D8566F" w:rsidRDefault="00EF1E16" w:rsidP="00EF1E16">
      <w:pPr>
        <w:pStyle w:val="ListParagraph"/>
        <w:rPr>
          <w:rStyle w:val="Hyperlink"/>
          <w:sz w:val="21"/>
          <w:szCs w:val="21"/>
        </w:rPr>
      </w:pPr>
      <w:r w:rsidRPr="00D8566F">
        <w:rPr>
          <w:sz w:val="21"/>
          <w:szCs w:val="21"/>
        </w:rPr>
        <w:t xml:space="preserve">Students, employees and affiliates who participate in any University of Alaska (UA) program are expected to uphold the highest standards of professional conduct while involved in an off-campus educational or research activity. Furthermore, employees are obligated to remain in compliance with UA’s Employee Conduct expectations and/or appropriate Union Collective Bargaining Agreement. Students are obligated to remain in compliance with UA's Student Code of Conduct. </w:t>
      </w:r>
    </w:p>
    <w:p w14:paraId="6E323DD1" w14:textId="77777777" w:rsidR="00EF1E16" w:rsidRPr="00D8566F" w:rsidRDefault="00EF1E16" w:rsidP="00EF1E16">
      <w:pPr>
        <w:pStyle w:val="ListParagraph"/>
        <w:rPr>
          <w:sz w:val="21"/>
          <w:szCs w:val="21"/>
        </w:rPr>
      </w:pPr>
    </w:p>
    <w:p w14:paraId="187A7E47" w14:textId="77777777" w:rsidR="00EF1E16" w:rsidRPr="00D8566F" w:rsidRDefault="00EF1E16" w:rsidP="00EF1E16">
      <w:pPr>
        <w:pStyle w:val="ListParagraph"/>
        <w:rPr>
          <w:sz w:val="21"/>
          <w:szCs w:val="21"/>
        </w:rPr>
      </w:pPr>
      <w:r w:rsidRPr="00D8566F">
        <w:rPr>
          <w:sz w:val="21"/>
          <w:szCs w:val="21"/>
        </w:rPr>
        <w:t>All participants in off-campus educational and research activities are also expected to be aware, respect, and comply with the customs, cultural norms, expectations, and laws of the country that they are working in.  Not only does this ensure a safe environment, it also ensures good relations between the local community and those attending or leading the off-campus educational and research activities. All participants are also expected to follow the UA Sexual and Gender-based Discrimination policies.</w:t>
      </w:r>
    </w:p>
    <w:p w14:paraId="2E4B2D4E" w14:textId="77777777" w:rsidR="00EF1E16" w:rsidRPr="00D8566F" w:rsidRDefault="00EF1E16" w:rsidP="00EF1E16">
      <w:pPr>
        <w:pStyle w:val="ListParagraph"/>
        <w:rPr>
          <w:sz w:val="21"/>
          <w:szCs w:val="21"/>
        </w:rPr>
      </w:pPr>
    </w:p>
    <w:p w14:paraId="1515D611" w14:textId="77777777" w:rsidR="00EF1E16" w:rsidRPr="00D8566F" w:rsidRDefault="00EF1E16" w:rsidP="00EF1E16">
      <w:pPr>
        <w:pStyle w:val="ListParagraph"/>
        <w:rPr>
          <w:sz w:val="21"/>
          <w:szCs w:val="21"/>
        </w:rPr>
      </w:pPr>
      <w:r w:rsidRPr="00D8566F">
        <w:rPr>
          <w:sz w:val="21"/>
          <w:szCs w:val="21"/>
        </w:rPr>
        <w:t xml:space="preserve">Given their position of authority, faculty and staff managing, accompanying or supporting students and others during off-campus educational or research activities are expected to maintain a safe working and learning environment by communicating, prior to travel/ commencement of the activity, the reporting and safety resources available to participants for reporting incidents, resolving any issues, remaining alert for evidence of misconduct, and setting a professional tone throughout the activity. </w:t>
      </w:r>
    </w:p>
    <w:p w14:paraId="01C1FDA8" w14:textId="77777777" w:rsidR="00EF1E16" w:rsidRPr="00D8566F" w:rsidRDefault="00EF1E16" w:rsidP="00EF1E16">
      <w:pPr>
        <w:pStyle w:val="ListParagraph"/>
        <w:rPr>
          <w:sz w:val="21"/>
          <w:szCs w:val="21"/>
        </w:rPr>
      </w:pPr>
    </w:p>
    <w:p w14:paraId="0A2CC158" w14:textId="77777777" w:rsidR="00EF1E16" w:rsidRPr="00D8566F" w:rsidRDefault="00EF1E16" w:rsidP="00EF1E16">
      <w:pPr>
        <w:pStyle w:val="ListParagraph"/>
        <w:rPr>
          <w:sz w:val="21"/>
          <w:szCs w:val="21"/>
        </w:rPr>
      </w:pPr>
      <w:r w:rsidRPr="00D8566F">
        <w:rPr>
          <w:sz w:val="21"/>
          <w:szCs w:val="21"/>
        </w:rPr>
        <w:t>Faculty and staff not designated as confidential resources are required to report incidents to the Title IX office at their home campus within 24 hours. Informing a supervisor who is present on site is one appropriate action, but the reporter should be aware that additional reporting may be necessary to appropriately resolve the situation. Confirm that the report was submitted to the Title IX Office.</w:t>
      </w:r>
    </w:p>
    <w:p w14:paraId="7201FFFF" w14:textId="77777777" w:rsidR="00EF1E16" w:rsidRPr="00D8566F" w:rsidRDefault="00EF1E16" w:rsidP="00EF1E16">
      <w:pPr>
        <w:pStyle w:val="ListParagraph"/>
        <w:rPr>
          <w:sz w:val="21"/>
          <w:szCs w:val="21"/>
        </w:rPr>
      </w:pPr>
    </w:p>
    <w:p w14:paraId="51C6BEDB" w14:textId="77777777" w:rsidR="00EF1E16" w:rsidRPr="00D8566F" w:rsidRDefault="00EF1E16" w:rsidP="00EF1E16">
      <w:pPr>
        <w:pStyle w:val="ListParagraph"/>
        <w:rPr>
          <w:b/>
          <w:sz w:val="21"/>
          <w:szCs w:val="21"/>
        </w:rPr>
      </w:pPr>
      <w:r w:rsidRPr="00D8566F">
        <w:rPr>
          <w:b/>
          <w:sz w:val="21"/>
          <w:szCs w:val="21"/>
        </w:rPr>
        <w:t>EXPECTATIONS FOR AN INTERNSHIP/ PROJECT COORDINATOR OR DEPARTMENT:</w:t>
      </w:r>
    </w:p>
    <w:p w14:paraId="5094B166" w14:textId="77777777" w:rsidR="00EF1E16" w:rsidRPr="00D8566F" w:rsidRDefault="00EF1E16" w:rsidP="00EF1E16">
      <w:pPr>
        <w:pStyle w:val="ListParagraph"/>
        <w:rPr>
          <w:b/>
          <w:sz w:val="21"/>
          <w:szCs w:val="21"/>
        </w:rPr>
      </w:pPr>
    </w:p>
    <w:p w14:paraId="736667B9" w14:textId="77777777" w:rsidR="00EF1E16" w:rsidRPr="00D8566F" w:rsidRDefault="00EF1E16" w:rsidP="00EF1E16">
      <w:pPr>
        <w:pStyle w:val="ListParagraph"/>
        <w:rPr>
          <w:sz w:val="21"/>
          <w:szCs w:val="21"/>
        </w:rPr>
      </w:pPr>
      <w:r w:rsidRPr="00D8566F">
        <w:rPr>
          <w:sz w:val="21"/>
          <w:szCs w:val="21"/>
        </w:rPr>
        <w:t>The Department, Internship Coordinator, Faculty or Program Manager will communicate a non-exhaustive list of resources for reporting incidents, resolving interpersonal conflicts of various natures to all participants in department sponsored field activities.</w:t>
      </w:r>
    </w:p>
    <w:p w14:paraId="3AA623F6" w14:textId="77777777" w:rsidR="00EF1E16" w:rsidRPr="00D8566F" w:rsidRDefault="00EF1E16" w:rsidP="00EF1E16">
      <w:pPr>
        <w:pStyle w:val="ListParagraph"/>
        <w:rPr>
          <w:sz w:val="21"/>
          <w:szCs w:val="21"/>
        </w:rPr>
      </w:pPr>
    </w:p>
    <w:p w14:paraId="12BE62AC" w14:textId="77777777" w:rsidR="00EF1E16" w:rsidRPr="00D8566F" w:rsidRDefault="00EF1E16" w:rsidP="00EF1E16">
      <w:pPr>
        <w:pStyle w:val="ListParagraph"/>
        <w:rPr>
          <w:b/>
          <w:sz w:val="21"/>
          <w:szCs w:val="21"/>
        </w:rPr>
      </w:pPr>
      <w:r w:rsidRPr="00D8566F">
        <w:rPr>
          <w:b/>
          <w:sz w:val="21"/>
          <w:szCs w:val="21"/>
        </w:rPr>
        <w:t xml:space="preserve">EXPECTATIONS FOR A </w:t>
      </w:r>
      <w:proofErr w:type="gramStart"/>
      <w:r w:rsidRPr="00D8566F">
        <w:rPr>
          <w:b/>
          <w:sz w:val="21"/>
          <w:szCs w:val="21"/>
        </w:rPr>
        <w:t>THIRD PARTY</w:t>
      </w:r>
      <w:proofErr w:type="gramEnd"/>
      <w:r w:rsidRPr="00D8566F">
        <w:rPr>
          <w:b/>
          <w:sz w:val="21"/>
          <w:szCs w:val="21"/>
        </w:rPr>
        <w:t xml:space="preserve"> EDUCATIONAL PROVIDER:</w:t>
      </w:r>
    </w:p>
    <w:p w14:paraId="2CDC0CD8" w14:textId="77777777" w:rsidR="00EF1E16" w:rsidRPr="00D8566F" w:rsidRDefault="00EF1E16" w:rsidP="00EF1E16">
      <w:pPr>
        <w:pStyle w:val="ListParagraph"/>
        <w:rPr>
          <w:b/>
          <w:sz w:val="21"/>
          <w:szCs w:val="21"/>
        </w:rPr>
      </w:pPr>
    </w:p>
    <w:p w14:paraId="10E58254" w14:textId="77777777" w:rsidR="00EF1E16" w:rsidRDefault="00EF1E16" w:rsidP="00EF1E16">
      <w:pPr>
        <w:pStyle w:val="ListParagraph"/>
      </w:pPr>
      <w:r w:rsidRPr="00D8566F">
        <w:rPr>
          <w:sz w:val="21"/>
          <w:szCs w:val="21"/>
        </w:rPr>
        <w:t>Third party providers will assist and cooperate with University of Alaska, as necessary, in any process or investigation related to Title IX policy and compliance responsibilities related to the obligations of University of Alaska as a public institution of higher education.  Third party providers agree to take no action affecting any student placed at their agency that would be prohibited by Title IX.</w:t>
      </w:r>
      <w:r w:rsidRPr="00E45BFE">
        <w:t xml:space="preserve">  </w:t>
      </w:r>
    </w:p>
    <w:p w14:paraId="4FC58B69" w14:textId="77777777" w:rsidR="00EF1E16" w:rsidRDefault="00EF1E16" w:rsidP="00EF1E16">
      <w:pPr>
        <w:pStyle w:val="ListParagraph"/>
      </w:pPr>
    </w:p>
    <w:p w14:paraId="519DD456" w14:textId="77777777" w:rsidR="00EF1E16" w:rsidRPr="00E45BFE" w:rsidRDefault="00EF1E16" w:rsidP="00EF1E16">
      <w:pPr>
        <w:pStyle w:val="ListParagraph"/>
      </w:pPr>
    </w:p>
    <w:sectPr w:rsidR="00EF1E16" w:rsidRPr="00E45BFE" w:rsidSect="00920503">
      <w:footerReference w:type="default" r:id="rId27"/>
      <w:footerReference w:type="first" r:id="rId2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86BCF" w14:textId="77777777" w:rsidR="00C03845" w:rsidRDefault="00C03845">
      <w:r>
        <w:separator/>
      </w:r>
    </w:p>
  </w:endnote>
  <w:endnote w:type="continuationSeparator" w:id="0">
    <w:p w14:paraId="1C387550" w14:textId="77777777" w:rsidR="00C03845" w:rsidRDefault="00C0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700C" w14:textId="17711048" w:rsidR="007C5A82" w:rsidRDefault="003D3BE5" w:rsidP="00AF7159">
    <w:pPr>
      <w:pStyle w:val="Footer"/>
      <w:tabs>
        <w:tab w:val="clear" w:pos="4320"/>
        <w:tab w:val="clear" w:pos="8640"/>
        <w:tab w:val="left" w:pos="1800"/>
        <w:tab w:val="center" w:pos="4680"/>
        <w:tab w:val="right" w:pos="9360"/>
      </w:tabs>
      <w:rPr>
        <w:rFonts w:ascii="Calibri Light" w:hAnsi="Calibri Light" w:cs="Arial"/>
        <w:sz w:val="18"/>
        <w:szCs w:val="18"/>
      </w:rPr>
    </w:pPr>
    <w:r>
      <w:rPr>
        <w:rFonts w:ascii="Calibri Light" w:hAnsi="Calibri Light" w:cs="Arial"/>
        <w:sz w:val="18"/>
        <w:szCs w:val="18"/>
      </w:rPr>
      <w:t xml:space="preserve">Human </w:t>
    </w:r>
    <w:proofErr w:type="gramStart"/>
    <w:r>
      <w:rPr>
        <w:rFonts w:ascii="Calibri Light" w:hAnsi="Calibri Light" w:cs="Arial"/>
        <w:sz w:val="18"/>
        <w:szCs w:val="18"/>
      </w:rPr>
      <w:t xml:space="preserve">Services </w:t>
    </w:r>
    <w:r w:rsidR="007C5A82">
      <w:rPr>
        <w:rFonts w:ascii="Calibri Light" w:hAnsi="Calibri Light" w:cs="Arial"/>
        <w:sz w:val="18"/>
        <w:szCs w:val="18"/>
      </w:rPr>
      <w:t xml:space="preserve"> </w:t>
    </w:r>
    <w:r w:rsidR="00C8160F" w:rsidRPr="00870489">
      <w:rPr>
        <w:rFonts w:ascii="Calibri Light" w:hAnsi="Calibri Light" w:cs="Arial"/>
        <w:sz w:val="18"/>
        <w:szCs w:val="18"/>
      </w:rPr>
      <w:t>Affiliation</w:t>
    </w:r>
    <w:proofErr w:type="gramEnd"/>
    <w:r w:rsidR="00C8160F" w:rsidRPr="00870489">
      <w:rPr>
        <w:rFonts w:ascii="Calibri Light" w:hAnsi="Calibri Light" w:cs="Arial"/>
        <w:sz w:val="18"/>
        <w:szCs w:val="18"/>
      </w:rPr>
      <w:t xml:space="preserve"> Agreement</w:t>
    </w:r>
    <w:r>
      <w:rPr>
        <w:rFonts w:ascii="Calibri Light" w:hAnsi="Calibri Light" w:cs="Arial"/>
        <w:sz w:val="18"/>
        <w:szCs w:val="18"/>
      </w:rPr>
      <w:t>:</w:t>
    </w:r>
    <w:r>
      <w:rPr>
        <w:rFonts w:ascii="Calibri Light" w:hAnsi="Calibri Light" w:cs="Arial"/>
        <w:sz w:val="18"/>
        <w:szCs w:val="18"/>
      </w:rPr>
      <w:tab/>
    </w:r>
  </w:p>
  <w:p w14:paraId="542E5AEE" w14:textId="2BA0C7B6" w:rsidR="007C5A82" w:rsidRDefault="009F47F6" w:rsidP="007C5A82">
    <w:pPr>
      <w:pStyle w:val="Footer"/>
      <w:tabs>
        <w:tab w:val="clear" w:pos="4320"/>
        <w:tab w:val="clear" w:pos="8640"/>
        <w:tab w:val="left" w:pos="1800"/>
        <w:tab w:val="center" w:pos="4680"/>
        <w:tab w:val="right" w:pos="9360"/>
      </w:tabs>
      <w:rPr>
        <w:rStyle w:val="PageNumber"/>
        <w:rFonts w:ascii="Calibri Light" w:hAnsi="Calibri Light" w:cs="Arial"/>
        <w:sz w:val="18"/>
        <w:szCs w:val="18"/>
      </w:rPr>
    </w:pPr>
    <w:r w:rsidRPr="00144B0C">
      <w:rPr>
        <w:rFonts w:ascii="Calibri Light" w:hAnsi="Calibri Light" w:cs="Arial"/>
        <w:sz w:val="18"/>
        <w:szCs w:val="18"/>
        <w:highlight w:val="yellow"/>
      </w:rPr>
      <w:t>Name of Site</w:t>
    </w:r>
    <w:r w:rsidR="00317266" w:rsidRPr="00144B0C">
      <w:rPr>
        <w:rFonts w:ascii="Calibri Light" w:hAnsi="Calibri Light" w:cs="Arial"/>
        <w:sz w:val="18"/>
        <w:szCs w:val="18"/>
        <w:highlight w:val="yellow"/>
      </w:rPr>
      <w:tab/>
    </w:r>
    <w:r w:rsidR="008D2278" w:rsidRPr="00144B0C">
      <w:rPr>
        <w:rFonts w:ascii="Calibri Light" w:hAnsi="Calibri Light" w:cs="Arial"/>
        <w:sz w:val="18"/>
        <w:szCs w:val="18"/>
        <w:highlight w:val="yellow"/>
      </w:rPr>
      <w:t>City, State</w:t>
    </w:r>
    <w:r w:rsidR="00317266" w:rsidRPr="00144B0C">
      <w:rPr>
        <w:rFonts w:ascii="Calibri Light" w:hAnsi="Calibri Light" w:cs="Arial"/>
        <w:sz w:val="18"/>
        <w:szCs w:val="18"/>
        <w:highlight w:val="yellow"/>
      </w:rPr>
      <w:tab/>
    </w:r>
    <w:r w:rsidR="008D2278">
      <w:rPr>
        <w:rFonts w:ascii="Calibri Light" w:hAnsi="Calibri Light" w:cs="Arial"/>
        <w:sz w:val="18"/>
        <w:szCs w:val="18"/>
        <w:highlight w:val="yellow"/>
      </w:rPr>
      <w:tab/>
    </w:r>
    <w:r w:rsidR="00317266" w:rsidRPr="00144B0C">
      <w:rPr>
        <w:rFonts w:ascii="Calibri Light" w:hAnsi="Calibri Light" w:cs="Arial"/>
        <w:sz w:val="18"/>
        <w:szCs w:val="18"/>
        <w:highlight w:val="yellow"/>
      </w:rPr>
      <w:t xml:space="preserve">Rev. </w:t>
    </w:r>
    <w:r w:rsidR="008B430B">
      <w:rPr>
        <w:rFonts w:ascii="Calibri Light" w:hAnsi="Calibri Light" w:cs="Arial"/>
        <w:sz w:val="18"/>
        <w:szCs w:val="18"/>
        <w:highlight w:val="yellow"/>
      </w:rPr>
      <w:t>6</w:t>
    </w:r>
    <w:r w:rsidR="00317266" w:rsidRPr="00144B0C">
      <w:rPr>
        <w:rFonts w:ascii="Calibri Light" w:hAnsi="Calibri Light" w:cs="Arial"/>
        <w:sz w:val="18"/>
        <w:szCs w:val="18"/>
        <w:highlight w:val="yellow"/>
      </w:rPr>
      <w:t>/1</w:t>
    </w:r>
    <w:r w:rsidR="008B430B">
      <w:rPr>
        <w:rFonts w:ascii="Calibri Light" w:hAnsi="Calibri Light" w:cs="Arial"/>
        <w:sz w:val="18"/>
        <w:szCs w:val="18"/>
        <w:highlight w:val="yellow"/>
      </w:rPr>
      <w:t>9</w:t>
    </w:r>
    <w:r w:rsidR="005733D5" w:rsidRPr="00144B0C">
      <w:rPr>
        <w:rFonts w:ascii="Calibri Light" w:hAnsi="Calibri Light" w:cs="Arial"/>
        <w:sz w:val="18"/>
        <w:szCs w:val="18"/>
        <w:highlight w:val="yellow"/>
      </w:rPr>
      <w:t xml:space="preserve"> (UPDATE FOR EACH AGREEMENT DRAFT)</w:t>
    </w:r>
    <w:r w:rsidR="007C5A82">
      <w:rPr>
        <w:rFonts w:ascii="Calibri Light" w:hAnsi="Calibri Light" w:cs="Arial"/>
        <w:sz w:val="18"/>
        <w:szCs w:val="18"/>
        <w:highlight w:val="yellow"/>
      </w:rPr>
      <w:t xml:space="preserve">    </w:t>
    </w:r>
    <w:r w:rsidR="00C8160F" w:rsidRPr="00AF7159">
      <w:rPr>
        <w:rStyle w:val="PageNumber"/>
        <w:rFonts w:ascii="Calibri Light" w:hAnsi="Calibri Light" w:cs="Arial"/>
        <w:sz w:val="18"/>
        <w:szCs w:val="18"/>
      </w:rPr>
      <w:tab/>
    </w:r>
  </w:p>
  <w:p w14:paraId="2925C4EC" w14:textId="645962C0" w:rsidR="00C8160F" w:rsidRPr="007C5A82" w:rsidRDefault="00C8160F" w:rsidP="007C5A82">
    <w:pPr>
      <w:pStyle w:val="Footer"/>
      <w:tabs>
        <w:tab w:val="clear" w:pos="4320"/>
        <w:tab w:val="clear" w:pos="8640"/>
        <w:tab w:val="left" w:pos="1800"/>
        <w:tab w:val="center" w:pos="4680"/>
        <w:tab w:val="right" w:pos="9360"/>
      </w:tabs>
      <w:rPr>
        <w:rFonts w:ascii="Calibri Light" w:hAnsi="Calibri Light" w:cs="Arial"/>
        <w:sz w:val="18"/>
        <w:szCs w:val="18"/>
        <w:highlight w:val="yellow"/>
      </w:rPr>
    </w:pPr>
    <w:r w:rsidRPr="00870489">
      <w:rPr>
        <w:rFonts w:ascii="Calibri Light" w:hAnsi="Calibri Light"/>
        <w:sz w:val="18"/>
        <w:szCs w:val="18"/>
      </w:rPr>
      <w:t xml:space="preserve">Page </w:t>
    </w:r>
    <w:r w:rsidRPr="00870489">
      <w:rPr>
        <w:rFonts w:ascii="Calibri Light" w:hAnsi="Calibri Light"/>
        <w:sz w:val="18"/>
        <w:szCs w:val="18"/>
      </w:rPr>
      <w:fldChar w:fldCharType="begin"/>
    </w:r>
    <w:r w:rsidRPr="00870489">
      <w:rPr>
        <w:rFonts w:ascii="Calibri Light" w:hAnsi="Calibri Light"/>
        <w:sz w:val="18"/>
        <w:szCs w:val="18"/>
      </w:rPr>
      <w:instrText xml:space="preserve"> PAGE  \* Arabic  \* MERGEFORMAT </w:instrText>
    </w:r>
    <w:r w:rsidRPr="00870489">
      <w:rPr>
        <w:rFonts w:ascii="Calibri Light" w:hAnsi="Calibri Light"/>
        <w:sz w:val="18"/>
        <w:szCs w:val="18"/>
      </w:rPr>
      <w:fldChar w:fldCharType="separate"/>
    </w:r>
    <w:r w:rsidR="006C4FD7">
      <w:rPr>
        <w:rFonts w:ascii="Calibri Light" w:hAnsi="Calibri Light"/>
        <w:noProof/>
        <w:sz w:val="18"/>
        <w:szCs w:val="18"/>
      </w:rPr>
      <w:t>5</w:t>
    </w:r>
    <w:r w:rsidRPr="00870489">
      <w:rPr>
        <w:rFonts w:ascii="Calibri Light" w:hAnsi="Calibri Light"/>
        <w:sz w:val="18"/>
        <w:szCs w:val="18"/>
      </w:rPr>
      <w:fldChar w:fldCharType="end"/>
    </w:r>
    <w:r w:rsidRPr="00870489">
      <w:rPr>
        <w:rFonts w:ascii="Calibri Light" w:hAnsi="Calibri Light"/>
        <w:sz w:val="18"/>
        <w:szCs w:val="18"/>
      </w:rPr>
      <w:t xml:space="preserve"> of </w:t>
    </w:r>
    <w:r w:rsidRPr="00870489">
      <w:rPr>
        <w:rFonts w:ascii="Calibri Light" w:hAnsi="Calibri Light"/>
        <w:sz w:val="18"/>
        <w:szCs w:val="18"/>
      </w:rPr>
      <w:fldChar w:fldCharType="begin"/>
    </w:r>
    <w:r w:rsidRPr="00870489">
      <w:rPr>
        <w:rFonts w:ascii="Calibri Light" w:hAnsi="Calibri Light"/>
        <w:sz w:val="18"/>
        <w:szCs w:val="18"/>
      </w:rPr>
      <w:instrText xml:space="preserve"> NUMPAGES  \* Arabic  \* MERGEFORMAT </w:instrText>
    </w:r>
    <w:r w:rsidRPr="00870489">
      <w:rPr>
        <w:rFonts w:ascii="Calibri Light" w:hAnsi="Calibri Light"/>
        <w:sz w:val="18"/>
        <w:szCs w:val="18"/>
      </w:rPr>
      <w:fldChar w:fldCharType="separate"/>
    </w:r>
    <w:r w:rsidR="006C4FD7">
      <w:rPr>
        <w:rFonts w:ascii="Calibri Light" w:hAnsi="Calibri Light"/>
        <w:noProof/>
        <w:sz w:val="18"/>
        <w:szCs w:val="18"/>
      </w:rPr>
      <w:t>5</w:t>
    </w:r>
    <w:r w:rsidRPr="00870489">
      <w:rPr>
        <w:rFonts w:ascii="Calibri Light" w:hAnsi="Calibri Light"/>
        <w:sz w:val="18"/>
        <w:szCs w:val="18"/>
      </w:rPr>
      <w:fldChar w:fldCharType="end"/>
    </w:r>
  </w:p>
  <w:p w14:paraId="1B5E1C8B" w14:textId="77777777" w:rsidR="00F5093E" w:rsidRPr="004C4B1C" w:rsidRDefault="00F5093E" w:rsidP="00F5093E">
    <w:pPr>
      <w:pStyle w:val="ListParagraph"/>
      <w:jc w:val="center"/>
      <w:rPr>
        <w:sz w:val="16"/>
        <w:szCs w:val="16"/>
      </w:rPr>
    </w:pPr>
    <w:r w:rsidRPr="00534FC2">
      <w:rPr>
        <w:sz w:val="16"/>
        <w:szCs w:val="16"/>
      </w:rPr>
      <w:t xml:space="preserve">UA is an AA/EO employer and educational institution and prohibits illegal discrimination against any individual: </w:t>
    </w:r>
    <w:hyperlink r:id="rId1" w:history="1">
      <w:r w:rsidRPr="004344D3">
        <w:rPr>
          <w:rStyle w:val="Hyperlink"/>
          <w:sz w:val="16"/>
          <w:szCs w:val="16"/>
        </w:rPr>
        <w:t>www.alaska.edu/nondiscrimination</w:t>
      </w:r>
    </w:hyperlink>
    <w:r w:rsidRPr="00534FC2">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441B" w14:textId="77777777" w:rsidR="009D48B0" w:rsidRPr="00360AB6" w:rsidRDefault="009D48B0" w:rsidP="009D48B0">
    <w:pPr>
      <w:pStyle w:val="Footer"/>
      <w:tabs>
        <w:tab w:val="clear" w:pos="4320"/>
        <w:tab w:val="clear" w:pos="8640"/>
        <w:tab w:val="left" w:pos="2160"/>
        <w:tab w:val="center" w:pos="4680"/>
        <w:tab w:val="right" w:pos="9360"/>
      </w:tabs>
      <w:rPr>
        <w:smallCaps/>
        <w:sz w:val="18"/>
        <w:szCs w:val="18"/>
      </w:rPr>
    </w:pPr>
    <w:r w:rsidRPr="00360AB6">
      <w:rPr>
        <w:rFonts w:ascii="Calibri Light" w:hAnsi="Calibri Light" w:cs="Arial"/>
        <w:smallCaps/>
        <w:sz w:val="20"/>
        <w:szCs w:val="20"/>
      </w:rPr>
      <w:t>Affiliation Agreement</w:t>
    </w:r>
    <w:r w:rsidRPr="00360AB6">
      <w:rPr>
        <w:rFonts w:ascii="Calibri Light" w:hAnsi="Calibri Light" w:cs="Arial"/>
        <w:sz w:val="20"/>
        <w:szCs w:val="20"/>
      </w:rPr>
      <w:t>:</w:t>
    </w:r>
    <w:r w:rsidRPr="00360AB6">
      <w:rPr>
        <w:rFonts w:ascii="Calibri Light" w:hAnsi="Calibri Light" w:cs="Arial"/>
        <w:sz w:val="20"/>
        <w:szCs w:val="20"/>
      </w:rPr>
      <w:tab/>
      <w:t>City of Fairbanks Fire Department</w:t>
    </w:r>
  </w:p>
  <w:p w14:paraId="00A8A770" w14:textId="77777777" w:rsidR="00C8160F" w:rsidRPr="009D48B0" w:rsidRDefault="009D48B0" w:rsidP="009D48B0">
    <w:pPr>
      <w:pStyle w:val="Footer"/>
      <w:tabs>
        <w:tab w:val="clear" w:pos="4320"/>
        <w:tab w:val="clear" w:pos="8640"/>
        <w:tab w:val="left" w:pos="2160"/>
        <w:tab w:val="right" w:pos="9360"/>
      </w:tabs>
      <w:rPr>
        <w:smallCaps/>
        <w:sz w:val="18"/>
        <w:szCs w:val="18"/>
      </w:rPr>
    </w:pPr>
    <w:r>
      <w:rPr>
        <w:rStyle w:val="PageNumber"/>
        <w:rFonts w:ascii="Calibri Light" w:hAnsi="Calibri Light" w:cs="Arial"/>
        <w:sz w:val="20"/>
        <w:szCs w:val="20"/>
      </w:rPr>
      <w:tab/>
    </w:r>
    <w:r w:rsidRPr="00360AB6">
      <w:rPr>
        <w:rStyle w:val="PageNumber"/>
        <w:rFonts w:ascii="Calibri Light" w:hAnsi="Calibri Light" w:cs="Arial"/>
        <w:sz w:val="20"/>
        <w:szCs w:val="20"/>
      </w:rPr>
      <w:t>Fairbanks, Alaska</w:t>
    </w:r>
    <w:r>
      <w:rPr>
        <w:rStyle w:val="PageNumber"/>
        <w:rFonts w:ascii="Calibri Light" w:hAnsi="Calibri Light" w:cs="Arial"/>
        <w:sz w:val="20"/>
        <w:szCs w:val="20"/>
      </w:rPr>
      <w:tab/>
    </w:r>
    <w:r w:rsidRPr="00360AB6">
      <w:rPr>
        <w:rFonts w:ascii="Calibri Light" w:hAnsi="Calibri Light"/>
        <w:smallCaps/>
        <w:sz w:val="18"/>
        <w:szCs w:val="18"/>
      </w:rPr>
      <w:t xml:space="preserve">Page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PAGE  \* Arabic  \* MERGEFORMAT </w:instrText>
    </w:r>
    <w:r w:rsidRPr="00360AB6">
      <w:rPr>
        <w:rFonts w:ascii="Calibri Light" w:hAnsi="Calibri Light"/>
        <w:smallCaps/>
        <w:sz w:val="18"/>
        <w:szCs w:val="18"/>
      </w:rPr>
      <w:fldChar w:fldCharType="separate"/>
    </w:r>
    <w:r>
      <w:rPr>
        <w:rFonts w:ascii="Calibri Light" w:hAnsi="Calibri Light"/>
        <w:smallCaps/>
        <w:noProof/>
        <w:sz w:val="18"/>
        <w:szCs w:val="18"/>
      </w:rPr>
      <w:t>1</w:t>
    </w:r>
    <w:r w:rsidRPr="00360AB6">
      <w:rPr>
        <w:rFonts w:ascii="Calibri Light" w:hAnsi="Calibri Light"/>
        <w:smallCaps/>
        <w:sz w:val="18"/>
        <w:szCs w:val="18"/>
      </w:rPr>
      <w:fldChar w:fldCharType="end"/>
    </w:r>
    <w:r w:rsidRPr="00360AB6">
      <w:rPr>
        <w:rFonts w:ascii="Calibri Light" w:hAnsi="Calibri Light"/>
        <w:smallCaps/>
        <w:sz w:val="18"/>
        <w:szCs w:val="18"/>
      </w:rPr>
      <w:t xml:space="preserve"> of </w:t>
    </w:r>
    <w:r w:rsidRPr="00360AB6">
      <w:rPr>
        <w:rFonts w:ascii="Calibri Light" w:hAnsi="Calibri Light"/>
        <w:smallCaps/>
        <w:sz w:val="18"/>
        <w:szCs w:val="18"/>
      </w:rPr>
      <w:fldChar w:fldCharType="begin"/>
    </w:r>
    <w:r w:rsidRPr="00360AB6">
      <w:rPr>
        <w:rFonts w:ascii="Calibri Light" w:hAnsi="Calibri Light"/>
        <w:smallCaps/>
        <w:sz w:val="18"/>
        <w:szCs w:val="18"/>
      </w:rPr>
      <w:instrText xml:space="preserve"> NUMPAGES  \* Arabic  \* MERGEFORMAT </w:instrText>
    </w:r>
    <w:r w:rsidRPr="00360AB6">
      <w:rPr>
        <w:rFonts w:ascii="Calibri Light" w:hAnsi="Calibri Light"/>
        <w:smallCaps/>
        <w:sz w:val="18"/>
        <w:szCs w:val="18"/>
      </w:rPr>
      <w:fldChar w:fldCharType="separate"/>
    </w:r>
    <w:r w:rsidR="00C83611">
      <w:rPr>
        <w:rFonts w:ascii="Calibri Light" w:hAnsi="Calibri Light"/>
        <w:smallCaps/>
        <w:noProof/>
        <w:sz w:val="18"/>
        <w:szCs w:val="18"/>
      </w:rPr>
      <w:t>4</w:t>
    </w:r>
    <w:r w:rsidRPr="00360AB6">
      <w:rPr>
        <w:rFonts w:ascii="Calibri Light" w:hAnsi="Calibri Light"/>
        <w:smallCap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9D16" w14:textId="77777777" w:rsidR="00C03845" w:rsidRDefault="00C03845">
      <w:r>
        <w:separator/>
      </w:r>
    </w:p>
  </w:footnote>
  <w:footnote w:type="continuationSeparator" w:id="0">
    <w:p w14:paraId="2FB60B7A" w14:textId="77777777" w:rsidR="00C03845" w:rsidRDefault="00C0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515"/>
    <w:multiLevelType w:val="hybridMultilevel"/>
    <w:tmpl w:val="67C43EEC"/>
    <w:lvl w:ilvl="0" w:tplc="8160A72A">
      <w:start w:val="2"/>
      <w:numFmt w:val="decimal"/>
      <w:lvlText w:val="%1."/>
      <w:lvlJc w:val="left"/>
      <w:pPr>
        <w:tabs>
          <w:tab w:val="num" w:pos="4590"/>
        </w:tabs>
        <w:ind w:left="4590" w:hanging="360"/>
      </w:pPr>
      <w:rPr>
        <w:rFonts w:hint="default"/>
      </w:rPr>
    </w:lvl>
    <w:lvl w:ilvl="1" w:tplc="04090019" w:tentative="1">
      <w:start w:val="1"/>
      <w:numFmt w:val="lowerLetter"/>
      <w:lvlText w:val="%2."/>
      <w:lvlJc w:val="left"/>
      <w:pPr>
        <w:tabs>
          <w:tab w:val="num" w:pos="5310"/>
        </w:tabs>
        <w:ind w:left="5310" w:hanging="360"/>
      </w:pPr>
    </w:lvl>
    <w:lvl w:ilvl="2" w:tplc="0409001B" w:tentative="1">
      <w:start w:val="1"/>
      <w:numFmt w:val="lowerRoman"/>
      <w:lvlText w:val="%3."/>
      <w:lvlJc w:val="right"/>
      <w:pPr>
        <w:tabs>
          <w:tab w:val="num" w:pos="6030"/>
        </w:tabs>
        <w:ind w:left="6030" w:hanging="180"/>
      </w:pPr>
    </w:lvl>
    <w:lvl w:ilvl="3" w:tplc="0409000F" w:tentative="1">
      <w:start w:val="1"/>
      <w:numFmt w:val="decimal"/>
      <w:lvlText w:val="%4."/>
      <w:lvlJc w:val="left"/>
      <w:pPr>
        <w:tabs>
          <w:tab w:val="num" w:pos="6750"/>
        </w:tabs>
        <w:ind w:left="6750" w:hanging="360"/>
      </w:pPr>
    </w:lvl>
    <w:lvl w:ilvl="4" w:tplc="04090019" w:tentative="1">
      <w:start w:val="1"/>
      <w:numFmt w:val="lowerLetter"/>
      <w:lvlText w:val="%5."/>
      <w:lvlJc w:val="left"/>
      <w:pPr>
        <w:tabs>
          <w:tab w:val="num" w:pos="7470"/>
        </w:tabs>
        <w:ind w:left="7470" w:hanging="360"/>
      </w:pPr>
    </w:lvl>
    <w:lvl w:ilvl="5" w:tplc="0409001B" w:tentative="1">
      <w:start w:val="1"/>
      <w:numFmt w:val="lowerRoman"/>
      <w:lvlText w:val="%6."/>
      <w:lvlJc w:val="right"/>
      <w:pPr>
        <w:tabs>
          <w:tab w:val="num" w:pos="8190"/>
        </w:tabs>
        <w:ind w:left="8190" w:hanging="180"/>
      </w:pPr>
    </w:lvl>
    <w:lvl w:ilvl="6" w:tplc="0409000F" w:tentative="1">
      <w:start w:val="1"/>
      <w:numFmt w:val="decimal"/>
      <w:lvlText w:val="%7."/>
      <w:lvlJc w:val="left"/>
      <w:pPr>
        <w:tabs>
          <w:tab w:val="num" w:pos="8910"/>
        </w:tabs>
        <w:ind w:left="8910" w:hanging="360"/>
      </w:pPr>
    </w:lvl>
    <w:lvl w:ilvl="7" w:tplc="04090019" w:tentative="1">
      <w:start w:val="1"/>
      <w:numFmt w:val="lowerLetter"/>
      <w:lvlText w:val="%8."/>
      <w:lvlJc w:val="left"/>
      <w:pPr>
        <w:tabs>
          <w:tab w:val="num" w:pos="9630"/>
        </w:tabs>
        <w:ind w:left="9630" w:hanging="360"/>
      </w:pPr>
    </w:lvl>
    <w:lvl w:ilvl="8" w:tplc="0409001B" w:tentative="1">
      <w:start w:val="1"/>
      <w:numFmt w:val="lowerRoman"/>
      <w:lvlText w:val="%9."/>
      <w:lvlJc w:val="right"/>
      <w:pPr>
        <w:tabs>
          <w:tab w:val="num" w:pos="10350"/>
        </w:tabs>
        <w:ind w:left="10350" w:hanging="180"/>
      </w:pPr>
    </w:lvl>
  </w:abstractNum>
  <w:abstractNum w:abstractNumId="1" w15:restartNumberingAfterBreak="0">
    <w:nsid w:val="0F9C011D"/>
    <w:multiLevelType w:val="hybridMultilevel"/>
    <w:tmpl w:val="1304FEC4"/>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2004C2"/>
    <w:multiLevelType w:val="hybridMultilevel"/>
    <w:tmpl w:val="4EE28978"/>
    <w:lvl w:ilvl="0" w:tplc="8280F7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80DE0"/>
    <w:multiLevelType w:val="hybridMultilevel"/>
    <w:tmpl w:val="25FC7E86"/>
    <w:lvl w:ilvl="0" w:tplc="04090001">
      <w:start w:val="1"/>
      <w:numFmt w:val="bullet"/>
      <w:lvlText w:val=""/>
      <w:lvlJc w:val="left"/>
      <w:pPr>
        <w:ind w:left="5130" w:hanging="360"/>
      </w:pPr>
      <w:rPr>
        <w:rFonts w:ascii="Symbol" w:hAnsi="Symbo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abstractNum w:abstractNumId="4" w15:restartNumberingAfterBreak="0">
    <w:nsid w:val="25846410"/>
    <w:multiLevelType w:val="hybridMultilevel"/>
    <w:tmpl w:val="834C86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60C5196"/>
    <w:multiLevelType w:val="hybridMultilevel"/>
    <w:tmpl w:val="C898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7C33C7"/>
    <w:multiLevelType w:val="hybridMultilevel"/>
    <w:tmpl w:val="4DFAF318"/>
    <w:lvl w:ilvl="0" w:tplc="0409000F">
      <w:start w:val="1"/>
      <w:numFmt w:val="decimal"/>
      <w:lvlText w:val="%1."/>
      <w:lvlJc w:val="left"/>
      <w:pPr>
        <w:tabs>
          <w:tab w:val="num" w:pos="1080"/>
        </w:tabs>
        <w:ind w:left="108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F07F5D"/>
    <w:multiLevelType w:val="hybridMultilevel"/>
    <w:tmpl w:val="597EC74A"/>
    <w:lvl w:ilvl="0" w:tplc="50FC4BAC">
      <w:start w:val="5"/>
      <w:numFmt w:val="upp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F797F95"/>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A50AA3"/>
    <w:multiLevelType w:val="hybridMultilevel"/>
    <w:tmpl w:val="963637B8"/>
    <w:lvl w:ilvl="0" w:tplc="F8EC0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D3AEC"/>
    <w:multiLevelType w:val="hybridMultilevel"/>
    <w:tmpl w:val="57F0E71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970DD8"/>
    <w:multiLevelType w:val="hybridMultilevel"/>
    <w:tmpl w:val="ADDE9136"/>
    <w:lvl w:ilvl="0" w:tplc="DD4AD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17EDE"/>
    <w:multiLevelType w:val="hybridMultilevel"/>
    <w:tmpl w:val="D8A26EC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805FAD"/>
    <w:multiLevelType w:val="multilevel"/>
    <w:tmpl w:val="A840303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D265C6"/>
    <w:multiLevelType w:val="hybridMultilevel"/>
    <w:tmpl w:val="4B3CCD34"/>
    <w:lvl w:ilvl="0" w:tplc="0409000F">
      <w:start w:val="1"/>
      <w:numFmt w:val="decimal"/>
      <w:lvlText w:val="%1."/>
      <w:lvlJc w:val="left"/>
      <w:pPr>
        <w:tabs>
          <w:tab w:val="num" w:pos="1170"/>
        </w:tabs>
        <w:ind w:left="1170" w:hanging="360"/>
      </w:pPr>
    </w:lvl>
    <w:lvl w:ilvl="1" w:tplc="AF0AC6D6">
      <w:start w:val="1"/>
      <w:numFmt w:val="bullet"/>
      <w:lvlText w:val="o"/>
      <w:lvlJc w:val="right"/>
      <w:pPr>
        <w:tabs>
          <w:tab w:val="num" w:pos="1800"/>
        </w:tabs>
        <w:ind w:left="1800" w:hanging="360"/>
      </w:pPr>
      <w:rPr>
        <w:rFonts w:ascii="Courier New" w:hAnsi="Courier New"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96301F"/>
    <w:multiLevelType w:val="hybridMultilevel"/>
    <w:tmpl w:val="A19085FC"/>
    <w:lvl w:ilvl="0" w:tplc="DB8E5FB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F65B7"/>
    <w:multiLevelType w:val="hybridMultilevel"/>
    <w:tmpl w:val="D4C630D6"/>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6D3182"/>
    <w:multiLevelType w:val="multilevel"/>
    <w:tmpl w:val="B01E0854"/>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9D40AF6"/>
    <w:multiLevelType w:val="hybridMultilevel"/>
    <w:tmpl w:val="8014DE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0F7C25"/>
    <w:multiLevelType w:val="hybridMultilevel"/>
    <w:tmpl w:val="EA9868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D97563E"/>
    <w:multiLevelType w:val="hybridMultilevel"/>
    <w:tmpl w:val="30524176"/>
    <w:lvl w:ilvl="0" w:tplc="0409000F">
      <w:start w:val="1"/>
      <w:numFmt w:val="decimal"/>
      <w:lvlText w:val="%1."/>
      <w:lvlJc w:val="left"/>
      <w:pPr>
        <w:tabs>
          <w:tab w:val="num" w:pos="1170"/>
        </w:tabs>
        <w:ind w:left="1170" w:hanging="360"/>
      </w:pPr>
    </w:lvl>
    <w:lvl w:ilvl="1" w:tplc="0409000D">
      <w:start w:val="1"/>
      <w:numFmt w:val="bullet"/>
      <w:lvlText w:val=""/>
      <w:lvlJc w:val="left"/>
      <w:pPr>
        <w:tabs>
          <w:tab w:val="num" w:pos="1800"/>
        </w:tabs>
        <w:ind w:left="1800" w:hanging="360"/>
      </w:pPr>
      <w:rPr>
        <w:rFonts w:ascii="Wingdings" w:hAnsi="Wingdings" w:hint="default"/>
      </w:rPr>
    </w:lvl>
    <w:lvl w:ilvl="2" w:tplc="AF0AC6D6">
      <w:start w:val="1"/>
      <w:numFmt w:val="bullet"/>
      <w:lvlText w:val="o"/>
      <w:lvlJc w:val="right"/>
      <w:pPr>
        <w:ind w:left="2700" w:hanging="360"/>
      </w:pPr>
      <w:rPr>
        <w:rFonts w:ascii="Courier New" w:hAnsi="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0D703A3"/>
    <w:multiLevelType w:val="hybridMultilevel"/>
    <w:tmpl w:val="830E498E"/>
    <w:lvl w:ilvl="0" w:tplc="0FC676C4">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D5EDB"/>
    <w:multiLevelType w:val="hybridMultilevel"/>
    <w:tmpl w:val="A78C2BD4"/>
    <w:lvl w:ilvl="0" w:tplc="04090013">
      <w:start w:val="1"/>
      <w:numFmt w:val="upperRoman"/>
      <w:lvlText w:val="%1."/>
      <w:lvlJc w:val="righ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4374F"/>
    <w:multiLevelType w:val="multilevel"/>
    <w:tmpl w:val="836A16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6265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1ED0677"/>
    <w:multiLevelType w:val="hybridMultilevel"/>
    <w:tmpl w:val="97B45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F67932"/>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6BEB5C01"/>
    <w:multiLevelType w:val="multilevel"/>
    <w:tmpl w:val="3D3A5D1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72267B3A"/>
    <w:multiLevelType w:val="hybridMultilevel"/>
    <w:tmpl w:val="836A1682"/>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723816"/>
    <w:multiLevelType w:val="hybridMultilevel"/>
    <w:tmpl w:val="A840303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78E63C4"/>
    <w:multiLevelType w:val="hybridMultilevel"/>
    <w:tmpl w:val="F5FC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2430C4"/>
    <w:multiLevelType w:val="hybridMultilevel"/>
    <w:tmpl w:val="D09EF82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A8B02E3"/>
    <w:multiLevelType w:val="hybridMultilevel"/>
    <w:tmpl w:val="104EE04A"/>
    <w:lvl w:ilvl="0" w:tplc="1D222B72">
      <w:start w:val="5"/>
      <w:numFmt w:val="decimal"/>
      <w:lvlText w:val="%1."/>
      <w:lvlJc w:val="left"/>
      <w:pPr>
        <w:tabs>
          <w:tab w:val="num" w:pos="4320"/>
        </w:tabs>
        <w:ind w:left="4320" w:hanging="720"/>
      </w:pPr>
      <w:rPr>
        <w:rFonts w:hint="default"/>
      </w:rPr>
    </w:lvl>
    <w:lvl w:ilvl="1" w:tplc="03B82D06">
      <w:start w:val="7"/>
      <w:numFmt w:val="upperLetter"/>
      <w:lvlText w:val="%2."/>
      <w:lvlJc w:val="left"/>
      <w:pPr>
        <w:tabs>
          <w:tab w:val="num" w:pos="5760"/>
        </w:tabs>
        <w:ind w:left="5760" w:hanging="144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15:restartNumberingAfterBreak="0">
    <w:nsid w:val="7B251344"/>
    <w:multiLevelType w:val="multilevel"/>
    <w:tmpl w:val="AF2CCBC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769D2"/>
    <w:multiLevelType w:val="hybridMultilevel"/>
    <w:tmpl w:val="95DCB77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1789470482">
    <w:abstractNumId w:val="20"/>
  </w:num>
  <w:num w:numId="2" w16cid:durableId="1836021580">
    <w:abstractNumId w:val="27"/>
  </w:num>
  <w:num w:numId="3" w16cid:durableId="2013409178">
    <w:abstractNumId w:val="26"/>
  </w:num>
  <w:num w:numId="4" w16cid:durableId="353381938">
    <w:abstractNumId w:val="24"/>
  </w:num>
  <w:num w:numId="5" w16cid:durableId="1300770782">
    <w:abstractNumId w:val="33"/>
  </w:num>
  <w:num w:numId="6" w16cid:durableId="217474383">
    <w:abstractNumId w:val="17"/>
  </w:num>
  <w:num w:numId="7" w16cid:durableId="491213444">
    <w:abstractNumId w:val="28"/>
  </w:num>
  <w:num w:numId="8" w16cid:durableId="1277299719">
    <w:abstractNumId w:val="23"/>
  </w:num>
  <w:num w:numId="9" w16cid:durableId="1776975145">
    <w:abstractNumId w:val="1"/>
  </w:num>
  <w:num w:numId="10" w16cid:durableId="1315723813">
    <w:abstractNumId w:val="29"/>
  </w:num>
  <w:num w:numId="11" w16cid:durableId="1793405028">
    <w:abstractNumId w:val="13"/>
  </w:num>
  <w:num w:numId="12" w16cid:durableId="1172793687">
    <w:abstractNumId w:val="6"/>
  </w:num>
  <w:num w:numId="13" w16cid:durableId="1878815390">
    <w:abstractNumId w:val="16"/>
  </w:num>
  <w:num w:numId="14" w16cid:durableId="1788695088">
    <w:abstractNumId w:val="10"/>
  </w:num>
  <w:num w:numId="15" w16cid:durableId="318268088">
    <w:abstractNumId w:val="18"/>
  </w:num>
  <w:num w:numId="16" w16cid:durableId="2114936275">
    <w:abstractNumId w:val="12"/>
  </w:num>
  <w:num w:numId="17" w16cid:durableId="2134328911">
    <w:abstractNumId w:val="32"/>
  </w:num>
  <w:num w:numId="18" w16cid:durableId="1891843874">
    <w:abstractNumId w:val="0"/>
  </w:num>
  <w:num w:numId="19" w16cid:durableId="854924832">
    <w:abstractNumId w:val="7"/>
  </w:num>
  <w:num w:numId="20" w16cid:durableId="1494444802">
    <w:abstractNumId w:val="2"/>
  </w:num>
  <w:num w:numId="21" w16cid:durableId="1043948407">
    <w:abstractNumId w:val="9"/>
  </w:num>
  <w:num w:numId="22" w16cid:durableId="1758676285">
    <w:abstractNumId w:val="11"/>
  </w:num>
  <w:num w:numId="23" w16cid:durableId="1682048560">
    <w:abstractNumId w:val="15"/>
  </w:num>
  <w:num w:numId="24" w16cid:durableId="1083599771">
    <w:abstractNumId w:val="21"/>
  </w:num>
  <w:num w:numId="25" w16cid:durableId="294413515">
    <w:abstractNumId w:val="14"/>
  </w:num>
  <w:num w:numId="26" w16cid:durableId="975574015">
    <w:abstractNumId w:val="4"/>
  </w:num>
  <w:num w:numId="27" w16cid:durableId="1245259175">
    <w:abstractNumId w:val="5"/>
  </w:num>
  <w:num w:numId="28" w16cid:durableId="1721055163">
    <w:abstractNumId w:val="19"/>
  </w:num>
  <w:num w:numId="29" w16cid:durableId="868420652">
    <w:abstractNumId w:val="8"/>
  </w:num>
  <w:num w:numId="30" w16cid:durableId="1019509930">
    <w:abstractNumId w:val="25"/>
  </w:num>
  <w:num w:numId="31" w16cid:durableId="1632394593">
    <w:abstractNumId w:val="34"/>
  </w:num>
  <w:num w:numId="32" w16cid:durableId="295067382">
    <w:abstractNumId w:val="31"/>
  </w:num>
  <w:num w:numId="33" w16cid:durableId="615410390">
    <w:abstractNumId w:val="3"/>
  </w:num>
  <w:num w:numId="34" w16cid:durableId="332925138">
    <w:abstractNumId w:val="22"/>
  </w:num>
  <w:num w:numId="35" w16cid:durableId="18109736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6C"/>
    <w:rsid w:val="000146E0"/>
    <w:rsid w:val="000149ED"/>
    <w:rsid w:val="00020153"/>
    <w:rsid w:val="00030932"/>
    <w:rsid w:val="0003101B"/>
    <w:rsid w:val="00034465"/>
    <w:rsid w:val="00034CD8"/>
    <w:rsid w:val="00036584"/>
    <w:rsid w:val="0005073C"/>
    <w:rsid w:val="00066715"/>
    <w:rsid w:val="00081FCE"/>
    <w:rsid w:val="00083CC6"/>
    <w:rsid w:val="00085861"/>
    <w:rsid w:val="00086D2D"/>
    <w:rsid w:val="000B3525"/>
    <w:rsid w:val="000B4769"/>
    <w:rsid w:val="000B581F"/>
    <w:rsid w:val="000C3D7A"/>
    <w:rsid w:val="000D2515"/>
    <w:rsid w:val="000E41B8"/>
    <w:rsid w:val="000F3561"/>
    <w:rsid w:val="000F6150"/>
    <w:rsid w:val="0011794A"/>
    <w:rsid w:val="00120B4A"/>
    <w:rsid w:val="00123DB0"/>
    <w:rsid w:val="00130217"/>
    <w:rsid w:val="00132B7C"/>
    <w:rsid w:val="00135F6F"/>
    <w:rsid w:val="00136D12"/>
    <w:rsid w:val="0014161E"/>
    <w:rsid w:val="00143A55"/>
    <w:rsid w:val="00144B0C"/>
    <w:rsid w:val="0014643C"/>
    <w:rsid w:val="00154FF5"/>
    <w:rsid w:val="00160141"/>
    <w:rsid w:val="00171747"/>
    <w:rsid w:val="001822E2"/>
    <w:rsid w:val="001A0E50"/>
    <w:rsid w:val="001A22D3"/>
    <w:rsid w:val="001A51BE"/>
    <w:rsid w:val="001A6622"/>
    <w:rsid w:val="001B42FF"/>
    <w:rsid w:val="001C061C"/>
    <w:rsid w:val="001C461E"/>
    <w:rsid w:val="001C671F"/>
    <w:rsid w:val="001D6D20"/>
    <w:rsid w:val="001E0CF4"/>
    <w:rsid w:val="001E453E"/>
    <w:rsid w:val="001E4CFB"/>
    <w:rsid w:val="001F548E"/>
    <w:rsid w:val="00202366"/>
    <w:rsid w:val="00251FDA"/>
    <w:rsid w:val="00252579"/>
    <w:rsid w:val="00253006"/>
    <w:rsid w:val="00255ED5"/>
    <w:rsid w:val="00274E3A"/>
    <w:rsid w:val="00293E2D"/>
    <w:rsid w:val="002A21DB"/>
    <w:rsid w:val="002B0645"/>
    <w:rsid w:val="002C55F5"/>
    <w:rsid w:val="002D070F"/>
    <w:rsid w:val="002E7A89"/>
    <w:rsid w:val="002F336F"/>
    <w:rsid w:val="002F4522"/>
    <w:rsid w:val="00300039"/>
    <w:rsid w:val="00301288"/>
    <w:rsid w:val="00306E17"/>
    <w:rsid w:val="00313B36"/>
    <w:rsid w:val="00317266"/>
    <w:rsid w:val="003310F8"/>
    <w:rsid w:val="003351DF"/>
    <w:rsid w:val="00343322"/>
    <w:rsid w:val="00343A12"/>
    <w:rsid w:val="00360AB0"/>
    <w:rsid w:val="00360AB6"/>
    <w:rsid w:val="0037001F"/>
    <w:rsid w:val="00392850"/>
    <w:rsid w:val="00393BEC"/>
    <w:rsid w:val="003A138A"/>
    <w:rsid w:val="003A2923"/>
    <w:rsid w:val="003D3BE5"/>
    <w:rsid w:val="003D46F1"/>
    <w:rsid w:val="003E2C2C"/>
    <w:rsid w:val="003E39BE"/>
    <w:rsid w:val="003F22C4"/>
    <w:rsid w:val="00410A9E"/>
    <w:rsid w:val="0041491E"/>
    <w:rsid w:val="00423B08"/>
    <w:rsid w:val="00424E20"/>
    <w:rsid w:val="0043029C"/>
    <w:rsid w:val="0043786F"/>
    <w:rsid w:val="00444041"/>
    <w:rsid w:val="00446EA5"/>
    <w:rsid w:val="00450231"/>
    <w:rsid w:val="00450560"/>
    <w:rsid w:val="0045615A"/>
    <w:rsid w:val="004656F4"/>
    <w:rsid w:val="00482BB5"/>
    <w:rsid w:val="00482C7A"/>
    <w:rsid w:val="00492898"/>
    <w:rsid w:val="004C4B1C"/>
    <w:rsid w:val="004D543E"/>
    <w:rsid w:val="004E773B"/>
    <w:rsid w:val="004F5CEE"/>
    <w:rsid w:val="005032EE"/>
    <w:rsid w:val="00504760"/>
    <w:rsid w:val="005123A8"/>
    <w:rsid w:val="0052110D"/>
    <w:rsid w:val="00522994"/>
    <w:rsid w:val="005318C2"/>
    <w:rsid w:val="005413EA"/>
    <w:rsid w:val="00562083"/>
    <w:rsid w:val="00564956"/>
    <w:rsid w:val="00565174"/>
    <w:rsid w:val="005733D5"/>
    <w:rsid w:val="00574918"/>
    <w:rsid w:val="00580341"/>
    <w:rsid w:val="00581C75"/>
    <w:rsid w:val="0058209E"/>
    <w:rsid w:val="00582814"/>
    <w:rsid w:val="00595365"/>
    <w:rsid w:val="005A12BF"/>
    <w:rsid w:val="005A3CE6"/>
    <w:rsid w:val="005A5C0A"/>
    <w:rsid w:val="005B2021"/>
    <w:rsid w:val="005B522C"/>
    <w:rsid w:val="005B779C"/>
    <w:rsid w:val="005C20D8"/>
    <w:rsid w:val="005E007E"/>
    <w:rsid w:val="005E1CB4"/>
    <w:rsid w:val="005E1D7D"/>
    <w:rsid w:val="00600105"/>
    <w:rsid w:val="00627E8F"/>
    <w:rsid w:val="00633416"/>
    <w:rsid w:val="0064587B"/>
    <w:rsid w:val="006535B1"/>
    <w:rsid w:val="006604FF"/>
    <w:rsid w:val="0066207D"/>
    <w:rsid w:val="006727E3"/>
    <w:rsid w:val="006814B7"/>
    <w:rsid w:val="0068622E"/>
    <w:rsid w:val="006878CE"/>
    <w:rsid w:val="006937D6"/>
    <w:rsid w:val="006A206C"/>
    <w:rsid w:val="006B26CA"/>
    <w:rsid w:val="006C4FD7"/>
    <w:rsid w:val="006E29C1"/>
    <w:rsid w:val="006F0955"/>
    <w:rsid w:val="007054F7"/>
    <w:rsid w:val="00717F35"/>
    <w:rsid w:val="00743C03"/>
    <w:rsid w:val="007713DD"/>
    <w:rsid w:val="00775D6B"/>
    <w:rsid w:val="00780ED9"/>
    <w:rsid w:val="0079674A"/>
    <w:rsid w:val="007978A3"/>
    <w:rsid w:val="007A1992"/>
    <w:rsid w:val="007B5C0B"/>
    <w:rsid w:val="007C1147"/>
    <w:rsid w:val="007C5A82"/>
    <w:rsid w:val="007C689F"/>
    <w:rsid w:val="007D7FDA"/>
    <w:rsid w:val="007E43D5"/>
    <w:rsid w:val="007F08CB"/>
    <w:rsid w:val="007F65F8"/>
    <w:rsid w:val="007F7D2A"/>
    <w:rsid w:val="00800C3A"/>
    <w:rsid w:val="00805E65"/>
    <w:rsid w:val="008130FF"/>
    <w:rsid w:val="00814F12"/>
    <w:rsid w:val="0081685F"/>
    <w:rsid w:val="00816C68"/>
    <w:rsid w:val="00817FC1"/>
    <w:rsid w:val="00822D6C"/>
    <w:rsid w:val="00823FB9"/>
    <w:rsid w:val="00827D21"/>
    <w:rsid w:val="00852FC7"/>
    <w:rsid w:val="00863D17"/>
    <w:rsid w:val="00870489"/>
    <w:rsid w:val="00873BEE"/>
    <w:rsid w:val="00877B93"/>
    <w:rsid w:val="0089641B"/>
    <w:rsid w:val="00896D92"/>
    <w:rsid w:val="008A2469"/>
    <w:rsid w:val="008B0EDE"/>
    <w:rsid w:val="008B430B"/>
    <w:rsid w:val="008B6D49"/>
    <w:rsid w:val="008C0C4D"/>
    <w:rsid w:val="008D2278"/>
    <w:rsid w:val="008D3650"/>
    <w:rsid w:val="008D6DD5"/>
    <w:rsid w:val="008F509C"/>
    <w:rsid w:val="008F5878"/>
    <w:rsid w:val="008F7D3D"/>
    <w:rsid w:val="009102B9"/>
    <w:rsid w:val="009115A7"/>
    <w:rsid w:val="00915563"/>
    <w:rsid w:val="00920503"/>
    <w:rsid w:val="00947290"/>
    <w:rsid w:val="00965A82"/>
    <w:rsid w:val="00984C34"/>
    <w:rsid w:val="009914BD"/>
    <w:rsid w:val="009A029C"/>
    <w:rsid w:val="009A3F89"/>
    <w:rsid w:val="009B326D"/>
    <w:rsid w:val="009C345B"/>
    <w:rsid w:val="009D0699"/>
    <w:rsid w:val="009D48B0"/>
    <w:rsid w:val="009D5E72"/>
    <w:rsid w:val="009D6A42"/>
    <w:rsid w:val="009D6AD3"/>
    <w:rsid w:val="009E21F7"/>
    <w:rsid w:val="009E6627"/>
    <w:rsid w:val="009F47F6"/>
    <w:rsid w:val="009F721C"/>
    <w:rsid w:val="00A10E73"/>
    <w:rsid w:val="00A22E93"/>
    <w:rsid w:val="00A5320B"/>
    <w:rsid w:val="00A54CB2"/>
    <w:rsid w:val="00A61024"/>
    <w:rsid w:val="00A61B9E"/>
    <w:rsid w:val="00A669E9"/>
    <w:rsid w:val="00A72260"/>
    <w:rsid w:val="00A746CD"/>
    <w:rsid w:val="00A759AD"/>
    <w:rsid w:val="00A7661C"/>
    <w:rsid w:val="00A8326A"/>
    <w:rsid w:val="00A91375"/>
    <w:rsid w:val="00A935AB"/>
    <w:rsid w:val="00AA7FC6"/>
    <w:rsid w:val="00AB7AAC"/>
    <w:rsid w:val="00AC3FB4"/>
    <w:rsid w:val="00AC6312"/>
    <w:rsid w:val="00AD7AC2"/>
    <w:rsid w:val="00AE67EA"/>
    <w:rsid w:val="00AE749E"/>
    <w:rsid w:val="00AF0270"/>
    <w:rsid w:val="00AF21A4"/>
    <w:rsid w:val="00AF7159"/>
    <w:rsid w:val="00B00B2C"/>
    <w:rsid w:val="00B040A7"/>
    <w:rsid w:val="00B17972"/>
    <w:rsid w:val="00B32798"/>
    <w:rsid w:val="00B400EA"/>
    <w:rsid w:val="00B417F2"/>
    <w:rsid w:val="00B642D4"/>
    <w:rsid w:val="00B6546C"/>
    <w:rsid w:val="00B73A41"/>
    <w:rsid w:val="00B84A46"/>
    <w:rsid w:val="00B86BB2"/>
    <w:rsid w:val="00BB3601"/>
    <w:rsid w:val="00BD456B"/>
    <w:rsid w:val="00BE4AB6"/>
    <w:rsid w:val="00C00B91"/>
    <w:rsid w:val="00C03845"/>
    <w:rsid w:val="00C04F2F"/>
    <w:rsid w:val="00C1765F"/>
    <w:rsid w:val="00C20D66"/>
    <w:rsid w:val="00C2461F"/>
    <w:rsid w:val="00C316F0"/>
    <w:rsid w:val="00C32220"/>
    <w:rsid w:val="00C47CA3"/>
    <w:rsid w:val="00C509EF"/>
    <w:rsid w:val="00C7265A"/>
    <w:rsid w:val="00C747F0"/>
    <w:rsid w:val="00C8160F"/>
    <w:rsid w:val="00C83611"/>
    <w:rsid w:val="00C918EE"/>
    <w:rsid w:val="00C976D1"/>
    <w:rsid w:val="00CB2F74"/>
    <w:rsid w:val="00CC4CF3"/>
    <w:rsid w:val="00CD0FF0"/>
    <w:rsid w:val="00CD27C4"/>
    <w:rsid w:val="00CE7574"/>
    <w:rsid w:val="00CE7A86"/>
    <w:rsid w:val="00CE7F99"/>
    <w:rsid w:val="00CF1837"/>
    <w:rsid w:val="00CF2F05"/>
    <w:rsid w:val="00D167DA"/>
    <w:rsid w:val="00D30222"/>
    <w:rsid w:val="00D40137"/>
    <w:rsid w:val="00D41A1D"/>
    <w:rsid w:val="00D472B9"/>
    <w:rsid w:val="00D51281"/>
    <w:rsid w:val="00D8588D"/>
    <w:rsid w:val="00D90845"/>
    <w:rsid w:val="00D92A77"/>
    <w:rsid w:val="00D92DB6"/>
    <w:rsid w:val="00DA2D8E"/>
    <w:rsid w:val="00DB67C7"/>
    <w:rsid w:val="00DE572C"/>
    <w:rsid w:val="00DF69EF"/>
    <w:rsid w:val="00DF6CF0"/>
    <w:rsid w:val="00E0234F"/>
    <w:rsid w:val="00E06C48"/>
    <w:rsid w:val="00E114C6"/>
    <w:rsid w:val="00E14B2A"/>
    <w:rsid w:val="00E171BA"/>
    <w:rsid w:val="00E20F18"/>
    <w:rsid w:val="00E21086"/>
    <w:rsid w:val="00E26289"/>
    <w:rsid w:val="00E32732"/>
    <w:rsid w:val="00E45CCE"/>
    <w:rsid w:val="00E57259"/>
    <w:rsid w:val="00E6266E"/>
    <w:rsid w:val="00E64024"/>
    <w:rsid w:val="00E72B29"/>
    <w:rsid w:val="00E906C7"/>
    <w:rsid w:val="00E932A5"/>
    <w:rsid w:val="00EB342D"/>
    <w:rsid w:val="00EC7EA5"/>
    <w:rsid w:val="00ED358C"/>
    <w:rsid w:val="00EE0ADF"/>
    <w:rsid w:val="00EE5978"/>
    <w:rsid w:val="00EE6ACF"/>
    <w:rsid w:val="00EF1E16"/>
    <w:rsid w:val="00EF2384"/>
    <w:rsid w:val="00EF4880"/>
    <w:rsid w:val="00EF4BDB"/>
    <w:rsid w:val="00EF6401"/>
    <w:rsid w:val="00F05C38"/>
    <w:rsid w:val="00F27EC0"/>
    <w:rsid w:val="00F3251D"/>
    <w:rsid w:val="00F3280D"/>
    <w:rsid w:val="00F36B42"/>
    <w:rsid w:val="00F3732C"/>
    <w:rsid w:val="00F4244C"/>
    <w:rsid w:val="00F5093E"/>
    <w:rsid w:val="00F53562"/>
    <w:rsid w:val="00F55BC6"/>
    <w:rsid w:val="00F5629F"/>
    <w:rsid w:val="00F62DBA"/>
    <w:rsid w:val="00F64A8C"/>
    <w:rsid w:val="00F83D7D"/>
    <w:rsid w:val="00FA79A4"/>
    <w:rsid w:val="00FB0F4A"/>
    <w:rsid w:val="00FB1E38"/>
    <w:rsid w:val="00FC5569"/>
    <w:rsid w:val="00FE4B02"/>
    <w:rsid w:val="00FE6CF6"/>
    <w:rsid w:val="00FF4540"/>
    <w:rsid w:val="00FF5D7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E2167"/>
  <w15:chartTrackingRefBased/>
  <w15:docId w15:val="{788C55B4-F069-401F-A9C1-9655BA2C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F1E16"/>
    <w:pPr>
      <w:widowControl w:val="0"/>
      <w:spacing w:before="49"/>
      <w:ind w:left="485" w:hanging="360"/>
      <w:outlineLvl w:val="0"/>
    </w:pPr>
    <w:rPr>
      <w:rFonts w:ascii="Cambria" w:eastAsia="Cambria" w:hAnsi="Cambria"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2160" w:hanging="630"/>
      <w:jc w:val="both"/>
    </w:pPr>
    <w:rPr>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E64024"/>
    <w:pPr>
      <w:tabs>
        <w:tab w:val="center" w:pos="4320"/>
        <w:tab w:val="right" w:pos="8640"/>
      </w:tabs>
    </w:pPr>
  </w:style>
  <w:style w:type="paragraph" w:styleId="Footer">
    <w:name w:val="footer"/>
    <w:basedOn w:val="Normal"/>
    <w:rsid w:val="00E64024"/>
    <w:pPr>
      <w:tabs>
        <w:tab w:val="center" w:pos="4320"/>
        <w:tab w:val="right" w:pos="8640"/>
      </w:tabs>
    </w:pPr>
  </w:style>
  <w:style w:type="character" w:styleId="PageNumber">
    <w:name w:val="page number"/>
    <w:basedOn w:val="DefaultParagraphFont"/>
    <w:rsid w:val="00E64024"/>
  </w:style>
  <w:style w:type="character" w:styleId="CommentReference">
    <w:name w:val="annotation reference"/>
    <w:rsid w:val="00E21086"/>
    <w:rPr>
      <w:sz w:val="16"/>
      <w:szCs w:val="16"/>
    </w:rPr>
  </w:style>
  <w:style w:type="paragraph" w:styleId="CommentText">
    <w:name w:val="annotation text"/>
    <w:basedOn w:val="Normal"/>
    <w:link w:val="CommentTextChar"/>
    <w:rsid w:val="00E21086"/>
    <w:rPr>
      <w:sz w:val="20"/>
      <w:szCs w:val="20"/>
    </w:rPr>
  </w:style>
  <w:style w:type="character" w:customStyle="1" w:styleId="CommentTextChar">
    <w:name w:val="Comment Text Char"/>
    <w:basedOn w:val="DefaultParagraphFont"/>
    <w:link w:val="CommentText"/>
    <w:rsid w:val="00E21086"/>
  </w:style>
  <w:style w:type="paragraph" w:styleId="CommentSubject">
    <w:name w:val="annotation subject"/>
    <w:basedOn w:val="CommentText"/>
    <w:next w:val="CommentText"/>
    <w:link w:val="CommentSubjectChar"/>
    <w:rsid w:val="00E21086"/>
    <w:rPr>
      <w:b/>
      <w:bCs/>
    </w:rPr>
  </w:style>
  <w:style w:type="character" w:customStyle="1" w:styleId="CommentSubjectChar">
    <w:name w:val="Comment Subject Char"/>
    <w:link w:val="CommentSubject"/>
    <w:rsid w:val="00E21086"/>
    <w:rPr>
      <w:b/>
      <w:bCs/>
    </w:rPr>
  </w:style>
  <w:style w:type="paragraph" w:styleId="ListParagraph">
    <w:name w:val="List Paragraph"/>
    <w:basedOn w:val="Normal"/>
    <w:uiPriority w:val="1"/>
    <w:qFormat/>
    <w:rsid w:val="003E39BE"/>
    <w:pPr>
      <w:ind w:left="720"/>
      <w:contextualSpacing/>
    </w:pPr>
  </w:style>
  <w:style w:type="character" w:styleId="Hyperlink">
    <w:name w:val="Hyperlink"/>
    <w:basedOn w:val="DefaultParagraphFont"/>
    <w:uiPriority w:val="99"/>
    <w:rsid w:val="00FE4B02"/>
    <w:rPr>
      <w:color w:val="0563C1" w:themeColor="hyperlink"/>
      <w:u w:val="single"/>
    </w:rPr>
  </w:style>
  <w:style w:type="character" w:styleId="UnresolvedMention">
    <w:name w:val="Unresolved Mention"/>
    <w:basedOn w:val="DefaultParagraphFont"/>
    <w:uiPriority w:val="99"/>
    <w:semiHidden/>
    <w:unhideWhenUsed/>
    <w:rsid w:val="00A746CD"/>
    <w:rPr>
      <w:color w:val="605E5C"/>
      <w:shd w:val="clear" w:color="auto" w:fill="E1DFDD"/>
    </w:rPr>
  </w:style>
  <w:style w:type="character" w:styleId="FollowedHyperlink">
    <w:name w:val="FollowedHyperlink"/>
    <w:basedOn w:val="DefaultParagraphFont"/>
    <w:rsid w:val="00EF1E16"/>
    <w:rPr>
      <w:color w:val="954F72" w:themeColor="followedHyperlink"/>
      <w:u w:val="single"/>
    </w:rPr>
  </w:style>
  <w:style w:type="character" w:customStyle="1" w:styleId="Heading1Char">
    <w:name w:val="Heading 1 Char"/>
    <w:basedOn w:val="DefaultParagraphFont"/>
    <w:link w:val="Heading1"/>
    <w:uiPriority w:val="1"/>
    <w:rsid w:val="00EF1E16"/>
    <w:rPr>
      <w:rFonts w:ascii="Cambria" w:eastAsia="Cambria" w:hAnsi="Cambria" w:cstheme="minorBidi"/>
      <w:b/>
      <w:bCs/>
      <w:sz w:val="21"/>
      <w:szCs w:val="21"/>
    </w:rPr>
  </w:style>
  <w:style w:type="character" w:customStyle="1" w:styleId="normalchar">
    <w:name w:val="normal__char"/>
    <w:basedOn w:val="DefaultParagraphFont"/>
    <w:rsid w:val="00EF1E16"/>
  </w:style>
  <w:style w:type="character" w:customStyle="1" w:styleId="HeaderChar">
    <w:name w:val="Header Char"/>
    <w:basedOn w:val="DefaultParagraphFont"/>
    <w:link w:val="Header"/>
    <w:uiPriority w:val="99"/>
    <w:rsid w:val="00852F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ska.edu/bor/policy-regulations/" TargetMode="External"/><Relationship Id="rId13" Type="http://schemas.openxmlformats.org/officeDocument/2006/relationships/hyperlink" Target="http://www.alaska.ethicspoint.com" TargetMode="External"/><Relationship Id="rId18" Type="http://schemas.openxmlformats.org/officeDocument/2006/relationships/hyperlink" Target="https://travel.state.gov/content/studentsabroad.html" TargetMode="External"/><Relationship Id="rId26" Type="http://schemas.openxmlformats.org/officeDocument/2006/relationships/hyperlink" Target="http://www.thehotline.org/" TargetMode="External"/><Relationship Id="rId3" Type="http://schemas.openxmlformats.org/officeDocument/2006/relationships/settings" Target="settings.xml"/><Relationship Id="rId21" Type="http://schemas.openxmlformats.org/officeDocument/2006/relationships/hyperlink" Target="http://www.cellularabroad.com/blog/" TargetMode="External"/><Relationship Id="rId7" Type="http://schemas.openxmlformats.org/officeDocument/2006/relationships/hyperlink" Target="https://www.alaska.edu/nondiscrimination" TargetMode="External"/><Relationship Id="rId12" Type="http://schemas.openxmlformats.org/officeDocument/2006/relationships/hyperlink" Target="http://www.uaf.edu/titleix/" TargetMode="External"/><Relationship Id="rId17" Type="http://schemas.openxmlformats.org/officeDocument/2006/relationships/hyperlink" Target="https://uaf.edu/csrr/" TargetMode="External"/><Relationship Id="rId25" Type="http://schemas.openxmlformats.org/officeDocument/2006/relationships/hyperlink" Target="https://rainn.org/get-help/sexual-assault-and-rape-international-resources" TargetMode="External"/><Relationship Id="rId2" Type="http://schemas.openxmlformats.org/officeDocument/2006/relationships/styles" Target="styles.xml"/><Relationship Id="rId16" Type="http://schemas.openxmlformats.org/officeDocument/2006/relationships/hyperlink" Target="mailto:uaf-studentrights@alaska.edu" TargetMode="External"/><Relationship Id="rId20" Type="http://schemas.openxmlformats.org/officeDocument/2006/relationships/hyperlink" Target="https://travel.state.gov/content/passports/en/go/lgbt.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benefits/employee-assistance-progr/" TargetMode="External"/><Relationship Id="rId24" Type="http://schemas.openxmlformats.org/officeDocument/2006/relationships/hyperlink" Target="http://ovc.ncjrs.gov/findvictimservices/search.asp" TargetMode="External"/><Relationship Id="rId5" Type="http://schemas.openxmlformats.org/officeDocument/2006/relationships/footnotes" Target="footnotes.xml"/><Relationship Id="rId15" Type="http://schemas.openxmlformats.org/officeDocument/2006/relationships/hyperlink" Target="https://www.uaf.edu/equity/" TargetMode="External"/><Relationship Id="rId23" Type="http://schemas.openxmlformats.org/officeDocument/2006/relationships/hyperlink" Target="http://www.hotpeachpages.net/" TargetMode="External"/><Relationship Id="rId28" Type="http://schemas.openxmlformats.org/officeDocument/2006/relationships/footer" Target="footer2.xml"/><Relationship Id="rId10" Type="http://schemas.openxmlformats.org/officeDocument/2006/relationships/hyperlink" Target="http://uaf.edu/rac/" TargetMode="External"/><Relationship Id="rId19" Type="http://schemas.openxmlformats.org/officeDocument/2006/relationships/hyperlink" Target="https://travel.state.gov/content/passports/en/go/Women.html" TargetMode="External"/><Relationship Id="rId4" Type="http://schemas.openxmlformats.org/officeDocument/2006/relationships/webSettings" Target="webSettings.xml"/><Relationship Id="rId9" Type="http://schemas.openxmlformats.org/officeDocument/2006/relationships/hyperlink" Target="http://www.alaska.edu/titleIXcompliance/responsible-employee/" TargetMode="External"/><Relationship Id="rId14" Type="http://schemas.openxmlformats.org/officeDocument/2006/relationships/hyperlink" Target="http://www.uaf.edu/titleix/" TargetMode="External"/><Relationship Id="rId22" Type="http://schemas.openxmlformats.org/officeDocument/2006/relationships/hyperlink" Target="https://unstats.un.org/unsd/gender/vaw/"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aska.edu/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41</cp:revision>
  <cp:lastPrinted>2018-04-26T23:47:00Z</cp:lastPrinted>
  <dcterms:created xsi:type="dcterms:W3CDTF">2019-06-09T17:21:00Z</dcterms:created>
  <dcterms:modified xsi:type="dcterms:W3CDTF">2022-08-23T06:10:00Z</dcterms:modified>
</cp:coreProperties>
</file>