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9755" w14:textId="77777777" w:rsidR="00D930FF" w:rsidRDefault="00D930FF">
      <w:pPr>
        <w:pStyle w:val="BodyText"/>
        <w:spacing w:before="7"/>
        <w:rPr>
          <w:b/>
          <w:sz w:val="18"/>
        </w:rPr>
      </w:pPr>
    </w:p>
    <w:p w14:paraId="4DCD6953" w14:textId="77777777" w:rsidR="00D930FF" w:rsidRDefault="00000000">
      <w:pPr>
        <w:pStyle w:val="Heading1"/>
        <w:spacing w:before="93"/>
        <w:ind w:left="3358" w:right="3342" w:firstLine="674"/>
      </w:pPr>
      <w:r>
        <w:t>[CLIENT] WORKING DOCUMENT</w:t>
      </w:r>
    </w:p>
    <w:p w14:paraId="5C4E8000" w14:textId="77777777" w:rsidR="00D930FF" w:rsidRDefault="00000000">
      <w:pPr>
        <w:spacing w:line="229" w:lineRule="exact"/>
        <w:ind w:left="2115"/>
        <w:rPr>
          <w:b/>
          <w:sz w:val="20"/>
        </w:rPr>
      </w:pPr>
      <w:r>
        <w:rPr>
          <w:b/>
          <w:sz w:val="20"/>
        </w:rPr>
        <w:t>AFFILIATE AGREEMENT TERMS DEVELOPMENT</w:t>
      </w:r>
    </w:p>
    <w:p w14:paraId="4A915A97" w14:textId="77777777" w:rsidR="00D930FF" w:rsidRDefault="00D930FF">
      <w:pPr>
        <w:pStyle w:val="BodyText"/>
        <w:rPr>
          <w:b/>
        </w:rPr>
      </w:pPr>
    </w:p>
    <w:p w14:paraId="454D1D7C" w14:textId="77777777" w:rsidR="00D930FF" w:rsidRDefault="00D930FF">
      <w:pPr>
        <w:pStyle w:val="BodyText"/>
        <w:spacing w:before="1"/>
        <w:rPr>
          <w:b/>
        </w:rPr>
      </w:pPr>
    </w:p>
    <w:p w14:paraId="3A70F497" w14:textId="77777777" w:rsidR="00D930FF" w:rsidRDefault="00000000">
      <w:pPr>
        <w:pStyle w:val="Heading1"/>
        <w:numPr>
          <w:ilvl w:val="0"/>
          <w:numId w:val="3"/>
        </w:numPr>
        <w:tabs>
          <w:tab w:val="left" w:pos="450"/>
        </w:tabs>
      </w:pPr>
      <w:r>
        <w:t>PARTIES</w:t>
      </w:r>
    </w:p>
    <w:p w14:paraId="1A6416D4" w14:textId="77777777" w:rsidR="00D930FF" w:rsidRDefault="00D930FF">
      <w:pPr>
        <w:pStyle w:val="BodyText"/>
        <w:spacing w:before="3"/>
        <w:rPr>
          <w:b/>
        </w:rPr>
      </w:pPr>
    </w:p>
    <w:p w14:paraId="0CCC91EB" w14:textId="77777777" w:rsidR="00D930FF" w:rsidRDefault="00000000">
      <w:pPr>
        <w:pStyle w:val="BodyText"/>
        <w:tabs>
          <w:tab w:val="left" w:pos="2827"/>
          <w:tab w:val="left" w:pos="3881"/>
          <w:tab w:val="left" w:pos="7327"/>
          <w:tab w:val="left" w:pos="8104"/>
          <w:tab w:val="left" w:pos="8284"/>
        </w:tabs>
        <w:ind w:left="2828" w:right="195" w:hanging="2688"/>
      </w:pPr>
      <w:r>
        <w:rPr>
          <w:b/>
        </w:rPr>
        <w:t>Parties:</w:t>
      </w:r>
      <w:r>
        <w:rPr>
          <w:b/>
        </w:rPr>
        <w:tab/>
      </w:r>
      <w:r>
        <w:t>[</w:t>
      </w:r>
      <w:r>
        <w:rPr>
          <w:u w:val="single"/>
        </w:rPr>
        <w:t xml:space="preserve"> </w:t>
      </w:r>
      <w:r>
        <w:rPr>
          <w:u w:val="single"/>
        </w:rPr>
        <w:tab/>
      </w:r>
      <w:r>
        <w:t>_], a California non-profit corporation (“HQ”) located in [</w:t>
      </w:r>
      <w:r>
        <w:rPr>
          <w:u w:val="single"/>
        </w:rPr>
        <w:t xml:space="preserve"> </w:t>
      </w:r>
      <w:r>
        <w:rPr>
          <w:u w:val="single"/>
        </w:rPr>
        <w:tab/>
      </w:r>
      <w:r>
        <w:t>_], California, and Regional Affiliate,</w:t>
      </w:r>
      <w:r>
        <w:rPr>
          <w:spacing w:val="-11"/>
        </w:rPr>
        <w:t xml:space="preserve"> </w:t>
      </w:r>
      <w:r>
        <w:t>a</w:t>
      </w:r>
      <w:r>
        <w:rPr>
          <w:spacing w:val="-3"/>
        </w:rPr>
        <w:t xml:space="preserve"> </w:t>
      </w:r>
      <w:r>
        <w:t>_</w:t>
      </w:r>
      <w:r>
        <w:rPr>
          <w:u w:val="single"/>
        </w:rPr>
        <w:t xml:space="preserve"> </w:t>
      </w:r>
      <w:r>
        <w:rPr>
          <w:u w:val="single"/>
        </w:rPr>
        <w:tab/>
      </w:r>
      <w:r>
        <w:rPr>
          <w:u w:val="single"/>
        </w:rPr>
        <w:tab/>
      </w:r>
      <w:r>
        <w:rPr>
          <w:spacing w:val="-5"/>
        </w:rPr>
        <w:t xml:space="preserve">non- </w:t>
      </w:r>
      <w:r>
        <w:t>profit corporation (“Affiliate”), located</w:t>
      </w:r>
      <w:r>
        <w:rPr>
          <w:spacing w:val="-14"/>
        </w:rPr>
        <w:t xml:space="preserve"> </w:t>
      </w:r>
      <w:r>
        <w:t>in</w:t>
      </w:r>
      <w:r>
        <w:rPr>
          <w:spacing w:val="-3"/>
        </w:rPr>
        <w:t xml:space="preserve"> </w:t>
      </w:r>
      <w:r>
        <w:t>_</w:t>
      </w:r>
      <w:r>
        <w:rPr>
          <w:u w:val="single"/>
        </w:rPr>
        <w:t xml:space="preserve"> </w:t>
      </w:r>
      <w:r>
        <w:rPr>
          <w:u w:val="single"/>
        </w:rPr>
        <w:tab/>
      </w:r>
      <w:r>
        <w:t>,</w:t>
      </w:r>
      <w:r>
        <w:rPr>
          <w:u w:val="single"/>
        </w:rPr>
        <w:t xml:space="preserve"> </w:t>
      </w:r>
      <w:r>
        <w:rPr>
          <w:u w:val="single"/>
        </w:rPr>
        <w:tab/>
      </w:r>
      <w:r>
        <w:t>_.</w:t>
      </w:r>
    </w:p>
    <w:p w14:paraId="1F06A21D" w14:textId="77777777" w:rsidR="00D930FF" w:rsidRDefault="00D930FF">
      <w:pPr>
        <w:pStyle w:val="BodyText"/>
        <w:rPr>
          <w:sz w:val="22"/>
        </w:rPr>
      </w:pPr>
    </w:p>
    <w:p w14:paraId="5C85FFC9" w14:textId="77777777" w:rsidR="00D930FF" w:rsidRDefault="00D930FF">
      <w:pPr>
        <w:pStyle w:val="BodyText"/>
        <w:spacing w:before="9"/>
        <w:rPr>
          <w:sz w:val="17"/>
        </w:rPr>
      </w:pPr>
    </w:p>
    <w:p w14:paraId="1BB2A647" w14:textId="77777777" w:rsidR="00D930FF" w:rsidRDefault="00000000">
      <w:pPr>
        <w:pStyle w:val="Heading1"/>
        <w:numPr>
          <w:ilvl w:val="0"/>
          <w:numId w:val="3"/>
        </w:numPr>
        <w:tabs>
          <w:tab w:val="left" w:pos="450"/>
        </w:tabs>
      </w:pPr>
      <w:r>
        <w:t>BASIC</w:t>
      </w:r>
      <w:r>
        <w:rPr>
          <w:spacing w:val="3"/>
        </w:rPr>
        <w:t xml:space="preserve"> </w:t>
      </w:r>
      <w:r>
        <w:t>AGREEMENT</w:t>
      </w:r>
    </w:p>
    <w:p w14:paraId="2FA1A69E" w14:textId="77777777" w:rsidR="00D930FF" w:rsidRDefault="00D930FF">
      <w:pPr>
        <w:pStyle w:val="BodyText"/>
        <w:spacing w:before="1"/>
        <w:rPr>
          <w:b/>
        </w:rPr>
      </w:pPr>
    </w:p>
    <w:p w14:paraId="6781D769" w14:textId="77777777" w:rsidR="00D930FF" w:rsidRDefault="00000000">
      <w:pPr>
        <w:tabs>
          <w:tab w:val="left" w:pos="2827"/>
        </w:tabs>
        <w:ind w:left="140"/>
        <w:rPr>
          <w:sz w:val="20"/>
        </w:rPr>
      </w:pPr>
      <w:r>
        <w:rPr>
          <w:b/>
          <w:sz w:val="20"/>
        </w:rPr>
        <w:t>Grant</w:t>
      </w:r>
      <w:r>
        <w:rPr>
          <w:b/>
          <w:spacing w:val="-4"/>
          <w:sz w:val="20"/>
        </w:rPr>
        <w:t xml:space="preserve"> </w:t>
      </w:r>
      <w:r>
        <w:rPr>
          <w:b/>
          <w:sz w:val="20"/>
        </w:rPr>
        <w:t>of</w:t>
      </w:r>
      <w:r>
        <w:rPr>
          <w:b/>
          <w:spacing w:val="-2"/>
          <w:sz w:val="20"/>
        </w:rPr>
        <w:t xml:space="preserve"> </w:t>
      </w:r>
      <w:r>
        <w:rPr>
          <w:b/>
          <w:sz w:val="20"/>
        </w:rPr>
        <w:t>Affiliation:</w:t>
      </w:r>
      <w:r>
        <w:rPr>
          <w:b/>
          <w:sz w:val="20"/>
        </w:rPr>
        <w:tab/>
      </w:r>
      <w:r>
        <w:rPr>
          <w:sz w:val="20"/>
        </w:rPr>
        <w:t>HQ will grant to Affiliate the non-exclusive, non-transferrable</w:t>
      </w:r>
      <w:r>
        <w:rPr>
          <w:spacing w:val="-21"/>
          <w:sz w:val="20"/>
        </w:rPr>
        <w:t xml:space="preserve"> </w:t>
      </w:r>
      <w:r>
        <w:rPr>
          <w:sz w:val="20"/>
        </w:rPr>
        <w:t>right</w:t>
      </w:r>
    </w:p>
    <w:p w14:paraId="7B31B314" w14:textId="77777777" w:rsidR="00D930FF" w:rsidRDefault="00000000">
      <w:pPr>
        <w:pStyle w:val="BodyText"/>
        <w:tabs>
          <w:tab w:val="left" w:pos="4881"/>
        </w:tabs>
        <w:ind w:left="2827" w:right="431"/>
      </w:pPr>
      <w:r>
        <w:t>to be affiliated with HQ and operate Client programs in a geographic region specified in the Affiliate Agreement (the “Agreement”). Affiliate will be known as and will hold itself out publicly</w:t>
      </w:r>
      <w:r>
        <w:rPr>
          <w:spacing w:val="-5"/>
        </w:rPr>
        <w:t xml:space="preserve"> </w:t>
      </w:r>
      <w:r>
        <w:t>as</w:t>
      </w:r>
      <w:r>
        <w:rPr>
          <w:spacing w:val="-1"/>
        </w:rPr>
        <w:t xml:space="preserve"> </w:t>
      </w:r>
      <w:r>
        <w:t>“_</w:t>
      </w:r>
      <w:r>
        <w:rPr>
          <w:u w:val="single"/>
        </w:rPr>
        <w:t xml:space="preserve"> </w:t>
      </w:r>
      <w:r>
        <w:rPr>
          <w:u w:val="single"/>
        </w:rPr>
        <w:tab/>
      </w:r>
      <w:r>
        <w:t>_ [Region]” for as long as the Agreement remains in</w:t>
      </w:r>
      <w:r>
        <w:rPr>
          <w:spacing w:val="-2"/>
        </w:rPr>
        <w:t xml:space="preserve"> </w:t>
      </w:r>
      <w:r>
        <w:t>effect.</w:t>
      </w:r>
    </w:p>
    <w:p w14:paraId="3CB00199" w14:textId="77777777" w:rsidR="00D930FF" w:rsidRDefault="00D930FF">
      <w:pPr>
        <w:pStyle w:val="BodyText"/>
      </w:pPr>
    </w:p>
    <w:p w14:paraId="473A23D2" w14:textId="77777777" w:rsidR="00D930FF" w:rsidRDefault="00000000">
      <w:pPr>
        <w:tabs>
          <w:tab w:val="left" w:pos="2827"/>
        </w:tabs>
        <w:ind w:left="140"/>
        <w:rPr>
          <w:sz w:val="20"/>
        </w:rPr>
      </w:pPr>
      <w:r>
        <w:rPr>
          <w:b/>
          <w:sz w:val="20"/>
        </w:rPr>
        <w:t>Term</w:t>
      </w:r>
      <w:r>
        <w:rPr>
          <w:b/>
          <w:spacing w:val="-2"/>
          <w:sz w:val="20"/>
        </w:rPr>
        <w:t xml:space="preserve"> </w:t>
      </w:r>
      <w:r>
        <w:rPr>
          <w:b/>
          <w:sz w:val="20"/>
        </w:rPr>
        <w:t>and</w:t>
      </w:r>
      <w:r>
        <w:rPr>
          <w:b/>
          <w:spacing w:val="-2"/>
          <w:sz w:val="20"/>
        </w:rPr>
        <w:t xml:space="preserve"> </w:t>
      </w:r>
      <w:r>
        <w:rPr>
          <w:b/>
          <w:sz w:val="20"/>
        </w:rPr>
        <w:t>Renewal:</w:t>
      </w:r>
      <w:r>
        <w:rPr>
          <w:b/>
          <w:sz w:val="20"/>
        </w:rPr>
        <w:tab/>
      </w:r>
      <w:r>
        <w:rPr>
          <w:sz w:val="20"/>
        </w:rPr>
        <w:t>The initial term of the Agreement will be three years.</w:t>
      </w:r>
      <w:r>
        <w:rPr>
          <w:spacing w:val="48"/>
          <w:sz w:val="20"/>
        </w:rPr>
        <w:t xml:space="preserve"> </w:t>
      </w:r>
      <w:r>
        <w:rPr>
          <w:sz w:val="20"/>
        </w:rPr>
        <w:t>The</w:t>
      </w:r>
    </w:p>
    <w:p w14:paraId="1C7D15F1" w14:textId="77777777" w:rsidR="00D930FF" w:rsidRDefault="00000000">
      <w:pPr>
        <w:pStyle w:val="BodyText"/>
        <w:spacing w:before="1"/>
        <w:ind w:left="2828" w:right="124"/>
      </w:pPr>
      <w:r>
        <w:t xml:space="preserve">Agreement is renewable for three-year additional terms unless otherwise terminated according to its terms. If Affiliate elects to renew, Affiliate must deliver to HQ a written request to renew no later than 90 days before the expiration of the current term. The Agreement may be renewed only if Affiliate </w:t>
      </w:r>
      <w:proofErr w:type="gramStart"/>
      <w:r>
        <w:t>is in compliance with</w:t>
      </w:r>
      <w:proofErr w:type="gramEnd"/>
      <w:r>
        <w:t xml:space="preserve"> all terms and conditions in the Agreement.</w:t>
      </w:r>
    </w:p>
    <w:p w14:paraId="05BF928D" w14:textId="77777777" w:rsidR="00D930FF" w:rsidRDefault="00D930FF">
      <w:pPr>
        <w:pStyle w:val="BodyText"/>
      </w:pPr>
    </w:p>
    <w:p w14:paraId="2165D017" w14:textId="77777777" w:rsidR="00D930FF" w:rsidRDefault="00000000">
      <w:pPr>
        <w:tabs>
          <w:tab w:val="left" w:pos="2827"/>
        </w:tabs>
        <w:ind w:left="140"/>
        <w:rPr>
          <w:sz w:val="20"/>
        </w:rPr>
      </w:pPr>
      <w:r>
        <w:rPr>
          <w:b/>
          <w:sz w:val="20"/>
        </w:rPr>
        <w:t>Membership</w:t>
      </w:r>
      <w:r>
        <w:rPr>
          <w:b/>
          <w:spacing w:val="-4"/>
          <w:sz w:val="20"/>
        </w:rPr>
        <w:t xml:space="preserve"> </w:t>
      </w:r>
      <w:r>
        <w:rPr>
          <w:b/>
          <w:sz w:val="20"/>
        </w:rPr>
        <w:t>Fee:</w:t>
      </w:r>
      <w:r>
        <w:rPr>
          <w:b/>
          <w:sz w:val="20"/>
        </w:rPr>
        <w:tab/>
      </w:r>
      <w:r>
        <w:rPr>
          <w:sz w:val="20"/>
        </w:rPr>
        <w:t>[To be</w:t>
      </w:r>
      <w:r>
        <w:rPr>
          <w:spacing w:val="-2"/>
          <w:sz w:val="20"/>
        </w:rPr>
        <w:t xml:space="preserve"> </w:t>
      </w:r>
      <w:r>
        <w:rPr>
          <w:sz w:val="20"/>
        </w:rPr>
        <w:t>determined]</w:t>
      </w:r>
    </w:p>
    <w:p w14:paraId="59ECC3EB" w14:textId="77777777" w:rsidR="00D930FF" w:rsidRDefault="00D930FF">
      <w:pPr>
        <w:pStyle w:val="BodyText"/>
        <w:spacing w:before="10"/>
        <w:rPr>
          <w:sz w:val="19"/>
        </w:rPr>
      </w:pPr>
    </w:p>
    <w:p w14:paraId="6B24E5BC" w14:textId="77777777" w:rsidR="00D930FF" w:rsidRDefault="00000000">
      <w:pPr>
        <w:tabs>
          <w:tab w:val="left" w:pos="2827"/>
        </w:tabs>
        <w:ind w:left="140"/>
        <w:rPr>
          <w:sz w:val="20"/>
        </w:rPr>
      </w:pPr>
      <w:r>
        <w:rPr>
          <w:b/>
          <w:sz w:val="20"/>
        </w:rPr>
        <w:t>Geographic</w:t>
      </w:r>
      <w:r>
        <w:rPr>
          <w:b/>
          <w:spacing w:val="-6"/>
          <w:sz w:val="20"/>
        </w:rPr>
        <w:t xml:space="preserve"> </w:t>
      </w:r>
      <w:r>
        <w:rPr>
          <w:b/>
          <w:sz w:val="20"/>
        </w:rPr>
        <w:t>Limitation:</w:t>
      </w:r>
      <w:r>
        <w:rPr>
          <w:b/>
          <w:sz w:val="20"/>
        </w:rPr>
        <w:tab/>
      </w:r>
      <w:r>
        <w:rPr>
          <w:sz w:val="20"/>
        </w:rPr>
        <w:t xml:space="preserve">Affiliate </w:t>
      </w:r>
      <w:r>
        <w:rPr>
          <w:spacing w:val="2"/>
          <w:sz w:val="20"/>
        </w:rPr>
        <w:t xml:space="preserve">may </w:t>
      </w:r>
      <w:r>
        <w:rPr>
          <w:sz w:val="20"/>
        </w:rPr>
        <w:t>operate only in its region, as defined under</w:t>
      </w:r>
      <w:r>
        <w:rPr>
          <w:spacing w:val="-23"/>
          <w:sz w:val="20"/>
        </w:rPr>
        <w:t xml:space="preserve"> </w:t>
      </w:r>
      <w:r>
        <w:rPr>
          <w:sz w:val="20"/>
        </w:rPr>
        <w:t>the</w:t>
      </w:r>
    </w:p>
    <w:p w14:paraId="018E5590" w14:textId="77777777" w:rsidR="00D930FF" w:rsidRDefault="00000000">
      <w:pPr>
        <w:pStyle w:val="BodyText"/>
        <w:spacing w:before="1"/>
        <w:ind w:left="2828" w:right="135"/>
      </w:pPr>
      <w:r>
        <w:t xml:space="preserve">Agreement, except as part of a national, </w:t>
      </w:r>
      <w:proofErr w:type="gramStart"/>
      <w:r>
        <w:t>statewide</w:t>
      </w:r>
      <w:proofErr w:type="gramEnd"/>
      <w:r>
        <w:t xml:space="preserve"> or multi-regional effort directed or approved by HQ. HQ will not grant any additional affiliations in Affiliate’s region without first consulting with </w:t>
      </w:r>
      <w:proofErr w:type="gramStart"/>
      <w:r>
        <w:t>Affiliate, but</w:t>
      </w:r>
      <w:proofErr w:type="gramEnd"/>
      <w:r>
        <w:t xml:space="preserve"> may conduct operations independently or in conjunction with Affiliate in Affiliate’s region.</w:t>
      </w:r>
    </w:p>
    <w:p w14:paraId="4C7516F4" w14:textId="77777777" w:rsidR="00D930FF" w:rsidRDefault="00D930FF">
      <w:pPr>
        <w:pStyle w:val="BodyText"/>
        <w:rPr>
          <w:sz w:val="22"/>
        </w:rPr>
      </w:pPr>
    </w:p>
    <w:p w14:paraId="42FE7DD6" w14:textId="77777777" w:rsidR="00D930FF" w:rsidRDefault="00D930FF">
      <w:pPr>
        <w:pStyle w:val="BodyText"/>
        <w:spacing w:before="9"/>
        <w:rPr>
          <w:sz w:val="17"/>
        </w:rPr>
      </w:pPr>
    </w:p>
    <w:p w14:paraId="382E4EF6" w14:textId="77777777" w:rsidR="00D930FF" w:rsidRDefault="00000000">
      <w:pPr>
        <w:pStyle w:val="Heading1"/>
        <w:numPr>
          <w:ilvl w:val="0"/>
          <w:numId w:val="3"/>
        </w:numPr>
        <w:tabs>
          <w:tab w:val="left" w:pos="450"/>
        </w:tabs>
      </w:pPr>
      <w:r>
        <w:t>OPERATIONS AND</w:t>
      </w:r>
      <w:r>
        <w:rPr>
          <w:spacing w:val="4"/>
        </w:rPr>
        <w:t xml:space="preserve"> </w:t>
      </w:r>
      <w:r>
        <w:t>SUPPORT</w:t>
      </w:r>
    </w:p>
    <w:p w14:paraId="63981380" w14:textId="77777777" w:rsidR="00D930FF" w:rsidRDefault="00D930FF">
      <w:pPr>
        <w:pStyle w:val="BodyText"/>
        <w:spacing w:before="3"/>
        <w:rPr>
          <w:b/>
        </w:rPr>
      </w:pPr>
    </w:p>
    <w:p w14:paraId="5C30F110" w14:textId="77777777" w:rsidR="00D930FF" w:rsidRDefault="00000000">
      <w:pPr>
        <w:tabs>
          <w:tab w:val="left" w:pos="2827"/>
        </w:tabs>
        <w:spacing w:before="1" w:line="229" w:lineRule="exact"/>
        <w:ind w:left="140"/>
        <w:rPr>
          <w:sz w:val="20"/>
        </w:rPr>
      </w:pPr>
      <w:r>
        <w:rPr>
          <w:b/>
          <w:sz w:val="20"/>
        </w:rPr>
        <w:t>Affiliate</w:t>
      </w:r>
      <w:r>
        <w:rPr>
          <w:b/>
          <w:spacing w:val="-6"/>
          <w:sz w:val="20"/>
        </w:rPr>
        <w:t xml:space="preserve"> </w:t>
      </w:r>
      <w:r>
        <w:rPr>
          <w:b/>
          <w:sz w:val="20"/>
        </w:rPr>
        <w:t>Core</w:t>
      </w:r>
      <w:r>
        <w:rPr>
          <w:b/>
          <w:spacing w:val="-1"/>
          <w:sz w:val="20"/>
        </w:rPr>
        <w:t xml:space="preserve"> </w:t>
      </w:r>
      <w:r>
        <w:rPr>
          <w:b/>
          <w:sz w:val="20"/>
        </w:rPr>
        <w:t>Activities:</w:t>
      </w:r>
      <w:r>
        <w:rPr>
          <w:b/>
          <w:sz w:val="20"/>
        </w:rPr>
        <w:tab/>
      </w:r>
      <w:r>
        <w:rPr>
          <w:sz w:val="20"/>
        </w:rPr>
        <w:t>Affiliate will conduct Client programs and activities within its</w:t>
      </w:r>
      <w:r>
        <w:rPr>
          <w:spacing w:val="-18"/>
          <w:sz w:val="20"/>
        </w:rPr>
        <w:t xml:space="preserve"> </w:t>
      </w:r>
      <w:r>
        <w:rPr>
          <w:sz w:val="20"/>
        </w:rPr>
        <w:t>region</w:t>
      </w:r>
    </w:p>
    <w:p w14:paraId="5C9CCB4D" w14:textId="77777777" w:rsidR="00D930FF" w:rsidRDefault="00000000">
      <w:pPr>
        <w:pStyle w:val="BodyText"/>
        <w:tabs>
          <w:tab w:val="left" w:pos="5016"/>
          <w:tab w:val="left" w:pos="6348"/>
          <w:tab w:val="left" w:pos="8018"/>
        </w:tabs>
        <w:ind w:left="2827" w:right="429"/>
      </w:pPr>
      <w:r>
        <w:t>in accordance with the Agreement. These programs will initially include</w:t>
      </w:r>
      <w:r>
        <w:rPr>
          <w:spacing w:val="-2"/>
        </w:rPr>
        <w:t xml:space="preserve"> </w:t>
      </w:r>
      <w:r>
        <w:t>the</w:t>
      </w:r>
      <w:r>
        <w:rPr>
          <w:spacing w:val="-2"/>
        </w:rPr>
        <w:t xml:space="preserve"> </w:t>
      </w:r>
      <w:r>
        <w:t>[</w:t>
      </w:r>
      <w:r>
        <w:rPr>
          <w:u w:val="single"/>
        </w:rPr>
        <w:t xml:space="preserve"> </w:t>
      </w:r>
      <w:r>
        <w:rPr>
          <w:u w:val="single"/>
        </w:rPr>
        <w:tab/>
      </w:r>
      <w:r>
        <w:t>] Program,</w:t>
      </w:r>
      <w:r>
        <w:rPr>
          <w:spacing w:val="-4"/>
        </w:rPr>
        <w:t xml:space="preserve"> </w:t>
      </w:r>
      <w:r>
        <w:t>including</w:t>
      </w:r>
      <w:r>
        <w:rPr>
          <w:spacing w:val="-2"/>
        </w:rPr>
        <w:t xml:space="preserve"> </w:t>
      </w:r>
      <w:r>
        <w:t>[</w:t>
      </w:r>
      <w:r>
        <w:rPr>
          <w:u w:val="single"/>
        </w:rPr>
        <w:t xml:space="preserve"> </w:t>
      </w:r>
      <w:r>
        <w:rPr>
          <w:u w:val="single"/>
        </w:rPr>
        <w:tab/>
      </w:r>
      <w:r>
        <w:t>] programs such as</w:t>
      </w:r>
      <w:r>
        <w:rPr>
          <w:spacing w:val="-7"/>
        </w:rPr>
        <w:t xml:space="preserve"> </w:t>
      </w:r>
      <w:r>
        <w:t>Client’s</w:t>
      </w:r>
      <w:r>
        <w:rPr>
          <w:spacing w:val="-2"/>
        </w:rPr>
        <w:t xml:space="preserve"> </w:t>
      </w:r>
      <w:r>
        <w:t>[</w:t>
      </w:r>
      <w:r>
        <w:rPr>
          <w:u w:val="single"/>
        </w:rPr>
        <w:t xml:space="preserve"> </w:t>
      </w:r>
      <w:r>
        <w:rPr>
          <w:u w:val="single"/>
        </w:rPr>
        <w:tab/>
      </w:r>
      <w:r>
        <w:t xml:space="preserve">] Program. Affiliate </w:t>
      </w:r>
      <w:r>
        <w:rPr>
          <w:spacing w:val="2"/>
        </w:rPr>
        <w:t xml:space="preserve">may </w:t>
      </w:r>
      <w:r>
        <w:t>introduce and conduct other programs and activities upon the written approval of</w:t>
      </w:r>
      <w:r>
        <w:rPr>
          <w:spacing w:val="2"/>
        </w:rPr>
        <w:t xml:space="preserve"> </w:t>
      </w:r>
      <w:r>
        <w:t>HQ.</w:t>
      </w:r>
    </w:p>
    <w:p w14:paraId="063036AC" w14:textId="77777777" w:rsidR="00D930FF" w:rsidRDefault="00D930FF">
      <w:pPr>
        <w:pStyle w:val="BodyText"/>
        <w:spacing w:before="8"/>
        <w:rPr>
          <w:sz w:val="19"/>
        </w:rPr>
      </w:pPr>
    </w:p>
    <w:p w14:paraId="02AE14F8" w14:textId="77777777" w:rsidR="00D930FF" w:rsidRDefault="00000000">
      <w:pPr>
        <w:pStyle w:val="BodyText"/>
        <w:spacing w:line="242" w:lineRule="auto"/>
        <w:ind w:left="3199" w:right="295"/>
        <w:jc w:val="both"/>
      </w:pPr>
      <w:r>
        <w:rPr>
          <w:i/>
        </w:rPr>
        <w:t>NOTE</w:t>
      </w:r>
      <w:r>
        <w:t>: The Agreement will detail basic requirements for new Affiliate programs (e.g., the program must be mission related, must address an existing need in the community, etc.).</w:t>
      </w:r>
    </w:p>
    <w:p w14:paraId="6B670F36" w14:textId="77777777" w:rsidR="00D930FF" w:rsidRDefault="00D930FF">
      <w:pPr>
        <w:pStyle w:val="BodyText"/>
        <w:spacing w:before="8"/>
        <w:rPr>
          <w:sz w:val="19"/>
        </w:rPr>
      </w:pPr>
    </w:p>
    <w:p w14:paraId="6BBF6F65" w14:textId="77777777" w:rsidR="00D930FF" w:rsidRDefault="00000000">
      <w:pPr>
        <w:pStyle w:val="BodyText"/>
        <w:tabs>
          <w:tab w:val="left" w:pos="2827"/>
        </w:tabs>
        <w:spacing w:before="1"/>
        <w:ind w:left="140"/>
      </w:pPr>
      <w:r>
        <w:rPr>
          <w:b/>
        </w:rPr>
        <w:t>Responsibility:</w:t>
      </w:r>
      <w:r>
        <w:rPr>
          <w:b/>
        </w:rPr>
        <w:tab/>
      </w:r>
      <w:r>
        <w:t>Affiliate will have sole responsibility for the planning,</w:t>
      </w:r>
      <w:r>
        <w:rPr>
          <w:spacing w:val="-18"/>
        </w:rPr>
        <w:t xml:space="preserve"> </w:t>
      </w:r>
      <w:r>
        <w:t>management</w:t>
      </w:r>
    </w:p>
    <w:p w14:paraId="2A21724C" w14:textId="77777777" w:rsidR="00D930FF" w:rsidRDefault="00000000">
      <w:pPr>
        <w:pStyle w:val="BodyText"/>
        <w:ind w:left="2828" w:right="195"/>
      </w:pPr>
      <w:r>
        <w:t xml:space="preserve">and implementation of its programs and operations, including but not limited to establishing a budget, </w:t>
      </w:r>
      <w:proofErr w:type="gramStart"/>
      <w:r>
        <w:t>hiring</w:t>
      </w:r>
      <w:proofErr w:type="gramEnd"/>
      <w:r>
        <w:t xml:space="preserve"> and managing employees, recruiting volunteers, maintaining facilities and</w:t>
      </w:r>
    </w:p>
    <w:p w14:paraId="602AAA25" w14:textId="77777777" w:rsidR="00D930FF" w:rsidRDefault="00000000">
      <w:pPr>
        <w:pStyle w:val="BodyText"/>
        <w:spacing w:before="8"/>
        <w:rPr>
          <w:sz w:val="14"/>
        </w:rPr>
      </w:pPr>
      <w:r>
        <w:pict w14:anchorId="71E94B7F">
          <v:rect id="_x0000_s2050" style="position:absolute;margin-left:88.55pt;margin-top:10.4pt;width:434.9pt;height:.95pt;z-index:-251658752;mso-wrap-distance-left:0;mso-wrap-distance-right:0;mso-position-horizontal-relative:page" fillcolor="black" stroked="f">
            <w10:wrap type="topAndBottom" anchorx="page"/>
          </v:rect>
        </w:pict>
      </w:r>
    </w:p>
    <w:p w14:paraId="5FCE33CB" w14:textId="77777777" w:rsidR="00D930FF" w:rsidRDefault="00000000">
      <w:pPr>
        <w:spacing w:line="173" w:lineRule="exact"/>
        <w:ind w:left="139"/>
        <w:rPr>
          <w:i/>
          <w:sz w:val="16"/>
        </w:rPr>
      </w:pPr>
      <w:r>
        <w:rPr>
          <w:i/>
          <w:sz w:val="16"/>
        </w:rPr>
        <w:t>Note: This document does not reflect or constitute legal advice. This is a sample made available by the Organizations and</w:t>
      </w:r>
    </w:p>
    <w:p w14:paraId="04A5D13C" w14:textId="77777777" w:rsidR="00D930FF" w:rsidRDefault="00000000">
      <w:pPr>
        <w:spacing w:before="1"/>
        <w:ind w:left="140" w:right="230"/>
        <w:rPr>
          <w:i/>
          <w:sz w:val="16"/>
        </w:rPr>
      </w:pPr>
      <w:r>
        <w:rPr>
          <w:i/>
          <w:sz w:val="16"/>
        </w:rPr>
        <w:t>Transactions Clinic at Stanford Law School on the basis set out at nonprofitdocuments.law.stanford.edu. Your use of this document does not create an attorney-client relationship with the Clinic or any of its lawyers or students.</w:t>
      </w:r>
    </w:p>
    <w:p w14:paraId="6858A025" w14:textId="77777777" w:rsidR="00D930FF" w:rsidRDefault="00D930FF">
      <w:pPr>
        <w:rPr>
          <w:sz w:val="16"/>
        </w:rPr>
        <w:sectPr w:rsidR="00D930FF">
          <w:type w:val="continuous"/>
          <w:pgSz w:w="12240" w:h="15840"/>
          <w:pgMar w:top="640" w:right="1660" w:bottom="280" w:left="1660" w:header="720" w:footer="720" w:gutter="0"/>
          <w:cols w:space="720"/>
        </w:sectPr>
      </w:pPr>
    </w:p>
    <w:p w14:paraId="2B0491DF" w14:textId="77777777" w:rsidR="00D930FF" w:rsidRDefault="00000000">
      <w:pPr>
        <w:pStyle w:val="BodyText"/>
        <w:spacing w:before="79"/>
        <w:ind w:left="2828"/>
      </w:pPr>
      <w:r>
        <w:lastRenderedPageBreak/>
        <w:t>equipment, paying expenses, performing contracts (including warranties) and for all other liabilities that it may incur in its operations.</w:t>
      </w:r>
    </w:p>
    <w:p w14:paraId="695CD719" w14:textId="77777777" w:rsidR="00D930FF" w:rsidRDefault="00D930FF">
      <w:pPr>
        <w:pStyle w:val="BodyText"/>
        <w:spacing w:before="8"/>
        <w:rPr>
          <w:sz w:val="11"/>
        </w:rPr>
      </w:pPr>
    </w:p>
    <w:p w14:paraId="29B4D80A" w14:textId="77777777" w:rsidR="00D930FF" w:rsidRDefault="00D930FF">
      <w:pPr>
        <w:rPr>
          <w:sz w:val="11"/>
        </w:rPr>
        <w:sectPr w:rsidR="00D930FF">
          <w:footerReference w:type="default" r:id="rId7"/>
          <w:pgSz w:w="12240" w:h="15840"/>
          <w:pgMar w:top="1360" w:right="1660" w:bottom="980" w:left="1660" w:header="0" w:footer="792" w:gutter="0"/>
          <w:pgNumType w:start="2"/>
          <w:cols w:space="720"/>
        </w:sectPr>
      </w:pPr>
    </w:p>
    <w:p w14:paraId="19D0B813" w14:textId="77777777" w:rsidR="00D930FF" w:rsidRDefault="00000000">
      <w:pPr>
        <w:pStyle w:val="Heading1"/>
        <w:spacing w:before="93"/>
        <w:ind w:right="20"/>
      </w:pPr>
      <w:r>
        <w:t>Compliance with Operations Manual:</w:t>
      </w:r>
    </w:p>
    <w:p w14:paraId="77326C78" w14:textId="77777777" w:rsidR="00D930FF" w:rsidRDefault="00000000">
      <w:pPr>
        <w:pStyle w:val="BodyText"/>
        <w:spacing w:before="95"/>
        <w:ind w:left="140" w:right="191"/>
      </w:pPr>
      <w:r>
        <w:br w:type="column"/>
      </w:r>
      <w:r>
        <w:t>Affiliate will comply with the policies and procedures set out in the Operational Manual (the “Operations Manual”), provided by HQ to Affiliate at time of entry into the Agreement and as may be amended by HQ at its discretion.</w:t>
      </w:r>
    </w:p>
    <w:p w14:paraId="647820F1" w14:textId="77777777" w:rsidR="00D930FF" w:rsidRDefault="00D930FF">
      <w:pPr>
        <w:sectPr w:rsidR="00D930FF">
          <w:type w:val="continuous"/>
          <w:pgSz w:w="12240" w:h="15840"/>
          <w:pgMar w:top="640" w:right="1660" w:bottom="280" w:left="1660" w:header="720" w:footer="720" w:gutter="0"/>
          <w:cols w:num="2" w:space="720" w:equalWidth="0">
            <w:col w:w="2047" w:space="641"/>
            <w:col w:w="6232"/>
          </w:cols>
        </w:sectPr>
      </w:pPr>
    </w:p>
    <w:p w14:paraId="6F94A65F" w14:textId="77777777" w:rsidR="00D930FF" w:rsidRDefault="00D930FF">
      <w:pPr>
        <w:pStyle w:val="BodyText"/>
        <w:spacing w:before="8"/>
        <w:rPr>
          <w:sz w:val="11"/>
        </w:rPr>
      </w:pPr>
    </w:p>
    <w:p w14:paraId="34BF8F23" w14:textId="77777777" w:rsidR="00D930FF" w:rsidRDefault="00D930FF">
      <w:pPr>
        <w:rPr>
          <w:sz w:val="11"/>
        </w:rPr>
        <w:sectPr w:rsidR="00D930FF">
          <w:type w:val="continuous"/>
          <w:pgSz w:w="12240" w:h="15840"/>
          <w:pgMar w:top="640" w:right="1660" w:bottom="280" w:left="1660" w:header="720" w:footer="720" w:gutter="0"/>
          <w:cols w:space="720"/>
        </w:sectPr>
      </w:pPr>
    </w:p>
    <w:p w14:paraId="33E2F8AC" w14:textId="77777777" w:rsidR="00D930FF" w:rsidRDefault="00000000">
      <w:pPr>
        <w:pStyle w:val="Heading1"/>
        <w:spacing w:before="93"/>
      </w:pPr>
      <w:r>
        <w:rPr>
          <w:w w:val="95"/>
        </w:rPr>
        <w:t xml:space="preserve">Employee/Volunteer </w:t>
      </w:r>
      <w:r>
        <w:t>Requirements:</w:t>
      </w:r>
    </w:p>
    <w:p w14:paraId="256AB8DA" w14:textId="77777777" w:rsidR="00D930FF" w:rsidRDefault="00000000">
      <w:pPr>
        <w:pStyle w:val="BodyText"/>
        <w:spacing w:before="95"/>
        <w:ind w:left="140" w:right="191"/>
      </w:pPr>
      <w:r>
        <w:br w:type="column"/>
      </w:r>
      <w:r>
        <w:t xml:space="preserve">Affiliate will implement employee and volunteer policies and </w:t>
      </w:r>
      <w:proofErr w:type="gramStart"/>
      <w:r>
        <w:t>procedures, and</w:t>
      </w:r>
      <w:proofErr w:type="gramEnd"/>
      <w:r>
        <w:t xml:space="preserve"> will conduct or permit to be conducted training programs for its employees and volunteers, in accordance with the Operations Manual and applicable law.</w:t>
      </w:r>
    </w:p>
    <w:p w14:paraId="0A4238EC" w14:textId="77777777" w:rsidR="00D930FF" w:rsidRDefault="00D930FF">
      <w:pPr>
        <w:pStyle w:val="BodyText"/>
      </w:pPr>
    </w:p>
    <w:p w14:paraId="298E7247" w14:textId="77777777" w:rsidR="00D930FF" w:rsidRDefault="00000000">
      <w:pPr>
        <w:pStyle w:val="BodyText"/>
        <w:ind w:left="140" w:right="213"/>
      </w:pPr>
      <w:r>
        <w:t>Affiliate may adopt any policies which are not inconsistent with the Agreement, the Operations Manual, its articles of incorporation, its bylaws, its 501(c)(3) tax-exempt status and any other HQ guidelines, including but not limited to the authority to hire and promote personnel, set salaries, and establish appropriate roles and responsibilities for employees and volunteers.</w:t>
      </w:r>
    </w:p>
    <w:p w14:paraId="58C2DEA4" w14:textId="77777777" w:rsidR="00D930FF" w:rsidRDefault="00D930FF">
      <w:pPr>
        <w:sectPr w:rsidR="00D930FF">
          <w:type w:val="continuous"/>
          <w:pgSz w:w="12240" w:h="15840"/>
          <w:pgMar w:top="640" w:right="1660" w:bottom="280" w:left="1660" w:header="720" w:footer="720" w:gutter="0"/>
          <w:cols w:num="2" w:space="720" w:equalWidth="0">
            <w:col w:w="2101" w:space="587"/>
            <w:col w:w="6232"/>
          </w:cols>
        </w:sectPr>
      </w:pPr>
    </w:p>
    <w:p w14:paraId="46E4130B" w14:textId="77777777" w:rsidR="00D930FF" w:rsidRDefault="00D930FF">
      <w:pPr>
        <w:pStyle w:val="BodyText"/>
        <w:spacing w:before="9"/>
        <w:rPr>
          <w:sz w:val="11"/>
        </w:rPr>
      </w:pPr>
    </w:p>
    <w:p w14:paraId="36BB6231" w14:textId="77777777" w:rsidR="00D930FF" w:rsidRDefault="00D930FF">
      <w:pPr>
        <w:rPr>
          <w:sz w:val="11"/>
        </w:rPr>
        <w:sectPr w:rsidR="00D930FF">
          <w:type w:val="continuous"/>
          <w:pgSz w:w="12240" w:h="15840"/>
          <w:pgMar w:top="640" w:right="1660" w:bottom="280" w:left="1660" w:header="720" w:footer="720" w:gutter="0"/>
          <w:cols w:space="720"/>
        </w:sectPr>
      </w:pPr>
    </w:p>
    <w:p w14:paraId="4DB2B96F" w14:textId="77777777" w:rsidR="00D930FF" w:rsidRDefault="00000000">
      <w:pPr>
        <w:pStyle w:val="Heading1"/>
        <w:spacing w:before="93"/>
        <w:ind w:right="20"/>
      </w:pPr>
      <w:r>
        <w:t>Contracts with Other Parties:</w:t>
      </w:r>
    </w:p>
    <w:p w14:paraId="5C80A3AD" w14:textId="77777777" w:rsidR="00D930FF" w:rsidRDefault="00000000">
      <w:pPr>
        <w:pStyle w:val="BodyText"/>
        <w:spacing w:before="95"/>
        <w:ind w:left="140" w:right="191"/>
      </w:pPr>
      <w:r>
        <w:br w:type="column"/>
      </w:r>
      <w:r>
        <w:t xml:space="preserve">Affiliate may be required to </w:t>
      </w:r>
      <w:proofErr w:type="gramStart"/>
      <w:r>
        <w:t>enter into</w:t>
      </w:r>
      <w:proofErr w:type="gramEnd"/>
      <w:r>
        <w:t xml:space="preserve"> contracts with HQ and other parties as HQ deems necessary to carry out certain Client programs overseen by HQ.</w:t>
      </w:r>
    </w:p>
    <w:p w14:paraId="4E140135" w14:textId="77777777" w:rsidR="00D930FF" w:rsidRDefault="00D930FF">
      <w:pPr>
        <w:sectPr w:rsidR="00D930FF">
          <w:type w:val="continuous"/>
          <w:pgSz w:w="12240" w:h="15840"/>
          <w:pgMar w:top="640" w:right="1660" w:bottom="280" w:left="1660" w:header="720" w:footer="720" w:gutter="0"/>
          <w:cols w:num="2" w:space="720" w:equalWidth="0">
            <w:col w:w="2158" w:space="530"/>
            <w:col w:w="6232"/>
          </w:cols>
        </w:sectPr>
      </w:pPr>
    </w:p>
    <w:p w14:paraId="707F3487" w14:textId="77777777" w:rsidR="00D930FF" w:rsidRDefault="00D930FF">
      <w:pPr>
        <w:pStyle w:val="BodyText"/>
        <w:spacing w:before="7"/>
        <w:rPr>
          <w:sz w:val="11"/>
        </w:rPr>
      </w:pPr>
    </w:p>
    <w:p w14:paraId="5B0F1CEC" w14:textId="77777777" w:rsidR="00D930FF" w:rsidRDefault="00000000">
      <w:pPr>
        <w:tabs>
          <w:tab w:val="left" w:pos="2687"/>
        </w:tabs>
        <w:spacing w:before="96"/>
        <w:ind w:right="781"/>
        <w:jc w:val="center"/>
        <w:rPr>
          <w:sz w:val="20"/>
        </w:rPr>
      </w:pPr>
      <w:r>
        <w:rPr>
          <w:b/>
          <w:sz w:val="20"/>
        </w:rPr>
        <w:t>Affiliate</w:t>
      </w:r>
      <w:r>
        <w:rPr>
          <w:b/>
          <w:spacing w:val="-5"/>
          <w:sz w:val="20"/>
        </w:rPr>
        <w:t xml:space="preserve"> </w:t>
      </w:r>
      <w:r>
        <w:rPr>
          <w:b/>
          <w:sz w:val="20"/>
        </w:rPr>
        <w:t>Metrics:</w:t>
      </w:r>
      <w:r>
        <w:rPr>
          <w:b/>
          <w:sz w:val="20"/>
        </w:rPr>
        <w:tab/>
      </w:r>
      <w:r>
        <w:rPr>
          <w:sz w:val="20"/>
        </w:rPr>
        <w:t>Affiliate will be responsible for meeting the operational</w:t>
      </w:r>
      <w:r>
        <w:rPr>
          <w:spacing w:val="-20"/>
          <w:sz w:val="20"/>
        </w:rPr>
        <w:t xml:space="preserve"> </w:t>
      </w:r>
      <w:r>
        <w:rPr>
          <w:sz w:val="20"/>
        </w:rPr>
        <w:t>and</w:t>
      </w:r>
    </w:p>
    <w:p w14:paraId="6DD56991" w14:textId="77777777" w:rsidR="00D930FF" w:rsidRDefault="00000000">
      <w:pPr>
        <w:pStyle w:val="BodyText"/>
        <w:ind w:left="961" w:right="781"/>
        <w:jc w:val="center"/>
      </w:pPr>
      <w:r>
        <w:t xml:space="preserve">fundraising metrics set out in </w:t>
      </w:r>
      <w:r>
        <w:rPr>
          <w:u w:val="single"/>
        </w:rPr>
        <w:t>Exhibit A</w:t>
      </w:r>
      <w:r>
        <w:t>.</w:t>
      </w:r>
    </w:p>
    <w:p w14:paraId="2F3FC5BB" w14:textId="77777777" w:rsidR="00D930FF" w:rsidRDefault="00D930FF">
      <w:pPr>
        <w:pStyle w:val="BodyText"/>
        <w:spacing w:before="9"/>
        <w:rPr>
          <w:sz w:val="11"/>
        </w:rPr>
      </w:pPr>
    </w:p>
    <w:p w14:paraId="3C9159B2" w14:textId="77777777" w:rsidR="00D930FF" w:rsidRDefault="00000000">
      <w:pPr>
        <w:tabs>
          <w:tab w:val="left" w:pos="2827"/>
        </w:tabs>
        <w:spacing w:before="96"/>
        <w:ind w:left="140"/>
        <w:rPr>
          <w:sz w:val="20"/>
        </w:rPr>
      </w:pPr>
      <w:r>
        <w:rPr>
          <w:b/>
          <w:sz w:val="20"/>
        </w:rPr>
        <w:t>Failure to</w:t>
      </w:r>
      <w:r>
        <w:rPr>
          <w:b/>
          <w:spacing w:val="-6"/>
          <w:sz w:val="20"/>
        </w:rPr>
        <w:t xml:space="preserve"> </w:t>
      </w:r>
      <w:r>
        <w:rPr>
          <w:b/>
          <w:sz w:val="20"/>
        </w:rPr>
        <w:t>Meet</w:t>
      </w:r>
      <w:r>
        <w:rPr>
          <w:b/>
          <w:spacing w:val="-2"/>
          <w:sz w:val="20"/>
        </w:rPr>
        <w:t xml:space="preserve"> </w:t>
      </w:r>
      <w:r>
        <w:rPr>
          <w:b/>
          <w:sz w:val="20"/>
        </w:rPr>
        <w:t>Metrics:</w:t>
      </w:r>
      <w:r>
        <w:rPr>
          <w:b/>
          <w:sz w:val="20"/>
        </w:rPr>
        <w:tab/>
      </w:r>
      <w:r>
        <w:rPr>
          <w:sz w:val="20"/>
        </w:rPr>
        <w:t xml:space="preserve">If Affiliate fails to meet any of the metrics described in </w:t>
      </w:r>
      <w:r>
        <w:rPr>
          <w:sz w:val="20"/>
          <w:u w:val="single"/>
        </w:rPr>
        <w:t>Exhibit</w:t>
      </w:r>
      <w:r>
        <w:rPr>
          <w:spacing w:val="-18"/>
          <w:sz w:val="20"/>
          <w:u w:val="single"/>
        </w:rPr>
        <w:t xml:space="preserve"> </w:t>
      </w:r>
      <w:r>
        <w:rPr>
          <w:sz w:val="20"/>
          <w:u w:val="single"/>
        </w:rPr>
        <w:t>A</w:t>
      </w:r>
      <w:r>
        <w:rPr>
          <w:sz w:val="20"/>
        </w:rPr>
        <w:t>,</w:t>
      </w:r>
    </w:p>
    <w:p w14:paraId="2F2AD56F" w14:textId="77777777" w:rsidR="00D930FF" w:rsidRDefault="00000000">
      <w:pPr>
        <w:pStyle w:val="BodyText"/>
        <w:ind w:left="2827" w:right="195"/>
      </w:pPr>
      <w:r>
        <w:t>HQ may (but is not required to) take responsive actions, including but not limited to placing Affiliate on improvement status and/or terminating the Agreement. These actions may include: work with Affiliate to develop and implement an improvement plan; direct Affiliate’s management to take actions specified by HQ to correct deficiencies; require Affiliate to provide additional information or reports specified by HQ; limit Affiliate’s activities to specified programs; prohibit Affiliate from participating in national, statewide or multi-regional operational or fundraising efforts; and require Affiliate to reimburse HQ for any costs incurred by HQ in taking improvement actions and for any other damages or expenses resulting from Affiliate’s noncompliance.</w:t>
      </w:r>
    </w:p>
    <w:p w14:paraId="194AE003" w14:textId="77777777" w:rsidR="00D930FF" w:rsidRDefault="00D930FF">
      <w:pPr>
        <w:pStyle w:val="BodyText"/>
        <w:spacing w:before="9"/>
        <w:rPr>
          <w:sz w:val="19"/>
        </w:rPr>
      </w:pPr>
    </w:p>
    <w:p w14:paraId="6880A103" w14:textId="77777777" w:rsidR="00D930FF" w:rsidRDefault="00000000">
      <w:pPr>
        <w:pStyle w:val="BodyText"/>
        <w:tabs>
          <w:tab w:val="left" w:pos="2827"/>
        </w:tabs>
        <w:spacing w:before="1"/>
        <w:ind w:left="140"/>
      </w:pPr>
      <w:r>
        <w:rPr>
          <w:b/>
        </w:rPr>
        <w:t>HQ</w:t>
      </w:r>
      <w:r>
        <w:rPr>
          <w:b/>
          <w:spacing w:val="-3"/>
        </w:rPr>
        <w:t xml:space="preserve"> </w:t>
      </w:r>
      <w:r>
        <w:rPr>
          <w:b/>
        </w:rPr>
        <w:t>Services:</w:t>
      </w:r>
      <w:r>
        <w:rPr>
          <w:b/>
        </w:rPr>
        <w:tab/>
      </w:r>
      <w:r>
        <w:t>HQ will make available to Affiliate certain services (“HQ</w:t>
      </w:r>
      <w:r>
        <w:rPr>
          <w:spacing w:val="-24"/>
        </w:rPr>
        <w:t xml:space="preserve"> </w:t>
      </w:r>
      <w:r>
        <w:t>Services”)</w:t>
      </w:r>
    </w:p>
    <w:p w14:paraId="29ADECB3" w14:textId="77777777" w:rsidR="00D930FF" w:rsidRDefault="00000000">
      <w:pPr>
        <w:pStyle w:val="BodyText"/>
        <w:ind w:left="2828"/>
      </w:pPr>
      <w:r>
        <w:t xml:space="preserve">described in </w:t>
      </w:r>
      <w:r>
        <w:rPr>
          <w:u w:val="single"/>
        </w:rPr>
        <w:t>Exhibit B</w:t>
      </w:r>
      <w:r>
        <w:t>.</w:t>
      </w:r>
    </w:p>
    <w:p w14:paraId="105E4521" w14:textId="77777777" w:rsidR="00D930FF" w:rsidRDefault="00D930FF">
      <w:pPr>
        <w:pStyle w:val="BodyText"/>
        <w:spacing w:before="9"/>
        <w:rPr>
          <w:sz w:val="11"/>
        </w:rPr>
      </w:pPr>
    </w:p>
    <w:p w14:paraId="0B8EBC03" w14:textId="77777777" w:rsidR="00D930FF" w:rsidRDefault="00D930FF">
      <w:pPr>
        <w:rPr>
          <w:sz w:val="11"/>
        </w:rPr>
        <w:sectPr w:rsidR="00D930FF">
          <w:type w:val="continuous"/>
          <w:pgSz w:w="12240" w:h="15840"/>
          <w:pgMar w:top="640" w:right="1660" w:bottom="280" w:left="1660" w:header="720" w:footer="720" w:gutter="0"/>
          <w:cols w:space="720"/>
        </w:sectPr>
      </w:pPr>
    </w:p>
    <w:p w14:paraId="7DCF7B54" w14:textId="77777777" w:rsidR="00D930FF" w:rsidRDefault="00000000">
      <w:pPr>
        <w:pStyle w:val="Heading1"/>
        <w:spacing w:before="93"/>
        <w:ind w:right="16"/>
      </w:pPr>
      <w:r>
        <w:t>Compensation for HQ Services:</w:t>
      </w:r>
    </w:p>
    <w:p w14:paraId="1BBB4738" w14:textId="77777777" w:rsidR="00D930FF" w:rsidRDefault="00000000">
      <w:pPr>
        <w:pStyle w:val="BodyText"/>
        <w:spacing w:before="95"/>
        <w:ind w:left="140" w:right="236"/>
      </w:pPr>
      <w:r>
        <w:br w:type="column"/>
      </w:r>
      <w:r>
        <w:t xml:space="preserve">Affiliate will compensate HQ for such services on the basis set out in </w:t>
      </w:r>
      <w:r>
        <w:rPr>
          <w:u w:val="single"/>
        </w:rPr>
        <w:t>Exhibit B</w:t>
      </w:r>
      <w:r>
        <w:t>.</w:t>
      </w:r>
    </w:p>
    <w:p w14:paraId="7AA7F300" w14:textId="77777777" w:rsidR="00D930FF" w:rsidRDefault="00D930FF">
      <w:pPr>
        <w:sectPr w:rsidR="00D930FF">
          <w:type w:val="continuous"/>
          <w:pgSz w:w="12240" w:h="15840"/>
          <w:pgMar w:top="640" w:right="1660" w:bottom="280" w:left="1660" w:header="720" w:footer="720" w:gutter="0"/>
          <w:cols w:num="2" w:space="720" w:equalWidth="0">
            <w:col w:w="2243" w:space="445"/>
            <w:col w:w="6232"/>
          </w:cols>
        </w:sectPr>
      </w:pPr>
    </w:p>
    <w:p w14:paraId="18224807" w14:textId="77777777" w:rsidR="00D930FF" w:rsidRDefault="00D930FF">
      <w:pPr>
        <w:pStyle w:val="BodyText"/>
        <w:spacing w:before="7"/>
        <w:rPr>
          <w:sz w:val="11"/>
        </w:rPr>
      </w:pPr>
    </w:p>
    <w:p w14:paraId="76320649" w14:textId="77777777" w:rsidR="00D930FF" w:rsidRDefault="00000000">
      <w:pPr>
        <w:tabs>
          <w:tab w:val="left" w:pos="2827"/>
        </w:tabs>
        <w:spacing w:before="96"/>
        <w:ind w:left="140"/>
        <w:rPr>
          <w:sz w:val="20"/>
        </w:rPr>
      </w:pPr>
      <w:r>
        <w:rPr>
          <w:b/>
          <w:sz w:val="20"/>
        </w:rPr>
        <w:t>HQ Support</w:t>
      </w:r>
      <w:r>
        <w:rPr>
          <w:b/>
          <w:spacing w:val="-8"/>
          <w:sz w:val="20"/>
        </w:rPr>
        <w:t xml:space="preserve"> </w:t>
      </w:r>
      <w:r>
        <w:rPr>
          <w:b/>
          <w:sz w:val="20"/>
        </w:rPr>
        <w:t>to</w:t>
      </w:r>
      <w:r>
        <w:rPr>
          <w:b/>
          <w:spacing w:val="1"/>
          <w:sz w:val="20"/>
        </w:rPr>
        <w:t xml:space="preserve"> </w:t>
      </w:r>
      <w:r>
        <w:rPr>
          <w:b/>
          <w:sz w:val="20"/>
        </w:rPr>
        <w:t>Affiliate:</w:t>
      </w:r>
      <w:r>
        <w:rPr>
          <w:b/>
          <w:sz w:val="20"/>
        </w:rPr>
        <w:tab/>
      </w:r>
      <w:r>
        <w:rPr>
          <w:sz w:val="20"/>
        </w:rPr>
        <w:t>HQ will have no obligation to provide financial or, except</w:t>
      </w:r>
      <w:r>
        <w:rPr>
          <w:spacing w:val="-17"/>
          <w:sz w:val="20"/>
        </w:rPr>
        <w:t xml:space="preserve"> </w:t>
      </w:r>
      <w:r>
        <w:rPr>
          <w:sz w:val="20"/>
        </w:rPr>
        <w:t>as</w:t>
      </w:r>
    </w:p>
    <w:p w14:paraId="7828253D" w14:textId="77777777" w:rsidR="00D930FF" w:rsidRDefault="00000000">
      <w:pPr>
        <w:pStyle w:val="BodyText"/>
        <w:ind w:left="2828" w:right="168"/>
      </w:pPr>
      <w:r>
        <w:t>provided in the Agreement, other assistance to Affiliate. Any financial or other support provided by HQ will be in its sole discretion and will not create any right in Affiliate to further support. HQ will not be obligated to provide comparable support to other affiliates.</w:t>
      </w:r>
    </w:p>
    <w:p w14:paraId="372985C7" w14:textId="77777777" w:rsidR="00D930FF" w:rsidRDefault="00D930FF">
      <w:pPr>
        <w:sectPr w:rsidR="00D930FF">
          <w:type w:val="continuous"/>
          <w:pgSz w:w="12240" w:h="15840"/>
          <w:pgMar w:top="640" w:right="1660" w:bottom="280" w:left="1660" w:header="720" w:footer="720" w:gutter="0"/>
          <w:cols w:space="720"/>
        </w:sectPr>
      </w:pPr>
    </w:p>
    <w:p w14:paraId="4EFDFD6E" w14:textId="77777777" w:rsidR="00D930FF" w:rsidRDefault="00000000">
      <w:pPr>
        <w:tabs>
          <w:tab w:val="left" w:pos="2827"/>
        </w:tabs>
        <w:spacing w:before="79"/>
        <w:ind w:left="140"/>
        <w:rPr>
          <w:sz w:val="20"/>
        </w:rPr>
      </w:pPr>
      <w:r>
        <w:rPr>
          <w:b/>
          <w:sz w:val="20"/>
        </w:rPr>
        <w:lastRenderedPageBreak/>
        <w:t>HQ</w:t>
      </w:r>
      <w:r>
        <w:rPr>
          <w:b/>
          <w:spacing w:val="-4"/>
          <w:sz w:val="20"/>
        </w:rPr>
        <w:t xml:space="preserve"> </w:t>
      </w:r>
      <w:r>
        <w:rPr>
          <w:b/>
          <w:sz w:val="20"/>
        </w:rPr>
        <w:t>Core</w:t>
      </w:r>
      <w:r>
        <w:rPr>
          <w:b/>
          <w:spacing w:val="1"/>
          <w:sz w:val="20"/>
        </w:rPr>
        <w:t xml:space="preserve"> </w:t>
      </w:r>
      <w:r>
        <w:rPr>
          <w:b/>
          <w:sz w:val="20"/>
        </w:rPr>
        <w:t>Activities:</w:t>
      </w:r>
      <w:r>
        <w:rPr>
          <w:b/>
          <w:sz w:val="20"/>
        </w:rPr>
        <w:tab/>
      </w:r>
      <w:r>
        <w:rPr>
          <w:sz w:val="20"/>
        </w:rPr>
        <w:t>HQ will perform the program management, systems</w:t>
      </w:r>
      <w:r>
        <w:rPr>
          <w:spacing w:val="-17"/>
          <w:sz w:val="20"/>
        </w:rPr>
        <w:t xml:space="preserve"> </w:t>
      </w:r>
      <w:r>
        <w:rPr>
          <w:sz w:val="20"/>
        </w:rPr>
        <w:t>management,</w:t>
      </w:r>
    </w:p>
    <w:p w14:paraId="00F05283" w14:textId="77777777" w:rsidR="00D930FF" w:rsidRDefault="00000000">
      <w:pPr>
        <w:pStyle w:val="BodyText"/>
        <w:spacing w:before="1"/>
        <w:ind w:left="2827" w:right="159"/>
      </w:pPr>
      <w:r>
        <w:t xml:space="preserve">branding, external affairs and other functions (“HQ Core Activities”) described in </w:t>
      </w:r>
      <w:r>
        <w:rPr>
          <w:u w:val="single"/>
        </w:rPr>
        <w:t>Exhibit C</w:t>
      </w:r>
      <w:r>
        <w:t>.</w:t>
      </w:r>
    </w:p>
    <w:p w14:paraId="1E9A0E22" w14:textId="77777777" w:rsidR="00D930FF" w:rsidRDefault="00D930FF">
      <w:pPr>
        <w:pStyle w:val="BodyText"/>
      </w:pPr>
    </w:p>
    <w:p w14:paraId="171CFE14" w14:textId="77777777" w:rsidR="00D930FF" w:rsidRDefault="00D930FF">
      <w:pPr>
        <w:pStyle w:val="BodyText"/>
        <w:spacing w:before="8"/>
        <w:rPr>
          <w:sz w:val="19"/>
        </w:rPr>
      </w:pPr>
    </w:p>
    <w:p w14:paraId="4E4C0E6F" w14:textId="77777777" w:rsidR="00D930FF" w:rsidRDefault="00000000">
      <w:pPr>
        <w:pStyle w:val="Heading1"/>
        <w:numPr>
          <w:ilvl w:val="0"/>
          <w:numId w:val="3"/>
        </w:numPr>
        <w:tabs>
          <w:tab w:val="left" w:pos="450"/>
        </w:tabs>
      </w:pPr>
      <w:r>
        <w:t>FUNDRAISING</w:t>
      </w:r>
    </w:p>
    <w:p w14:paraId="56D28D41" w14:textId="77777777" w:rsidR="00D930FF" w:rsidRDefault="00D930FF">
      <w:pPr>
        <w:pStyle w:val="BodyText"/>
        <w:spacing w:before="3"/>
        <w:rPr>
          <w:b/>
        </w:rPr>
      </w:pPr>
    </w:p>
    <w:p w14:paraId="6681DF5C" w14:textId="77777777" w:rsidR="00D930FF" w:rsidRDefault="00000000">
      <w:pPr>
        <w:tabs>
          <w:tab w:val="left" w:pos="2827"/>
        </w:tabs>
        <w:ind w:left="140"/>
        <w:rPr>
          <w:sz w:val="20"/>
        </w:rPr>
      </w:pPr>
      <w:r>
        <w:rPr>
          <w:b/>
          <w:sz w:val="20"/>
        </w:rPr>
        <w:t>Affiliate</w:t>
      </w:r>
      <w:r>
        <w:rPr>
          <w:b/>
          <w:spacing w:val="-5"/>
          <w:sz w:val="20"/>
        </w:rPr>
        <w:t xml:space="preserve"> </w:t>
      </w:r>
      <w:r>
        <w:rPr>
          <w:b/>
          <w:sz w:val="20"/>
        </w:rPr>
        <w:t>Funding:</w:t>
      </w:r>
      <w:r>
        <w:rPr>
          <w:b/>
          <w:sz w:val="20"/>
        </w:rPr>
        <w:tab/>
      </w:r>
      <w:r>
        <w:rPr>
          <w:sz w:val="20"/>
        </w:rPr>
        <w:t>Affiliate will be solely responsible for funding its</w:t>
      </w:r>
      <w:r>
        <w:rPr>
          <w:spacing w:val="-11"/>
          <w:sz w:val="20"/>
        </w:rPr>
        <w:t xml:space="preserve"> </w:t>
      </w:r>
      <w:r>
        <w:rPr>
          <w:sz w:val="20"/>
        </w:rPr>
        <w:t>operations.</w:t>
      </w:r>
    </w:p>
    <w:p w14:paraId="1F62CA14" w14:textId="77777777" w:rsidR="00D930FF" w:rsidRDefault="00D930FF">
      <w:pPr>
        <w:pStyle w:val="BodyText"/>
        <w:spacing w:before="10"/>
        <w:rPr>
          <w:sz w:val="19"/>
        </w:rPr>
      </w:pPr>
    </w:p>
    <w:p w14:paraId="2BEF2C32" w14:textId="77777777" w:rsidR="00D930FF" w:rsidRDefault="00000000">
      <w:pPr>
        <w:tabs>
          <w:tab w:val="left" w:pos="2827"/>
        </w:tabs>
        <w:ind w:left="140"/>
        <w:rPr>
          <w:sz w:val="20"/>
        </w:rPr>
      </w:pPr>
      <w:r>
        <w:rPr>
          <w:b/>
          <w:sz w:val="20"/>
        </w:rPr>
        <w:t>Affiliate</w:t>
      </w:r>
      <w:r>
        <w:rPr>
          <w:b/>
          <w:spacing w:val="-5"/>
          <w:sz w:val="20"/>
        </w:rPr>
        <w:t xml:space="preserve"> </w:t>
      </w:r>
      <w:r>
        <w:rPr>
          <w:b/>
          <w:sz w:val="20"/>
        </w:rPr>
        <w:t>Fundraising:</w:t>
      </w:r>
      <w:r>
        <w:rPr>
          <w:b/>
          <w:sz w:val="20"/>
        </w:rPr>
        <w:tab/>
      </w:r>
      <w:r>
        <w:rPr>
          <w:sz w:val="20"/>
        </w:rPr>
        <w:t xml:space="preserve">Affiliate </w:t>
      </w:r>
      <w:r>
        <w:rPr>
          <w:spacing w:val="2"/>
          <w:sz w:val="20"/>
        </w:rPr>
        <w:t xml:space="preserve">may </w:t>
      </w:r>
      <w:r>
        <w:rPr>
          <w:sz w:val="20"/>
        </w:rPr>
        <w:t>engage in fundraising activities within its</w:t>
      </w:r>
      <w:r>
        <w:rPr>
          <w:spacing w:val="-19"/>
          <w:sz w:val="20"/>
        </w:rPr>
        <w:t xml:space="preserve"> </w:t>
      </w:r>
      <w:r>
        <w:rPr>
          <w:sz w:val="20"/>
        </w:rPr>
        <w:t>region.</w:t>
      </w:r>
    </w:p>
    <w:p w14:paraId="117F4638" w14:textId="77777777" w:rsidR="00D930FF" w:rsidRDefault="00000000">
      <w:pPr>
        <w:pStyle w:val="BodyText"/>
        <w:spacing w:before="1"/>
        <w:ind w:left="2828" w:right="195"/>
      </w:pPr>
      <w:r>
        <w:t xml:space="preserve">Affiliate may not directly target general fundraising solicitations to persons or organizations outside of its </w:t>
      </w:r>
      <w:proofErr w:type="gramStart"/>
      <w:r>
        <w:t>region, but</w:t>
      </w:r>
      <w:proofErr w:type="gramEnd"/>
      <w:r>
        <w:t xml:space="preserve"> may make specific solicitations outside of its region with the consent of HQ. Affiliate will comply with the fundraising policies set out in the Operations Manual.</w:t>
      </w:r>
    </w:p>
    <w:p w14:paraId="5AB593D4" w14:textId="77777777" w:rsidR="00D930FF" w:rsidRDefault="00D930FF">
      <w:pPr>
        <w:pStyle w:val="BodyText"/>
      </w:pPr>
    </w:p>
    <w:p w14:paraId="02F522C8" w14:textId="77777777" w:rsidR="00D930FF" w:rsidRDefault="00000000">
      <w:pPr>
        <w:pStyle w:val="BodyText"/>
        <w:tabs>
          <w:tab w:val="left" w:pos="2827"/>
        </w:tabs>
        <w:ind w:left="140"/>
      </w:pPr>
      <w:r>
        <w:rPr>
          <w:b/>
        </w:rPr>
        <w:t>HQ</w:t>
      </w:r>
      <w:r>
        <w:rPr>
          <w:b/>
          <w:spacing w:val="-4"/>
        </w:rPr>
        <w:t xml:space="preserve"> </w:t>
      </w:r>
      <w:r>
        <w:rPr>
          <w:b/>
        </w:rPr>
        <w:t>Fundraising:</w:t>
      </w:r>
      <w:r>
        <w:rPr>
          <w:b/>
        </w:rPr>
        <w:tab/>
      </w:r>
      <w:r>
        <w:t xml:space="preserve">HQ may, at its sole discretion, conduct national, </w:t>
      </w:r>
      <w:proofErr w:type="gramStart"/>
      <w:r>
        <w:t>statewide</w:t>
      </w:r>
      <w:proofErr w:type="gramEnd"/>
      <w:r>
        <w:t xml:space="preserve"> or</w:t>
      </w:r>
      <w:r>
        <w:rPr>
          <w:spacing w:val="-23"/>
        </w:rPr>
        <w:t xml:space="preserve"> </w:t>
      </w:r>
      <w:r>
        <w:t>multi-</w:t>
      </w:r>
    </w:p>
    <w:p w14:paraId="11440250" w14:textId="77777777" w:rsidR="00D930FF" w:rsidRDefault="00000000">
      <w:pPr>
        <w:pStyle w:val="BodyText"/>
        <w:ind w:left="2828"/>
      </w:pPr>
      <w:r>
        <w:t>region fundraising campaigns independently or in conjunction with one or more Affiliates, including soliciting donors in the region. HQ may also, at its sole discretion, assist Affiliate in local fundraising campaigns within Affiliate’s region.</w:t>
      </w:r>
    </w:p>
    <w:p w14:paraId="79197E9E" w14:textId="77777777" w:rsidR="00D930FF" w:rsidRDefault="00D930FF">
      <w:pPr>
        <w:pStyle w:val="BodyText"/>
        <w:rPr>
          <w:sz w:val="22"/>
        </w:rPr>
      </w:pPr>
    </w:p>
    <w:p w14:paraId="621B7626" w14:textId="77777777" w:rsidR="00D930FF" w:rsidRDefault="00D930FF">
      <w:pPr>
        <w:pStyle w:val="BodyText"/>
        <w:spacing w:before="9"/>
        <w:rPr>
          <w:sz w:val="17"/>
        </w:rPr>
      </w:pPr>
    </w:p>
    <w:p w14:paraId="5290684B" w14:textId="77777777" w:rsidR="00D930FF" w:rsidRDefault="00000000">
      <w:pPr>
        <w:pStyle w:val="Heading1"/>
        <w:numPr>
          <w:ilvl w:val="0"/>
          <w:numId w:val="3"/>
        </w:numPr>
        <w:tabs>
          <w:tab w:val="left" w:pos="438"/>
        </w:tabs>
        <w:ind w:left="437" w:hanging="298"/>
      </w:pPr>
      <w:r>
        <w:t>INTELLECTUAL PROPERTY AND</w:t>
      </w:r>
      <w:r>
        <w:rPr>
          <w:spacing w:val="1"/>
        </w:rPr>
        <w:t xml:space="preserve"> </w:t>
      </w:r>
      <w:r>
        <w:t>BRANDING</w:t>
      </w:r>
    </w:p>
    <w:p w14:paraId="08FDF2F2" w14:textId="77777777" w:rsidR="00D930FF" w:rsidRDefault="00D930FF">
      <w:pPr>
        <w:pStyle w:val="BodyText"/>
        <w:spacing w:before="9"/>
        <w:rPr>
          <w:b/>
          <w:sz w:val="11"/>
        </w:rPr>
      </w:pPr>
    </w:p>
    <w:p w14:paraId="115DDE65" w14:textId="77777777" w:rsidR="00D930FF" w:rsidRDefault="00D930FF">
      <w:pPr>
        <w:rPr>
          <w:sz w:val="11"/>
        </w:rPr>
        <w:sectPr w:rsidR="00D930FF">
          <w:pgSz w:w="12240" w:h="15840"/>
          <w:pgMar w:top="1360" w:right="1660" w:bottom="980" w:left="1660" w:header="0" w:footer="792" w:gutter="0"/>
          <w:cols w:space="720"/>
        </w:sectPr>
      </w:pPr>
    </w:p>
    <w:p w14:paraId="5929902C" w14:textId="77777777" w:rsidR="00D930FF" w:rsidRDefault="00000000">
      <w:pPr>
        <w:spacing w:before="93"/>
        <w:ind w:left="140" w:right="17"/>
        <w:rPr>
          <w:b/>
          <w:sz w:val="20"/>
        </w:rPr>
      </w:pPr>
      <w:r>
        <w:rPr>
          <w:b/>
          <w:sz w:val="20"/>
        </w:rPr>
        <w:t>Trademarks and Copyrights</w:t>
      </w:r>
    </w:p>
    <w:p w14:paraId="2A8CCCC4" w14:textId="77777777" w:rsidR="00D930FF" w:rsidRDefault="00000000">
      <w:pPr>
        <w:pStyle w:val="BodyText"/>
        <w:spacing w:before="96"/>
        <w:ind w:left="140" w:right="191"/>
      </w:pPr>
      <w:r>
        <w:br w:type="column"/>
      </w:r>
      <w:r>
        <w:t>Affiliate may use specified HQ marks on a royalty-free, non- exclusive, non-transferrable, worldwide, revocable basis, for the limited purposes of identifying itself as an affiliate of HQ or as otherwise provided in the Agreement. Affiliate will not use HQ’s marks in a manner that is inconsistent with the values and mission of Client. Affiliate in its use of HQ trademarks will comply with trademark use guidelines set out in the Operations Manual.</w:t>
      </w:r>
    </w:p>
    <w:p w14:paraId="76983A71" w14:textId="77777777" w:rsidR="00D930FF" w:rsidRDefault="00000000">
      <w:pPr>
        <w:pStyle w:val="BodyText"/>
        <w:spacing w:before="1"/>
        <w:ind w:left="140" w:right="109"/>
      </w:pPr>
      <w:r>
        <w:t>Affiliate may use HQ’s marks for limited commercial activities, such as on products Affiliate sells as part of its fundraising efforts, as provided in the Agreement.</w:t>
      </w:r>
    </w:p>
    <w:p w14:paraId="4906E694" w14:textId="77777777" w:rsidR="00D930FF" w:rsidRDefault="00D930FF">
      <w:pPr>
        <w:pStyle w:val="BodyText"/>
        <w:spacing w:before="1"/>
      </w:pPr>
    </w:p>
    <w:p w14:paraId="28C89A67" w14:textId="77777777" w:rsidR="00D930FF" w:rsidRDefault="00000000">
      <w:pPr>
        <w:pStyle w:val="BodyText"/>
        <w:ind w:left="140" w:right="109"/>
      </w:pPr>
      <w:r>
        <w:t xml:space="preserve">Affiliate will acknowledge that it has no interest in HQ’s marks other than the rights granted under the Agreement and that HQ will remain the sole and exclusive owner of all right, </w:t>
      </w:r>
      <w:proofErr w:type="gramStart"/>
      <w:r>
        <w:t>title</w:t>
      </w:r>
      <w:proofErr w:type="gramEnd"/>
      <w:r>
        <w:t xml:space="preserve"> and interest in the marks. Affiliate will agree that any goodwill or reputation that arises from its use of HQ’s marks will inure to the benefit of HQ.</w:t>
      </w:r>
    </w:p>
    <w:p w14:paraId="32D824B4" w14:textId="77777777" w:rsidR="00D930FF" w:rsidRDefault="00D930FF">
      <w:pPr>
        <w:pStyle w:val="BodyText"/>
        <w:spacing w:before="10"/>
        <w:rPr>
          <w:sz w:val="19"/>
        </w:rPr>
      </w:pPr>
    </w:p>
    <w:p w14:paraId="2904EB94" w14:textId="77777777" w:rsidR="00D930FF" w:rsidRDefault="00000000">
      <w:pPr>
        <w:pStyle w:val="BodyText"/>
        <w:ind w:left="140" w:right="109"/>
      </w:pPr>
      <w:r>
        <w:t>HQ will maintain all Client marks in a manner as HQ will determine in its sole discretion. HQ will not be obligated to file any application for registration of any trademark or to secure any rights in any trademarks, maintain any trademark registration or provide any assistance, except for the obligations expressly undertaken by HQ in the Agreement.</w:t>
      </w:r>
    </w:p>
    <w:p w14:paraId="3CCE4C9B" w14:textId="77777777" w:rsidR="00D930FF" w:rsidRDefault="00D930FF">
      <w:pPr>
        <w:sectPr w:rsidR="00D930FF">
          <w:type w:val="continuous"/>
          <w:pgSz w:w="12240" w:h="15840"/>
          <w:pgMar w:top="640" w:right="1660" w:bottom="280" w:left="1660" w:header="720" w:footer="720" w:gutter="0"/>
          <w:cols w:num="2" w:space="720" w:equalWidth="0">
            <w:col w:w="1723" w:space="965"/>
            <w:col w:w="6232"/>
          </w:cols>
        </w:sectPr>
      </w:pPr>
    </w:p>
    <w:p w14:paraId="515DA6DB" w14:textId="77777777" w:rsidR="00D930FF" w:rsidRDefault="00D930FF">
      <w:pPr>
        <w:pStyle w:val="BodyText"/>
        <w:spacing w:before="8"/>
        <w:rPr>
          <w:sz w:val="11"/>
        </w:rPr>
      </w:pPr>
    </w:p>
    <w:p w14:paraId="10D70384" w14:textId="77777777" w:rsidR="00D930FF" w:rsidRDefault="00000000">
      <w:pPr>
        <w:tabs>
          <w:tab w:val="left" w:pos="2827"/>
        </w:tabs>
        <w:spacing w:before="95"/>
        <w:ind w:left="140"/>
        <w:rPr>
          <w:sz w:val="20"/>
        </w:rPr>
      </w:pPr>
      <w:r>
        <w:rPr>
          <w:b/>
          <w:sz w:val="20"/>
        </w:rPr>
        <w:t>Affiliate</w:t>
      </w:r>
      <w:r>
        <w:rPr>
          <w:b/>
          <w:spacing w:val="-5"/>
          <w:sz w:val="20"/>
        </w:rPr>
        <w:t xml:space="preserve"> </w:t>
      </w:r>
      <w:r>
        <w:rPr>
          <w:b/>
          <w:sz w:val="20"/>
        </w:rPr>
        <w:t>Website:</w:t>
      </w:r>
      <w:r>
        <w:rPr>
          <w:b/>
          <w:sz w:val="20"/>
        </w:rPr>
        <w:tab/>
      </w:r>
      <w:r>
        <w:rPr>
          <w:sz w:val="20"/>
        </w:rPr>
        <w:t xml:space="preserve">During the term of the Agreement, Affiliate </w:t>
      </w:r>
      <w:r>
        <w:rPr>
          <w:spacing w:val="2"/>
          <w:sz w:val="20"/>
        </w:rPr>
        <w:t xml:space="preserve">may </w:t>
      </w:r>
      <w:r>
        <w:rPr>
          <w:sz w:val="20"/>
        </w:rPr>
        <w:t>operate a</w:t>
      </w:r>
      <w:r>
        <w:rPr>
          <w:spacing w:val="-24"/>
          <w:sz w:val="20"/>
        </w:rPr>
        <w:t xml:space="preserve"> </w:t>
      </w:r>
      <w:r>
        <w:rPr>
          <w:sz w:val="20"/>
        </w:rPr>
        <w:t>website</w:t>
      </w:r>
    </w:p>
    <w:p w14:paraId="23AE9E45" w14:textId="77777777" w:rsidR="00D930FF" w:rsidRDefault="00000000">
      <w:pPr>
        <w:pStyle w:val="BodyText"/>
        <w:tabs>
          <w:tab w:val="left" w:pos="5071"/>
        </w:tabs>
        <w:spacing w:before="1"/>
        <w:ind w:left="2828" w:right="299"/>
      </w:pPr>
      <w:r>
        <w:t>with the</w:t>
      </w:r>
      <w:r>
        <w:rPr>
          <w:spacing w:val="-3"/>
        </w:rPr>
        <w:t xml:space="preserve"> </w:t>
      </w:r>
      <w:r>
        <w:t>URL</w:t>
      </w:r>
      <w:r>
        <w:rPr>
          <w:spacing w:val="-1"/>
        </w:rPr>
        <w:t xml:space="preserve"> </w:t>
      </w:r>
      <w:hyperlink r:id="rId8">
        <w:r>
          <w:rPr>
            <w:color w:val="0000FF"/>
            <w:u w:val="single" w:color="0000FF"/>
          </w:rPr>
          <w:t>www.</w:t>
        </w:r>
      </w:hyperlink>
      <w:r>
        <w:rPr>
          <w:color w:val="0000FF"/>
          <w:u w:val="single" w:color="0000FF"/>
        </w:rPr>
        <w:tab/>
        <w:t>[region].org</w:t>
      </w:r>
      <w:r>
        <w:t xml:space="preserve">. If such URL is unavailable, Affiliate </w:t>
      </w:r>
      <w:r>
        <w:rPr>
          <w:spacing w:val="2"/>
        </w:rPr>
        <w:t xml:space="preserve">may </w:t>
      </w:r>
      <w:r>
        <w:t>use a similar URL, subject to approval by</w:t>
      </w:r>
      <w:r>
        <w:rPr>
          <w:spacing w:val="-22"/>
        </w:rPr>
        <w:t xml:space="preserve"> </w:t>
      </w:r>
      <w:r>
        <w:t>HQ.</w:t>
      </w:r>
    </w:p>
    <w:p w14:paraId="7CFA8332" w14:textId="77777777" w:rsidR="00D930FF" w:rsidRDefault="00D930FF">
      <w:pPr>
        <w:pStyle w:val="BodyText"/>
        <w:spacing w:before="1"/>
      </w:pPr>
    </w:p>
    <w:p w14:paraId="318815F8" w14:textId="77777777" w:rsidR="00D930FF" w:rsidRDefault="00000000">
      <w:pPr>
        <w:pStyle w:val="BodyText"/>
        <w:tabs>
          <w:tab w:val="left" w:pos="2827"/>
        </w:tabs>
        <w:ind w:left="140"/>
      </w:pPr>
      <w:r>
        <w:rPr>
          <w:b/>
        </w:rPr>
        <w:t>Patents:</w:t>
      </w:r>
      <w:r>
        <w:rPr>
          <w:b/>
        </w:rPr>
        <w:tab/>
      </w:r>
      <w:r>
        <w:t>Affiliate will assign any patents it obtains to</w:t>
      </w:r>
      <w:r>
        <w:rPr>
          <w:spacing w:val="-6"/>
        </w:rPr>
        <w:t xml:space="preserve"> </w:t>
      </w:r>
      <w:r>
        <w:t>HQ.</w:t>
      </w:r>
    </w:p>
    <w:p w14:paraId="4CBF87DC" w14:textId="77777777" w:rsidR="00D930FF" w:rsidRDefault="00D930FF">
      <w:pPr>
        <w:sectPr w:rsidR="00D930FF">
          <w:type w:val="continuous"/>
          <w:pgSz w:w="12240" w:h="15840"/>
          <w:pgMar w:top="640" w:right="1660" w:bottom="280" w:left="1660" w:header="720" w:footer="720" w:gutter="0"/>
          <w:cols w:space="720"/>
        </w:sectPr>
      </w:pPr>
    </w:p>
    <w:p w14:paraId="6ACBE8AC" w14:textId="77777777" w:rsidR="00D930FF" w:rsidRDefault="00000000">
      <w:pPr>
        <w:tabs>
          <w:tab w:val="left" w:pos="2827"/>
        </w:tabs>
        <w:spacing w:before="79"/>
        <w:ind w:left="140"/>
        <w:jc w:val="both"/>
        <w:rPr>
          <w:sz w:val="20"/>
        </w:rPr>
      </w:pPr>
      <w:r>
        <w:rPr>
          <w:b/>
          <w:sz w:val="20"/>
        </w:rPr>
        <w:lastRenderedPageBreak/>
        <w:t>Marketing</w:t>
      </w:r>
      <w:r>
        <w:rPr>
          <w:b/>
          <w:spacing w:val="-2"/>
          <w:sz w:val="20"/>
        </w:rPr>
        <w:t xml:space="preserve"> </w:t>
      </w:r>
      <w:r>
        <w:rPr>
          <w:b/>
          <w:sz w:val="20"/>
        </w:rPr>
        <w:t>by</w:t>
      </w:r>
      <w:r>
        <w:rPr>
          <w:b/>
          <w:spacing w:val="-5"/>
          <w:sz w:val="20"/>
        </w:rPr>
        <w:t xml:space="preserve"> </w:t>
      </w:r>
      <w:r>
        <w:rPr>
          <w:b/>
          <w:sz w:val="20"/>
        </w:rPr>
        <w:t>HQ:</w:t>
      </w:r>
      <w:r>
        <w:rPr>
          <w:b/>
          <w:sz w:val="20"/>
        </w:rPr>
        <w:tab/>
      </w:r>
      <w:r>
        <w:rPr>
          <w:sz w:val="20"/>
        </w:rPr>
        <w:t>HQ will be responsible for managing the brand and quality</w:t>
      </w:r>
      <w:r>
        <w:rPr>
          <w:spacing w:val="-20"/>
          <w:sz w:val="20"/>
        </w:rPr>
        <w:t xml:space="preserve"> </w:t>
      </w:r>
      <w:r>
        <w:rPr>
          <w:sz w:val="20"/>
        </w:rPr>
        <w:t>control</w:t>
      </w:r>
    </w:p>
    <w:p w14:paraId="2BAA01F3" w14:textId="77777777" w:rsidR="00D930FF" w:rsidRDefault="00000000">
      <w:pPr>
        <w:pStyle w:val="BodyText"/>
        <w:spacing w:before="1"/>
        <w:ind w:left="2828"/>
        <w:jc w:val="both"/>
      </w:pPr>
      <w:r>
        <w:t>at a national level.</w:t>
      </w:r>
    </w:p>
    <w:p w14:paraId="34199DAC" w14:textId="77777777" w:rsidR="00D930FF" w:rsidRDefault="00D930FF">
      <w:pPr>
        <w:pStyle w:val="BodyText"/>
        <w:spacing w:before="9"/>
        <w:rPr>
          <w:sz w:val="19"/>
        </w:rPr>
      </w:pPr>
    </w:p>
    <w:p w14:paraId="55C29385" w14:textId="77777777" w:rsidR="00D930FF" w:rsidRDefault="00000000">
      <w:pPr>
        <w:tabs>
          <w:tab w:val="left" w:pos="2827"/>
        </w:tabs>
        <w:spacing w:before="1"/>
        <w:ind w:left="140"/>
        <w:jc w:val="both"/>
        <w:rPr>
          <w:sz w:val="20"/>
        </w:rPr>
      </w:pPr>
      <w:r>
        <w:rPr>
          <w:b/>
          <w:sz w:val="20"/>
        </w:rPr>
        <w:t>Marketing</w:t>
      </w:r>
      <w:r>
        <w:rPr>
          <w:b/>
          <w:spacing w:val="-4"/>
          <w:sz w:val="20"/>
        </w:rPr>
        <w:t xml:space="preserve"> </w:t>
      </w:r>
      <w:r>
        <w:rPr>
          <w:b/>
          <w:sz w:val="20"/>
        </w:rPr>
        <w:t>by</w:t>
      </w:r>
      <w:r>
        <w:rPr>
          <w:b/>
          <w:spacing w:val="-3"/>
          <w:sz w:val="20"/>
        </w:rPr>
        <w:t xml:space="preserve"> </w:t>
      </w:r>
      <w:r>
        <w:rPr>
          <w:b/>
          <w:sz w:val="20"/>
        </w:rPr>
        <w:t>Affiliate:</w:t>
      </w:r>
      <w:r>
        <w:rPr>
          <w:b/>
          <w:sz w:val="20"/>
        </w:rPr>
        <w:tab/>
      </w:r>
      <w:r>
        <w:rPr>
          <w:sz w:val="20"/>
        </w:rPr>
        <w:t xml:space="preserve">Affiliate </w:t>
      </w:r>
      <w:r>
        <w:rPr>
          <w:spacing w:val="2"/>
          <w:sz w:val="20"/>
        </w:rPr>
        <w:t xml:space="preserve">may </w:t>
      </w:r>
      <w:r>
        <w:rPr>
          <w:sz w:val="20"/>
        </w:rPr>
        <w:t>engage in public relations and marketing activities</w:t>
      </w:r>
      <w:r>
        <w:rPr>
          <w:spacing w:val="-32"/>
          <w:sz w:val="20"/>
        </w:rPr>
        <w:t xml:space="preserve"> </w:t>
      </w:r>
      <w:r>
        <w:rPr>
          <w:sz w:val="20"/>
        </w:rPr>
        <w:t>on</w:t>
      </w:r>
    </w:p>
    <w:p w14:paraId="24A22C76" w14:textId="77777777" w:rsidR="00D930FF" w:rsidRDefault="00000000">
      <w:pPr>
        <w:pStyle w:val="BodyText"/>
        <w:ind w:left="2828" w:right="567"/>
        <w:jc w:val="both"/>
      </w:pPr>
      <w:r>
        <w:t>its own behalf, provided that such activities do not conflict with HQ’s mission, damage its reputation, or conflict with HQ public relations or marketing activities.</w:t>
      </w:r>
    </w:p>
    <w:p w14:paraId="7C9067DB" w14:textId="77777777" w:rsidR="00D930FF" w:rsidRDefault="00D930FF">
      <w:pPr>
        <w:pStyle w:val="BodyText"/>
        <w:spacing w:before="11"/>
        <w:rPr>
          <w:sz w:val="19"/>
        </w:rPr>
      </w:pPr>
    </w:p>
    <w:p w14:paraId="4AED3737" w14:textId="77777777" w:rsidR="00D930FF" w:rsidRDefault="00000000">
      <w:pPr>
        <w:pStyle w:val="BodyText"/>
        <w:ind w:left="2827" w:right="169"/>
      </w:pPr>
      <w:r>
        <w:t>Affiliate will not hold itself out as an agent or representative of, permit its employees, agents, and representatives to speak on or act on behalf of or purport to speak or act on behalf of HQ or any other affiliate, including but not limited to statements that purport to be official positions of HQ or another affiliate.</w:t>
      </w:r>
    </w:p>
    <w:p w14:paraId="096C2029" w14:textId="77777777" w:rsidR="00D930FF" w:rsidRDefault="00D930FF">
      <w:pPr>
        <w:pStyle w:val="BodyText"/>
      </w:pPr>
    </w:p>
    <w:p w14:paraId="141A7CF2" w14:textId="77777777" w:rsidR="00D930FF" w:rsidRDefault="00000000">
      <w:pPr>
        <w:tabs>
          <w:tab w:val="left" w:pos="2827"/>
        </w:tabs>
        <w:ind w:left="140"/>
        <w:jc w:val="both"/>
        <w:rPr>
          <w:sz w:val="20"/>
        </w:rPr>
      </w:pPr>
      <w:r>
        <w:rPr>
          <w:b/>
          <w:sz w:val="20"/>
        </w:rPr>
        <w:t>Public</w:t>
      </w:r>
      <w:r>
        <w:rPr>
          <w:b/>
          <w:spacing w:val="-5"/>
          <w:sz w:val="20"/>
        </w:rPr>
        <w:t xml:space="preserve"> </w:t>
      </w:r>
      <w:r>
        <w:rPr>
          <w:b/>
          <w:sz w:val="20"/>
        </w:rPr>
        <w:t>Relations:</w:t>
      </w:r>
      <w:r>
        <w:rPr>
          <w:b/>
          <w:sz w:val="20"/>
        </w:rPr>
        <w:tab/>
      </w:r>
      <w:r>
        <w:rPr>
          <w:sz w:val="20"/>
        </w:rPr>
        <w:t>Affiliate will not, except as may be required by law, issue any</w:t>
      </w:r>
      <w:r>
        <w:rPr>
          <w:spacing w:val="-25"/>
          <w:sz w:val="20"/>
        </w:rPr>
        <w:t xml:space="preserve"> </w:t>
      </w:r>
      <w:r>
        <w:rPr>
          <w:sz w:val="20"/>
        </w:rPr>
        <w:t>press</w:t>
      </w:r>
    </w:p>
    <w:p w14:paraId="5737FE4B" w14:textId="77777777" w:rsidR="00D930FF" w:rsidRDefault="00000000">
      <w:pPr>
        <w:pStyle w:val="BodyText"/>
        <w:ind w:left="2828" w:right="280"/>
      </w:pPr>
      <w:r>
        <w:t>release or comparable communication concerning the Agreement without HQ’s consent.</w:t>
      </w:r>
    </w:p>
    <w:p w14:paraId="1A236DCC" w14:textId="77777777" w:rsidR="00D930FF" w:rsidRDefault="00D930FF">
      <w:pPr>
        <w:pStyle w:val="BodyText"/>
        <w:rPr>
          <w:sz w:val="22"/>
        </w:rPr>
      </w:pPr>
    </w:p>
    <w:p w14:paraId="5C37E9D3" w14:textId="77777777" w:rsidR="00D930FF" w:rsidRDefault="00D930FF">
      <w:pPr>
        <w:pStyle w:val="BodyText"/>
        <w:spacing w:before="11"/>
        <w:rPr>
          <w:sz w:val="17"/>
        </w:rPr>
      </w:pPr>
    </w:p>
    <w:p w14:paraId="68121EC3" w14:textId="77777777" w:rsidR="00D930FF" w:rsidRDefault="00000000">
      <w:pPr>
        <w:pStyle w:val="Heading1"/>
        <w:numPr>
          <w:ilvl w:val="0"/>
          <w:numId w:val="3"/>
        </w:numPr>
        <w:tabs>
          <w:tab w:val="left" w:pos="428"/>
        </w:tabs>
        <w:ind w:left="427" w:hanging="288"/>
      </w:pPr>
      <w:r>
        <w:t>RECORDKEEPING AND</w:t>
      </w:r>
      <w:r>
        <w:rPr>
          <w:spacing w:val="3"/>
        </w:rPr>
        <w:t xml:space="preserve"> </w:t>
      </w:r>
      <w:r>
        <w:t>REPORTING</w:t>
      </w:r>
    </w:p>
    <w:p w14:paraId="1A331A40" w14:textId="77777777" w:rsidR="00D930FF" w:rsidRDefault="00D930FF">
      <w:pPr>
        <w:pStyle w:val="BodyText"/>
        <w:spacing w:before="1"/>
        <w:rPr>
          <w:b/>
        </w:rPr>
      </w:pPr>
    </w:p>
    <w:p w14:paraId="3582C2F2" w14:textId="77777777" w:rsidR="00D930FF" w:rsidRDefault="00000000">
      <w:pPr>
        <w:tabs>
          <w:tab w:val="left" w:pos="2827"/>
        </w:tabs>
        <w:ind w:left="140"/>
        <w:jc w:val="both"/>
        <w:rPr>
          <w:sz w:val="20"/>
        </w:rPr>
      </w:pPr>
      <w:r>
        <w:rPr>
          <w:b/>
          <w:sz w:val="20"/>
        </w:rPr>
        <w:t>Periodic</w:t>
      </w:r>
      <w:r>
        <w:rPr>
          <w:b/>
          <w:spacing w:val="-5"/>
          <w:sz w:val="20"/>
        </w:rPr>
        <w:t xml:space="preserve"> </w:t>
      </w:r>
      <w:r>
        <w:rPr>
          <w:b/>
          <w:sz w:val="20"/>
        </w:rPr>
        <w:t>Reporting:</w:t>
      </w:r>
      <w:r>
        <w:rPr>
          <w:b/>
          <w:sz w:val="20"/>
        </w:rPr>
        <w:tab/>
      </w:r>
      <w:r>
        <w:rPr>
          <w:sz w:val="20"/>
        </w:rPr>
        <w:t>Affiliate will collect data and provide to HQ periodic reports</w:t>
      </w:r>
      <w:r>
        <w:rPr>
          <w:spacing w:val="-14"/>
          <w:sz w:val="20"/>
        </w:rPr>
        <w:t xml:space="preserve"> </w:t>
      </w:r>
      <w:r>
        <w:rPr>
          <w:sz w:val="20"/>
        </w:rPr>
        <w:t>as</w:t>
      </w:r>
    </w:p>
    <w:p w14:paraId="747D9281" w14:textId="77777777" w:rsidR="00D930FF" w:rsidRDefault="00000000">
      <w:pPr>
        <w:pStyle w:val="BodyText"/>
        <w:ind w:left="2828"/>
      </w:pPr>
      <w:r>
        <w:t>specified in the Agreement, and such other documents and data as HQ may request.</w:t>
      </w:r>
    </w:p>
    <w:p w14:paraId="106A61D7" w14:textId="77777777" w:rsidR="00D930FF" w:rsidRDefault="00D930FF">
      <w:pPr>
        <w:pStyle w:val="BodyText"/>
        <w:spacing w:before="8"/>
        <w:rPr>
          <w:sz w:val="19"/>
        </w:rPr>
      </w:pPr>
    </w:p>
    <w:p w14:paraId="5C383C10" w14:textId="77777777" w:rsidR="00D930FF" w:rsidRDefault="00000000">
      <w:pPr>
        <w:pStyle w:val="BodyText"/>
        <w:spacing w:line="242" w:lineRule="auto"/>
        <w:ind w:left="3159" w:right="238"/>
      </w:pPr>
      <w:r>
        <w:rPr>
          <w:i/>
        </w:rPr>
        <w:t>QUESTION</w:t>
      </w:r>
      <w:r>
        <w:t>: What types of information should be included in Affiliate reports to HQ (e.g., data regarding Affiliate’s operations, performance against metrics, fundraising, financial position)?</w:t>
      </w:r>
    </w:p>
    <w:p w14:paraId="74650C2C" w14:textId="77777777" w:rsidR="00D930FF" w:rsidRDefault="00D930FF">
      <w:pPr>
        <w:pStyle w:val="BodyText"/>
        <w:spacing w:before="5"/>
        <w:rPr>
          <w:sz w:val="19"/>
        </w:rPr>
      </w:pPr>
    </w:p>
    <w:p w14:paraId="6390F66F" w14:textId="77777777" w:rsidR="00D930FF" w:rsidRDefault="00000000">
      <w:pPr>
        <w:pStyle w:val="BodyText"/>
        <w:ind w:left="3159"/>
      </w:pPr>
      <w:r>
        <w:rPr>
          <w:i/>
        </w:rPr>
        <w:t>QUESTION</w:t>
      </w:r>
      <w:r>
        <w:t>: How often should Affiliate submit these periodic reports (e.g., annually within 30 days of end of fiscal year)? Do you want to require an annual compliance certificate?</w:t>
      </w:r>
    </w:p>
    <w:p w14:paraId="4B4AE34E" w14:textId="77777777" w:rsidR="00D930FF" w:rsidRDefault="00D930FF">
      <w:pPr>
        <w:pStyle w:val="BodyText"/>
        <w:spacing w:before="1"/>
      </w:pPr>
    </w:p>
    <w:p w14:paraId="12FEFF28" w14:textId="77777777" w:rsidR="00D930FF" w:rsidRDefault="00000000">
      <w:pPr>
        <w:pStyle w:val="BodyText"/>
        <w:tabs>
          <w:tab w:val="left" w:pos="2827"/>
        </w:tabs>
        <w:ind w:left="2827" w:right="142" w:hanging="2688"/>
      </w:pPr>
      <w:r>
        <w:rPr>
          <w:b/>
        </w:rPr>
        <w:t>Notice:</w:t>
      </w:r>
      <w:r>
        <w:rPr>
          <w:b/>
        </w:rPr>
        <w:tab/>
      </w:r>
      <w:r>
        <w:t>Affiliate will provide prompt written notice to HQ of any changes in Affiliate’s status as a nonprofit corporation in good standing under local law or as a public charity tax-exempt under Section 501(c)(3) of the Internal Revenue Code; any changes in Affiliate’s Board of Directors or officers; the filing of any litigation or other claim against Affiliate by a vendor, creditor, client or any other person; Affiliate’s loss of any material license; and any other event or development which could cause any of the foregoing to occur or could negatively affect Affiliate’s ability to carry out Client programs, perform Affiliate’s obligations under the Agreement or Affiliate’s financial condition</w:t>
      </w:r>
      <w:r>
        <w:rPr>
          <w:spacing w:val="-2"/>
        </w:rPr>
        <w:t xml:space="preserve"> </w:t>
      </w:r>
      <w:r>
        <w:t>generally.</w:t>
      </w:r>
    </w:p>
    <w:p w14:paraId="5B8F5083" w14:textId="77777777" w:rsidR="00D930FF" w:rsidRDefault="00D930FF">
      <w:pPr>
        <w:pStyle w:val="BodyText"/>
        <w:spacing w:before="1"/>
      </w:pPr>
    </w:p>
    <w:p w14:paraId="24108729" w14:textId="77777777" w:rsidR="00D930FF" w:rsidRDefault="00000000">
      <w:pPr>
        <w:pStyle w:val="BodyText"/>
        <w:tabs>
          <w:tab w:val="left" w:pos="2827"/>
        </w:tabs>
        <w:ind w:left="140"/>
      </w:pPr>
      <w:r>
        <w:rPr>
          <w:b/>
        </w:rPr>
        <w:t>Recordkeeping:</w:t>
      </w:r>
      <w:r>
        <w:rPr>
          <w:b/>
        </w:rPr>
        <w:tab/>
      </w:r>
      <w:r>
        <w:t xml:space="preserve">Affiliate will maintain records related to </w:t>
      </w:r>
      <w:proofErr w:type="gramStart"/>
      <w:r>
        <w:t>all of</w:t>
      </w:r>
      <w:proofErr w:type="gramEnd"/>
      <w:r>
        <w:t xml:space="preserve"> its operations</w:t>
      </w:r>
      <w:r>
        <w:rPr>
          <w:spacing w:val="-15"/>
        </w:rPr>
        <w:t xml:space="preserve"> </w:t>
      </w:r>
      <w:r>
        <w:t>in</w:t>
      </w:r>
    </w:p>
    <w:p w14:paraId="291DF402" w14:textId="77777777" w:rsidR="00D930FF" w:rsidRDefault="00000000">
      <w:pPr>
        <w:pStyle w:val="BodyText"/>
        <w:ind w:left="2828" w:right="124"/>
      </w:pPr>
      <w:r>
        <w:t>accordance with the Operations Manual, including but not limited to Board minutes and other appropriate corporate documents, such that HQ can evaluate compliance with the Agreement.</w:t>
      </w:r>
    </w:p>
    <w:p w14:paraId="7D26A878" w14:textId="77777777" w:rsidR="00D930FF" w:rsidRDefault="00D930FF">
      <w:pPr>
        <w:pStyle w:val="BodyText"/>
        <w:spacing w:before="11"/>
        <w:rPr>
          <w:sz w:val="19"/>
        </w:rPr>
      </w:pPr>
    </w:p>
    <w:p w14:paraId="4F1A0931" w14:textId="77777777" w:rsidR="00D930FF" w:rsidRDefault="00000000">
      <w:pPr>
        <w:pStyle w:val="BodyText"/>
        <w:tabs>
          <w:tab w:val="left" w:pos="2827"/>
        </w:tabs>
        <w:ind w:left="140"/>
      </w:pPr>
      <w:r>
        <w:rPr>
          <w:b/>
        </w:rPr>
        <w:t>Inspection:</w:t>
      </w:r>
      <w:r>
        <w:rPr>
          <w:b/>
        </w:rPr>
        <w:tab/>
      </w:r>
      <w:r>
        <w:t>Affiliate will permit HQ and its agents to inspect Affiliate’s</w:t>
      </w:r>
      <w:r>
        <w:rPr>
          <w:spacing w:val="-24"/>
        </w:rPr>
        <w:t xml:space="preserve"> </w:t>
      </w:r>
      <w:r>
        <w:t>facilities</w:t>
      </w:r>
    </w:p>
    <w:p w14:paraId="34DF718C" w14:textId="77777777" w:rsidR="00D930FF" w:rsidRDefault="00000000">
      <w:pPr>
        <w:pStyle w:val="BodyText"/>
        <w:ind w:left="2828"/>
      </w:pPr>
      <w:r>
        <w:t>and records upon reasonable notice by HQ.</w:t>
      </w:r>
    </w:p>
    <w:p w14:paraId="7B13CC0A" w14:textId="77777777" w:rsidR="00D930FF" w:rsidRDefault="00D930FF">
      <w:pPr>
        <w:pStyle w:val="BodyText"/>
        <w:spacing w:before="10"/>
        <w:rPr>
          <w:sz w:val="19"/>
        </w:rPr>
      </w:pPr>
    </w:p>
    <w:p w14:paraId="4187A713" w14:textId="77777777" w:rsidR="00D930FF" w:rsidRDefault="00000000">
      <w:pPr>
        <w:pStyle w:val="BodyText"/>
        <w:tabs>
          <w:tab w:val="left" w:pos="2687"/>
        </w:tabs>
        <w:ind w:right="335"/>
        <w:jc w:val="right"/>
      </w:pPr>
      <w:r>
        <w:rPr>
          <w:b/>
        </w:rPr>
        <w:t>Accounting:</w:t>
      </w:r>
      <w:r>
        <w:rPr>
          <w:b/>
        </w:rPr>
        <w:tab/>
      </w:r>
      <w:r>
        <w:t xml:space="preserve">Affiliate will comply with GAAP for nonprofit organizations in </w:t>
      </w:r>
      <w:proofErr w:type="gramStart"/>
      <w:r>
        <w:t>all</w:t>
      </w:r>
      <w:r>
        <w:rPr>
          <w:spacing w:val="-36"/>
        </w:rPr>
        <w:t xml:space="preserve"> </w:t>
      </w:r>
      <w:r>
        <w:t>of</w:t>
      </w:r>
      <w:proofErr w:type="gramEnd"/>
    </w:p>
    <w:p w14:paraId="0C215F18" w14:textId="77777777" w:rsidR="00D930FF" w:rsidRDefault="00000000">
      <w:pPr>
        <w:pStyle w:val="BodyText"/>
        <w:spacing w:before="1"/>
        <w:ind w:right="367"/>
        <w:jc w:val="right"/>
      </w:pPr>
      <w:r>
        <w:t>its accounting functions and with all applicable financial</w:t>
      </w:r>
      <w:r>
        <w:rPr>
          <w:spacing w:val="-34"/>
        </w:rPr>
        <w:t xml:space="preserve"> </w:t>
      </w:r>
      <w:r>
        <w:t>reporting</w:t>
      </w:r>
    </w:p>
    <w:p w14:paraId="7749D15D" w14:textId="77777777" w:rsidR="00D930FF" w:rsidRDefault="00D930FF">
      <w:pPr>
        <w:jc w:val="right"/>
        <w:sectPr w:rsidR="00D930FF">
          <w:pgSz w:w="12240" w:h="15840"/>
          <w:pgMar w:top="1360" w:right="1660" w:bottom="980" w:left="1660" w:header="0" w:footer="792" w:gutter="0"/>
          <w:cols w:space="720"/>
        </w:sectPr>
      </w:pPr>
    </w:p>
    <w:p w14:paraId="65F1DF15" w14:textId="77777777" w:rsidR="00D930FF" w:rsidRDefault="00000000">
      <w:pPr>
        <w:pStyle w:val="BodyText"/>
        <w:spacing w:before="79"/>
        <w:ind w:left="2828" w:right="195"/>
      </w:pPr>
      <w:r>
        <w:lastRenderedPageBreak/>
        <w:t xml:space="preserve">requirements under federal and state law. Affiliate will cooperate with HQ in the preparation of all HQ financial statements, </w:t>
      </w:r>
      <w:proofErr w:type="gramStart"/>
      <w:r>
        <w:t>audits</w:t>
      </w:r>
      <w:proofErr w:type="gramEnd"/>
      <w:r>
        <w:t xml:space="preserve"> and tax returns.</w:t>
      </w:r>
    </w:p>
    <w:p w14:paraId="0B08240A" w14:textId="77777777" w:rsidR="00D930FF" w:rsidRDefault="00D930FF">
      <w:pPr>
        <w:pStyle w:val="BodyText"/>
        <w:spacing w:before="11"/>
        <w:rPr>
          <w:sz w:val="19"/>
        </w:rPr>
      </w:pPr>
    </w:p>
    <w:p w14:paraId="525B4D54" w14:textId="77777777" w:rsidR="00D930FF" w:rsidRDefault="00000000">
      <w:pPr>
        <w:pStyle w:val="BodyText"/>
        <w:tabs>
          <w:tab w:val="left" w:pos="2827"/>
        </w:tabs>
        <w:ind w:left="140"/>
      </w:pPr>
      <w:r>
        <w:rPr>
          <w:b/>
        </w:rPr>
        <w:t>Fiscal</w:t>
      </w:r>
      <w:r>
        <w:rPr>
          <w:b/>
          <w:spacing w:val="-4"/>
        </w:rPr>
        <w:t xml:space="preserve"> </w:t>
      </w:r>
      <w:r>
        <w:rPr>
          <w:b/>
        </w:rPr>
        <w:t>Year:</w:t>
      </w:r>
      <w:r>
        <w:rPr>
          <w:b/>
        </w:rPr>
        <w:tab/>
      </w:r>
      <w:r>
        <w:t>The fiscal year for Affiliate will be January 1 to December</w:t>
      </w:r>
      <w:r>
        <w:rPr>
          <w:spacing w:val="-14"/>
        </w:rPr>
        <w:t xml:space="preserve"> </w:t>
      </w:r>
      <w:r>
        <w:t>31.</w:t>
      </w:r>
    </w:p>
    <w:p w14:paraId="13B2641D" w14:textId="77777777" w:rsidR="00D930FF" w:rsidRDefault="00D930FF">
      <w:pPr>
        <w:pStyle w:val="BodyText"/>
        <w:rPr>
          <w:sz w:val="22"/>
        </w:rPr>
      </w:pPr>
    </w:p>
    <w:p w14:paraId="3DB762C9" w14:textId="77777777" w:rsidR="00D930FF" w:rsidRDefault="00D930FF">
      <w:pPr>
        <w:pStyle w:val="BodyText"/>
        <w:spacing w:before="10"/>
        <w:rPr>
          <w:sz w:val="17"/>
        </w:rPr>
      </w:pPr>
    </w:p>
    <w:p w14:paraId="3F557FFA" w14:textId="77777777" w:rsidR="00D930FF" w:rsidRDefault="00000000">
      <w:pPr>
        <w:pStyle w:val="Heading1"/>
        <w:numPr>
          <w:ilvl w:val="0"/>
          <w:numId w:val="3"/>
        </w:numPr>
        <w:tabs>
          <w:tab w:val="left" w:pos="462"/>
        </w:tabs>
        <w:ind w:left="461" w:hanging="322"/>
      </w:pPr>
      <w:r>
        <w:t>NON-PROFIT</w:t>
      </w:r>
      <w:r>
        <w:rPr>
          <w:spacing w:val="1"/>
        </w:rPr>
        <w:t xml:space="preserve"> </w:t>
      </w:r>
      <w:r>
        <w:t>STATUS</w:t>
      </w:r>
    </w:p>
    <w:p w14:paraId="4E1B742F" w14:textId="77777777" w:rsidR="00D930FF" w:rsidRDefault="00D930FF">
      <w:pPr>
        <w:pStyle w:val="BodyText"/>
        <w:spacing w:before="9"/>
        <w:rPr>
          <w:b/>
          <w:sz w:val="11"/>
        </w:rPr>
      </w:pPr>
    </w:p>
    <w:p w14:paraId="0E450B2A" w14:textId="77777777" w:rsidR="00D930FF" w:rsidRDefault="00D930FF">
      <w:pPr>
        <w:rPr>
          <w:sz w:val="11"/>
        </w:rPr>
        <w:sectPr w:rsidR="00D930FF">
          <w:pgSz w:w="12240" w:h="15840"/>
          <w:pgMar w:top="1360" w:right="1660" w:bottom="980" w:left="1660" w:header="0" w:footer="792" w:gutter="0"/>
          <w:cols w:space="720"/>
        </w:sectPr>
      </w:pPr>
    </w:p>
    <w:p w14:paraId="09CA06CE" w14:textId="77777777" w:rsidR="00D930FF" w:rsidRDefault="00000000">
      <w:pPr>
        <w:spacing w:before="93"/>
        <w:ind w:left="140" w:right="20"/>
        <w:rPr>
          <w:b/>
          <w:sz w:val="20"/>
        </w:rPr>
      </w:pPr>
      <w:r>
        <w:rPr>
          <w:b/>
          <w:sz w:val="20"/>
        </w:rPr>
        <w:t xml:space="preserve">Non-Profit and </w:t>
      </w:r>
      <w:proofErr w:type="gramStart"/>
      <w:r>
        <w:rPr>
          <w:b/>
          <w:sz w:val="20"/>
        </w:rPr>
        <w:t>Tax Exempt</w:t>
      </w:r>
      <w:proofErr w:type="gramEnd"/>
      <w:r>
        <w:rPr>
          <w:b/>
          <w:sz w:val="20"/>
        </w:rPr>
        <w:t xml:space="preserve"> Status:</w:t>
      </w:r>
    </w:p>
    <w:p w14:paraId="2673B752" w14:textId="77777777" w:rsidR="00D930FF" w:rsidRDefault="00000000">
      <w:pPr>
        <w:pStyle w:val="BodyText"/>
        <w:spacing w:before="96"/>
        <w:ind w:left="140" w:right="144"/>
      </w:pPr>
      <w:r>
        <w:br w:type="column"/>
      </w:r>
      <w:r>
        <w:t>Affiliate will maintain its non-profit status under the laws of the</w:t>
      </w:r>
      <w:r>
        <w:rPr>
          <w:spacing w:val="-31"/>
        </w:rPr>
        <w:t xml:space="preserve"> </w:t>
      </w:r>
      <w:r>
        <w:t xml:space="preserve">state of its incorporation. Affiliate will maintain tax-exempt status as a 501(c)(3) organization.  Affiliate will certify in writing to HQ that </w:t>
      </w:r>
      <w:proofErr w:type="gramStart"/>
      <w:r>
        <w:t>all of</w:t>
      </w:r>
      <w:proofErr w:type="gramEnd"/>
      <w:r>
        <w:t xml:space="preserve"> its activities are within the permitted purposes under its</w:t>
      </w:r>
      <w:r>
        <w:rPr>
          <w:spacing w:val="-37"/>
        </w:rPr>
        <w:t xml:space="preserve"> </w:t>
      </w:r>
      <w:r>
        <w:t>501(c)(3) status annually within 30 days after fiscal year end and upon request by</w:t>
      </w:r>
      <w:r>
        <w:rPr>
          <w:spacing w:val="-6"/>
        </w:rPr>
        <w:t xml:space="preserve"> </w:t>
      </w:r>
      <w:r>
        <w:t>HQ.</w:t>
      </w:r>
    </w:p>
    <w:p w14:paraId="404C9E41" w14:textId="77777777" w:rsidR="00D930FF" w:rsidRDefault="00D930FF">
      <w:pPr>
        <w:pStyle w:val="BodyText"/>
      </w:pPr>
    </w:p>
    <w:p w14:paraId="565FF8CE" w14:textId="77777777" w:rsidR="00D930FF" w:rsidRDefault="00000000">
      <w:pPr>
        <w:pStyle w:val="BodyText"/>
        <w:ind w:left="140" w:right="156"/>
      </w:pPr>
      <w:r>
        <w:t>HQ will maintain group tax-exempt status for itself and all affiliates, with Affiliate providing such information or taking any actions as may be requested by HQ to meet group exemption requirements.</w:t>
      </w:r>
    </w:p>
    <w:p w14:paraId="3AD8E4D5" w14:textId="77777777" w:rsidR="00D930FF" w:rsidRDefault="00D930FF">
      <w:pPr>
        <w:sectPr w:rsidR="00D930FF">
          <w:type w:val="continuous"/>
          <w:pgSz w:w="12240" w:h="15840"/>
          <w:pgMar w:top="640" w:right="1660" w:bottom="280" w:left="1660" w:header="720" w:footer="720" w:gutter="0"/>
          <w:cols w:num="2" w:space="720" w:equalWidth="0">
            <w:col w:w="1969" w:space="719"/>
            <w:col w:w="6232"/>
          </w:cols>
        </w:sectPr>
      </w:pPr>
    </w:p>
    <w:p w14:paraId="2DCF8BBB" w14:textId="77777777" w:rsidR="00D930FF" w:rsidRDefault="00D930FF">
      <w:pPr>
        <w:pStyle w:val="BodyText"/>
        <w:spacing w:before="8"/>
        <w:rPr>
          <w:sz w:val="11"/>
        </w:rPr>
      </w:pPr>
    </w:p>
    <w:p w14:paraId="0E30624C" w14:textId="77777777" w:rsidR="00D930FF" w:rsidRDefault="00000000">
      <w:pPr>
        <w:pStyle w:val="BodyText"/>
        <w:tabs>
          <w:tab w:val="left" w:pos="2827"/>
        </w:tabs>
        <w:spacing w:before="95"/>
        <w:ind w:left="140"/>
      </w:pPr>
      <w:r>
        <w:rPr>
          <w:b/>
        </w:rPr>
        <w:t>Lobbying:</w:t>
      </w:r>
      <w:r>
        <w:rPr>
          <w:b/>
        </w:rPr>
        <w:tab/>
      </w:r>
      <w:r>
        <w:t>Affiliate will not engage in lobbying, electioneering, or other</w:t>
      </w:r>
      <w:r>
        <w:rPr>
          <w:spacing w:val="-27"/>
        </w:rPr>
        <w:t xml:space="preserve"> </w:t>
      </w:r>
      <w:r>
        <w:t>political</w:t>
      </w:r>
    </w:p>
    <w:p w14:paraId="7137BD85" w14:textId="77777777" w:rsidR="00D930FF" w:rsidRDefault="00000000">
      <w:pPr>
        <w:pStyle w:val="BodyText"/>
        <w:ind w:left="2828"/>
      </w:pPr>
      <w:r>
        <w:t>activities or otherwise attempt to influence legislation without HQ’s consent.</w:t>
      </w:r>
    </w:p>
    <w:p w14:paraId="026E9533" w14:textId="77777777" w:rsidR="00D930FF" w:rsidRDefault="00D930FF">
      <w:pPr>
        <w:pStyle w:val="BodyText"/>
        <w:rPr>
          <w:sz w:val="22"/>
        </w:rPr>
      </w:pPr>
    </w:p>
    <w:p w14:paraId="675E7EFF" w14:textId="77777777" w:rsidR="00D930FF" w:rsidRDefault="00D930FF">
      <w:pPr>
        <w:pStyle w:val="BodyText"/>
        <w:spacing w:before="9"/>
        <w:rPr>
          <w:sz w:val="17"/>
        </w:rPr>
      </w:pPr>
    </w:p>
    <w:p w14:paraId="2F3AE2B1" w14:textId="77777777" w:rsidR="00D930FF" w:rsidRDefault="00000000">
      <w:pPr>
        <w:pStyle w:val="Heading1"/>
        <w:numPr>
          <w:ilvl w:val="0"/>
          <w:numId w:val="3"/>
        </w:numPr>
        <w:tabs>
          <w:tab w:val="left" w:pos="450"/>
        </w:tabs>
      </w:pPr>
      <w:r>
        <w:t>COMMUNICATION</w:t>
      </w:r>
    </w:p>
    <w:p w14:paraId="011779EB" w14:textId="77777777" w:rsidR="00D930FF" w:rsidRDefault="00D930FF">
      <w:pPr>
        <w:pStyle w:val="BodyText"/>
        <w:spacing w:before="3"/>
        <w:rPr>
          <w:b/>
        </w:rPr>
      </w:pPr>
    </w:p>
    <w:p w14:paraId="7CACE922" w14:textId="77777777" w:rsidR="00D930FF" w:rsidRDefault="00000000">
      <w:pPr>
        <w:tabs>
          <w:tab w:val="left" w:pos="2827"/>
        </w:tabs>
        <w:ind w:left="140"/>
        <w:rPr>
          <w:sz w:val="20"/>
        </w:rPr>
      </w:pPr>
      <w:r>
        <w:rPr>
          <w:b/>
          <w:sz w:val="20"/>
        </w:rPr>
        <w:t>Periodic</w:t>
      </w:r>
      <w:r>
        <w:rPr>
          <w:b/>
          <w:spacing w:val="-5"/>
          <w:sz w:val="20"/>
        </w:rPr>
        <w:t xml:space="preserve"> </w:t>
      </w:r>
      <w:r>
        <w:rPr>
          <w:b/>
          <w:sz w:val="20"/>
        </w:rPr>
        <w:t>Meetings:</w:t>
      </w:r>
      <w:r>
        <w:rPr>
          <w:b/>
          <w:sz w:val="20"/>
        </w:rPr>
        <w:tab/>
      </w:r>
      <w:r>
        <w:rPr>
          <w:sz w:val="20"/>
        </w:rPr>
        <w:t>Affiliate and HQ will meet periodically at such times and places</w:t>
      </w:r>
      <w:r>
        <w:rPr>
          <w:spacing w:val="-22"/>
          <w:sz w:val="20"/>
        </w:rPr>
        <w:t xml:space="preserve"> </w:t>
      </w:r>
      <w:r>
        <w:rPr>
          <w:sz w:val="20"/>
        </w:rPr>
        <w:t>as</w:t>
      </w:r>
    </w:p>
    <w:p w14:paraId="1078C979" w14:textId="77777777" w:rsidR="00D930FF" w:rsidRDefault="00000000">
      <w:pPr>
        <w:pStyle w:val="BodyText"/>
        <w:spacing w:before="1"/>
        <w:ind w:left="2828"/>
      </w:pPr>
      <w:r>
        <w:t xml:space="preserve">HQ will determine in its sole discretion to discuss Affiliate’s development as an organization, </w:t>
      </w:r>
      <w:proofErr w:type="gramStart"/>
      <w:r>
        <w:t>performance</w:t>
      </w:r>
      <w:proofErr w:type="gramEnd"/>
      <w:r>
        <w:t xml:space="preserve"> and plans.</w:t>
      </w:r>
    </w:p>
    <w:p w14:paraId="04D5D93D" w14:textId="77777777" w:rsidR="00D930FF" w:rsidRDefault="00D930FF">
      <w:pPr>
        <w:pStyle w:val="BodyText"/>
        <w:spacing w:before="7"/>
        <w:rPr>
          <w:sz w:val="11"/>
        </w:rPr>
      </w:pPr>
    </w:p>
    <w:p w14:paraId="1AFBA811" w14:textId="77777777" w:rsidR="00D930FF" w:rsidRDefault="00D930FF">
      <w:pPr>
        <w:rPr>
          <w:sz w:val="11"/>
        </w:rPr>
        <w:sectPr w:rsidR="00D930FF">
          <w:type w:val="continuous"/>
          <w:pgSz w:w="12240" w:h="15840"/>
          <w:pgMar w:top="640" w:right="1660" w:bottom="280" w:left="1660" w:header="720" w:footer="720" w:gutter="0"/>
          <w:cols w:space="720"/>
        </w:sectPr>
      </w:pPr>
    </w:p>
    <w:p w14:paraId="436B62C7" w14:textId="77777777" w:rsidR="00D930FF" w:rsidRDefault="00000000">
      <w:pPr>
        <w:pStyle w:val="Heading1"/>
        <w:spacing w:before="92"/>
        <w:ind w:right="20"/>
      </w:pPr>
      <w:r>
        <w:t>Affiliate Performance Review/Audit Meetings:</w:t>
      </w:r>
    </w:p>
    <w:p w14:paraId="09B93487" w14:textId="77777777" w:rsidR="00D930FF" w:rsidRDefault="00000000">
      <w:pPr>
        <w:pStyle w:val="BodyText"/>
        <w:spacing w:before="95"/>
        <w:ind w:left="140" w:right="258"/>
      </w:pPr>
      <w:r>
        <w:br w:type="column"/>
      </w:r>
      <w:r>
        <w:t>During the initial three-year term of the Agreement, HQ may conduct comprehensive yearly performance reviews/audits. Thereafter, HQ may conduct such comprehensive reviews following renewal notice by the Affiliate. HQ may, at its sole discretion, require Affiliate to meet more frequently if Affiliate is on improvement status or otherwise as requested by HQ.</w:t>
      </w:r>
    </w:p>
    <w:p w14:paraId="2120D66B" w14:textId="77777777" w:rsidR="00D930FF" w:rsidRDefault="00D930FF">
      <w:pPr>
        <w:sectPr w:rsidR="00D930FF">
          <w:type w:val="continuous"/>
          <w:pgSz w:w="12240" w:h="15840"/>
          <w:pgMar w:top="640" w:right="1660" w:bottom="280" w:left="1660" w:header="720" w:footer="720" w:gutter="0"/>
          <w:cols w:num="2" w:space="720" w:equalWidth="0">
            <w:col w:w="2425" w:space="263"/>
            <w:col w:w="6232"/>
          </w:cols>
        </w:sectPr>
      </w:pPr>
    </w:p>
    <w:p w14:paraId="03CE8344" w14:textId="77777777" w:rsidR="00D930FF" w:rsidRDefault="00D930FF">
      <w:pPr>
        <w:pStyle w:val="BodyText"/>
        <w:spacing w:before="9"/>
        <w:rPr>
          <w:sz w:val="11"/>
        </w:rPr>
      </w:pPr>
    </w:p>
    <w:p w14:paraId="248E8A9E" w14:textId="77777777" w:rsidR="00D930FF" w:rsidRDefault="00D930FF">
      <w:pPr>
        <w:rPr>
          <w:sz w:val="11"/>
        </w:rPr>
        <w:sectPr w:rsidR="00D930FF">
          <w:type w:val="continuous"/>
          <w:pgSz w:w="12240" w:h="15840"/>
          <w:pgMar w:top="640" w:right="1660" w:bottom="280" w:left="1660" w:header="720" w:footer="720" w:gutter="0"/>
          <w:cols w:space="720"/>
        </w:sectPr>
      </w:pPr>
    </w:p>
    <w:p w14:paraId="0B688ABF" w14:textId="77777777" w:rsidR="00D930FF" w:rsidRDefault="00000000">
      <w:pPr>
        <w:pStyle w:val="Heading1"/>
        <w:spacing w:before="93"/>
        <w:ind w:right="20"/>
      </w:pPr>
      <w:r>
        <w:t>Client Multi-Party Meetings:</w:t>
      </w:r>
    </w:p>
    <w:p w14:paraId="449F6F78" w14:textId="77777777" w:rsidR="00D930FF" w:rsidRDefault="00000000">
      <w:pPr>
        <w:pStyle w:val="BodyText"/>
        <w:spacing w:before="95"/>
        <w:ind w:left="140" w:right="227"/>
      </w:pPr>
      <w:r>
        <w:br w:type="column"/>
      </w:r>
      <w:r>
        <w:t xml:space="preserve">Affiliate at its expense will participate in all national, </w:t>
      </w:r>
      <w:proofErr w:type="gramStart"/>
      <w:r>
        <w:t>statewide</w:t>
      </w:r>
      <w:proofErr w:type="gramEnd"/>
      <w:r>
        <w:t xml:space="preserve"> and multi-regional meetings among other affiliates and HQ, as requested by HQ.</w:t>
      </w:r>
    </w:p>
    <w:p w14:paraId="33841D45" w14:textId="77777777" w:rsidR="00D930FF" w:rsidRDefault="00D930FF">
      <w:pPr>
        <w:sectPr w:rsidR="00D930FF">
          <w:type w:val="continuous"/>
          <w:pgSz w:w="12240" w:h="15840"/>
          <w:pgMar w:top="640" w:right="1660" w:bottom="280" w:left="1660" w:header="720" w:footer="720" w:gutter="0"/>
          <w:cols w:num="2" w:space="720" w:equalWidth="0">
            <w:col w:w="1825" w:space="863"/>
            <w:col w:w="6232"/>
          </w:cols>
        </w:sectPr>
      </w:pPr>
    </w:p>
    <w:p w14:paraId="6E63AF43" w14:textId="77777777" w:rsidR="00D930FF" w:rsidRDefault="00D930FF">
      <w:pPr>
        <w:pStyle w:val="BodyText"/>
        <w:spacing w:before="7"/>
        <w:rPr>
          <w:sz w:val="11"/>
        </w:rPr>
      </w:pPr>
    </w:p>
    <w:p w14:paraId="01479D52" w14:textId="77777777" w:rsidR="00D930FF" w:rsidRDefault="00000000">
      <w:pPr>
        <w:pStyle w:val="BodyText"/>
        <w:tabs>
          <w:tab w:val="left" w:pos="2827"/>
        </w:tabs>
        <w:spacing w:before="96"/>
        <w:ind w:left="140"/>
      </w:pPr>
      <w:r>
        <w:rPr>
          <w:b/>
        </w:rPr>
        <w:t>Confidentiality:</w:t>
      </w:r>
      <w:r>
        <w:rPr>
          <w:b/>
        </w:rPr>
        <w:tab/>
      </w:r>
      <w:r>
        <w:t>Affiliate will maintain the confidentiality of information furnished to</w:t>
      </w:r>
      <w:r>
        <w:rPr>
          <w:spacing w:val="-25"/>
        </w:rPr>
        <w:t xml:space="preserve"> </w:t>
      </w:r>
      <w:r>
        <w:t>it</w:t>
      </w:r>
    </w:p>
    <w:p w14:paraId="336B0F8F" w14:textId="77777777" w:rsidR="00D930FF" w:rsidRDefault="00000000">
      <w:pPr>
        <w:pStyle w:val="BodyText"/>
        <w:ind w:left="2828"/>
      </w:pPr>
      <w:r>
        <w:t>by HQ that is expressly designated by HQ as confidential.</w:t>
      </w:r>
    </w:p>
    <w:p w14:paraId="2D40A057" w14:textId="77777777" w:rsidR="00D930FF" w:rsidRDefault="00D930FF">
      <w:pPr>
        <w:pStyle w:val="BodyText"/>
        <w:rPr>
          <w:sz w:val="22"/>
        </w:rPr>
      </w:pPr>
    </w:p>
    <w:p w14:paraId="23540236" w14:textId="77777777" w:rsidR="00D930FF" w:rsidRDefault="00D930FF">
      <w:pPr>
        <w:pStyle w:val="BodyText"/>
        <w:spacing w:before="10"/>
        <w:rPr>
          <w:sz w:val="17"/>
        </w:rPr>
      </w:pPr>
    </w:p>
    <w:p w14:paraId="68E59038" w14:textId="77777777" w:rsidR="00D930FF" w:rsidRDefault="00000000">
      <w:pPr>
        <w:pStyle w:val="Heading1"/>
        <w:numPr>
          <w:ilvl w:val="0"/>
          <w:numId w:val="3"/>
        </w:numPr>
        <w:tabs>
          <w:tab w:val="left" w:pos="361"/>
        </w:tabs>
        <w:ind w:left="360" w:hanging="221"/>
      </w:pPr>
      <w:r>
        <w:t>RELATIONSHIP</w:t>
      </w:r>
    </w:p>
    <w:p w14:paraId="49DA982F" w14:textId="77777777" w:rsidR="00D930FF" w:rsidRDefault="00D930FF">
      <w:pPr>
        <w:pStyle w:val="BodyText"/>
        <w:spacing w:before="1"/>
        <w:rPr>
          <w:b/>
        </w:rPr>
      </w:pPr>
    </w:p>
    <w:p w14:paraId="620D3184" w14:textId="77777777" w:rsidR="00D930FF" w:rsidRDefault="00000000">
      <w:pPr>
        <w:tabs>
          <w:tab w:val="left" w:pos="2827"/>
        </w:tabs>
        <w:ind w:left="140"/>
        <w:rPr>
          <w:sz w:val="20"/>
        </w:rPr>
      </w:pPr>
      <w:r>
        <w:rPr>
          <w:b/>
          <w:sz w:val="20"/>
        </w:rPr>
        <w:t>Legal</w:t>
      </w:r>
      <w:r>
        <w:rPr>
          <w:b/>
          <w:spacing w:val="-5"/>
          <w:sz w:val="20"/>
        </w:rPr>
        <w:t xml:space="preserve"> </w:t>
      </w:r>
      <w:r>
        <w:rPr>
          <w:b/>
          <w:sz w:val="20"/>
        </w:rPr>
        <w:t>Relationship:</w:t>
      </w:r>
      <w:r>
        <w:rPr>
          <w:b/>
          <w:sz w:val="20"/>
        </w:rPr>
        <w:tab/>
      </w:r>
      <w:r>
        <w:rPr>
          <w:sz w:val="20"/>
        </w:rPr>
        <w:t>Affiliate and HQ will be independent contracting parties</w:t>
      </w:r>
      <w:r>
        <w:rPr>
          <w:spacing w:val="-9"/>
          <w:sz w:val="20"/>
        </w:rPr>
        <w:t xml:space="preserve"> </w:t>
      </w:r>
      <w:r>
        <w:rPr>
          <w:sz w:val="20"/>
        </w:rPr>
        <w:t>and</w:t>
      </w:r>
    </w:p>
    <w:p w14:paraId="2F318B1E" w14:textId="77777777" w:rsidR="00D930FF" w:rsidRDefault="00000000">
      <w:pPr>
        <w:pStyle w:val="BodyText"/>
        <w:spacing w:before="1"/>
        <w:ind w:left="2827" w:right="243"/>
      </w:pPr>
      <w:r>
        <w:t>separate legal entities. The Agreement and its performance will not create a partnership, joint venture, employment, fiduciary or similar relationship for any purpose. Except as necessary for HQ to maintain Client’s group tax-exempt status, neither party has the power or authority to act for the other and will not bind or obligate the other to a third party or commitment in any manner.</w:t>
      </w:r>
    </w:p>
    <w:p w14:paraId="1AB2C289" w14:textId="77777777" w:rsidR="00D930FF" w:rsidRDefault="00D930FF">
      <w:pPr>
        <w:sectPr w:rsidR="00D930FF">
          <w:type w:val="continuous"/>
          <w:pgSz w:w="12240" w:h="15840"/>
          <w:pgMar w:top="640" w:right="1660" w:bottom="280" w:left="1660" w:header="720" w:footer="720" w:gutter="0"/>
          <w:cols w:space="720"/>
        </w:sectPr>
      </w:pPr>
    </w:p>
    <w:p w14:paraId="56DDC3EE" w14:textId="77777777" w:rsidR="00D930FF" w:rsidRDefault="00000000">
      <w:pPr>
        <w:tabs>
          <w:tab w:val="left" w:pos="2827"/>
        </w:tabs>
        <w:spacing w:before="79"/>
        <w:ind w:left="140"/>
        <w:rPr>
          <w:sz w:val="20"/>
        </w:rPr>
      </w:pPr>
      <w:r>
        <w:rPr>
          <w:b/>
          <w:sz w:val="20"/>
        </w:rPr>
        <w:lastRenderedPageBreak/>
        <w:t>Dispute</w:t>
      </w:r>
      <w:r>
        <w:rPr>
          <w:b/>
          <w:spacing w:val="-5"/>
          <w:sz w:val="20"/>
        </w:rPr>
        <w:t xml:space="preserve"> </w:t>
      </w:r>
      <w:r>
        <w:rPr>
          <w:b/>
          <w:sz w:val="20"/>
        </w:rPr>
        <w:t>Resolution:</w:t>
      </w:r>
      <w:r>
        <w:rPr>
          <w:b/>
          <w:sz w:val="20"/>
        </w:rPr>
        <w:tab/>
      </w:r>
      <w:r>
        <w:rPr>
          <w:sz w:val="20"/>
        </w:rPr>
        <w:t>Affiliate and HQ will seek to resolve any disputes or</w:t>
      </w:r>
      <w:r>
        <w:rPr>
          <w:spacing w:val="-10"/>
          <w:sz w:val="20"/>
        </w:rPr>
        <w:t xml:space="preserve"> </w:t>
      </w:r>
      <w:r>
        <w:rPr>
          <w:sz w:val="20"/>
        </w:rPr>
        <w:t>problems</w:t>
      </w:r>
    </w:p>
    <w:p w14:paraId="14B26A37" w14:textId="77777777" w:rsidR="00D930FF" w:rsidRDefault="00000000">
      <w:pPr>
        <w:pStyle w:val="BodyText"/>
        <w:spacing w:before="1"/>
        <w:ind w:left="2828" w:right="155"/>
      </w:pPr>
      <w:r>
        <w:t>under the Agreement through discussion, including, as</w:t>
      </w:r>
      <w:r>
        <w:rPr>
          <w:spacing w:val="-32"/>
        </w:rPr>
        <w:t xml:space="preserve"> </w:t>
      </w:r>
      <w:r>
        <w:t>appropriate, interaction between senior leaders of each organization. If HQ determines that such discussion has failed to resolve the issue, Affiliate will, at HQ’s sole discretion, be required to enter mandatory arbitration with HQ.</w:t>
      </w:r>
    </w:p>
    <w:p w14:paraId="1BA170E9" w14:textId="77777777" w:rsidR="00D930FF" w:rsidRDefault="00D930FF">
      <w:pPr>
        <w:pStyle w:val="BodyText"/>
        <w:rPr>
          <w:sz w:val="22"/>
        </w:rPr>
      </w:pPr>
    </w:p>
    <w:p w14:paraId="1B756593" w14:textId="77777777" w:rsidR="00D930FF" w:rsidRDefault="00D930FF">
      <w:pPr>
        <w:pStyle w:val="BodyText"/>
        <w:spacing w:before="7"/>
        <w:rPr>
          <w:sz w:val="17"/>
        </w:rPr>
      </w:pPr>
    </w:p>
    <w:p w14:paraId="01C68475" w14:textId="77777777" w:rsidR="00D930FF" w:rsidRDefault="00000000">
      <w:pPr>
        <w:pStyle w:val="Heading1"/>
        <w:numPr>
          <w:ilvl w:val="0"/>
          <w:numId w:val="3"/>
        </w:numPr>
        <w:tabs>
          <w:tab w:val="left" w:pos="416"/>
        </w:tabs>
        <w:ind w:left="415" w:hanging="276"/>
      </w:pPr>
      <w:r>
        <w:t>INDEMNITY</w:t>
      </w:r>
    </w:p>
    <w:p w14:paraId="37D43DFE" w14:textId="77777777" w:rsidR="00D930FF" w:rsidRDefault="00D930FF">
      <w:pPr>
        <w:pStyle w:val="BodyText"/>
        <w:rPr>
          <w:b/>
          <w:sz w:val="12"/>
        </w:rPr>
      </w:pPr>
    </w:p>
    <w:p w14:paraId="645B09AC" w14:textId="77777777" w:rsidR="00D930FF" w:rsidRDefault="00D930FF">
      <w:pPr>
        <w:rPr>
          <w:sz w:val="12"/>
        </w:rPr>
        <w:sectPr w:rsidR="00D930FF">
          <w:pgSz w:w="12240" w:h="15840"/>
          <w:pgMar w:top="1360" w:right="1660" w:bottom="980" w:left="1660" w:header="0" w:footer="792" w:gutter="0"/>
          <w:cols w:space="720"/>
        </w:sectPr>
      </w:pPr>
    </w:p>
    <w:p w14:paraId="138EF882" w14:textId="77777777" w:rsidR="00D930FF" w:rsidRDefault="00000000">
      <w:pPr>
        <w:spacing w:before="93"/>
        <w:ind w:left="140" w:right="20"/>
        <w:rPr>
          <w:b/>
          <w:sz w:val="20"/>
        </w:rPr>
      </w:pPr>
      <w:r>
        <w:rPr>
          <w:b/>
          <w:sz w:val="20"/>
        </w:rPr>
        <w:t>Indemnification by Affiliate:</w:t>
      </w:r>
    </w:p>
    <w:p w14:paraId="6EE051B7" w14:textId="77777777" w:rsidR="00D930FF" w:rsidRDefault="00000000">
      <w:pPr>
        <w:pStyle w:val="BodyText"/>
        <w:spacing w:before="95"/>
        <w:ind w:left="140" w:right="109"/>
      </w:pPr>
      <w:r>
        <w:br w:type="column"/>
      </w:r>
      <w:r>
        <w:t>Affiliate will indemnify, defend, and hold harmless HQ from all claims arising from Affiliate’s operations, including but not limited to system installations, contract performance and employment practices, and from losses due to Affiliate’s breach of the Agreement.</w:t>
      </w:r>
    </w:p>
    <w:p w14:paraId="2EABC60E" w14:textId="77777777" w:rsidR="00D930FF" w:rsidRDefault="00D930FF">
      <w:pPr>
        <w:sectPr w:rsidR="00D930FF">
          <w:type w:val="continuous"/>
          <w:pgSz w:w="12240" w:h="15840"/>
          <w:pgMar w:top="640" w:right="1660" w:bottom="280" w:left="1660" w:header="720" w:footer="720" w:gutter="0"/>
          <w:cols w:num="2" w:space="720" w:equalWidth="0">
            <w:col w:w="1947" w:space="741"/>
            <w:col w:w="6232"/>
          </w:cols>
        </w:sectPr>
      </w:pPr>
    </w:p>
    <w:p w14:paraId="0ED9C235" w14:textId="77777777" w:rsidR="00D930FF" w:rsidRDefault="00D930FF">
      <w:pPr>
        <w:pStyle w:val="BodyText"/>
        <w:spacing w:before="8"/>
        <w:rPr>
          <w:sz w:val="11"/>
        </w:rPr>
      </w:pPr>
    </w:p>
    <w:p w14:paraId="52FC2ACB" w14:textId="77777777" w:rsidR="00D930FF" w:rsidRDefault="00000000">
      <w:pPr>
        <w:tabs>
          <w:tab w:val="left" w:pos="2827"/>
        </w:tabs>
        <w:spacing w:before="96"/>
        <w:ind w:left="140"/>
        <w:rPr>
          <w:sz w:val="20"/>
        </w:rPr>
      </w:pPr>
      <w:r>
        <w:rPr>
          <w:b/>
          <w:sz w:val="20"/>
        </w:rPr>
        <w:t>Indemnification</w:t>
      </w:r>
      <w:r>
        <w:rPr>
          <w:b/>
          <w:spacing w:val="-3"/>
          <w:sz w:val="20"/>
        </w:rPr>
        <w:t xml:space="preserve"> </w:t>
      </w:r>
      <w:r>
        <w:rPr>
          <w:b/>
          <w:sz w:val="20"/>
        </w:rPr>
        <w:t>by</w:t>
      </w:r>
      <w:r>
        <w:rPr>
          <w:b/>
          <w:spacing w:val="-4"/>
          <w:sz w:val="20"/>
        </w:rPr>
        <w:t xml:space="preserve"> </w:t>
      </w:r>
      <w:r>
        <w:rPr>
          <w:b/>
          <w:sz w:val="20"/>
        </w:rPr>
        <w:t>HQ:</w:t>
      </w:r>
      <w:r>
        <w:rPr>
          <w:b/>
          <w:sz w:val="20"/>
        </w:rPr>
        <w:tab/>
      </w:r>
      <w:r>
        <w:rPr>
          <w:sz w:val="20"/>
        </w:rPr>
        <w:t>HQ will indemnify, defend, and hold harmless Affiliate from</w:t>
      </w:r>
      <w:r>
        <w:rPr>
          <w:spacing w:val="-6"/>
          <w:sz w:val="20"/>
        </w:rPr>
        <w:t xml:space="preserve"> </w:t>
      </w:r>
      <w:r>
        <w:rPr>
          <w:sz w:val="20"/>
        </w:rPr>
        <w:t>all</w:t>
      </w:r>
    </w:p>
    <w:p w14:paraId="2F0288C9" w14:textId="77777777" w:rsidR="00D930FF" w:rsidRDefault="00000000">
      <w:pPr>
        <w:pStyle w:val="BodyText"/>
        <w:ind w:left="2828" w:right="247"/>
      </w:pPr>
      <w:r>
        <w:t>claims arising from HQ’s operations relating to the performance of HQ Services and HQ Core Activities.</w:t>
      </w:r>
    </w:p>
    <w:p w14:paraId="0F465519" w14:textId="77777777" w:rsidR="00D930FF" w:rsidRDefault="00D930FF">
      <w:pPr>
        <w:pStyle w:val="BodyText"/>
        <w:rPr>
          <w:sz w:val="22"/>
        </w:rPr>
      </w:pPr>
    </w:p>
    <w:p w14:paraId="183B5DE7" w14:textId="77777777" w:rsidR="00D930FF" w:rsidRDefault="00D930FF">
      <w:pPr>
        <w:pStyle w:val="BodyText"/>
        <w:spacing w:before="8"/>
        <w:rPr>
          <w:sz w:val="17"/>
        </w:rPr>
      </w:pPr>
    </w:p>
    <w:p w14:paraId="388E14C6" w14:textId="77777777" w:rsidR="00D930FF" w:rsidRDefault="00000000">
      <w:pPr>
        <w:pStyle w:val="Heading1"/>
        <w:numPr>
          <w:ilvl w:val="0"/>
          <w:numId w:val="3"/>
        </w:numPr>
        <w:tabs>
          <w:tab w:val="left" w:pos="450"/>
        </w:tabs>
        <w:spacing w:before="1"/>
      </w:pPr>
      <w:r>
        <w:t>INSURANCE</w:t>
      </w:r>
    </w:p>
    <w:p w14:paraId="3DBFD010" w14:textId="77777777" w:rsidR="00D930FF" w:rsidRDefault="00D930FF">
      <w:pPr>
        <w:pStyle w:val="BodyText"/>
        <w:spacing w:before="3"/>
        <w:rPr>
          <w:b/>
        </w:rPr>
      </w:pPr>
    </w:p>
    <w:p w14:paraId="029DD161" w14:textId="77777777" w:rsidR="00D930FF" w:rsidRDefault="00000000">
      <w:pPr>
        <w:pStyle w:val="BodyText"/>
        <w:tabs>
          <w:tab w:val="left" w:pos="2827"/>
        </w:tabs>
        <w:ind w:left="140"/>
      </w:pPr>
      <w:r>
        <w:rPr>
          <w:b/>
        </w:rPr>
        <w:t>Insurance:</w:t>
      </w:r>
      <w:r>
        <w:rPr>
          <w:b/>
        </w:rPr>
        <w:tab/>
      </w:r>
      <w:r>
        <w:t>Affiliate will procure and maintain insurance policies to the</w:t>
      </w:r>
      <w:r>
        <w:rPr>
          <w:spacing w:val="-16"/>
        </w:rPr>
        <w:t xml:space="preserve"> </w:t>
      </w:r>
      <w:r>
        <w:t>extent</w:t>
      </w:r>
    </w:p>
    <w:p w14:paraId="7B76285D" w14:textId="77777777" w:rsidR="00D930FF" w:rsidRDefault="00000000">
      <w:pPr>
        <w:pStyle w:val="BodyText"/>
        <w:ind w:left="2828" w:right="195"/>
      </w:pPr>
      <w:r>
        <w:t xml:space="preserve">not maintained by HQ on behalf of the </w:t>
      </w:r>
      <w:proofErr w:type="gramStart"/>
      <w:r>
        <w:t>Affiliate, and</w:t>
      </w:r>
      <w:proofErr w:type="gramEnd"/>
      <w:r>
        <w:t xml:space="preserve"> will add HQ as an additional insured on such policies, as specified in the Operations Manual. Such policies may include but are not limited to property, general liability, automobile, volunteer accident and directors and </w:t>
      </w:r>
      <w:proofErr w:type="gramStart"/>
      <w:r>
        <w:t>officers</w:t>
      </w:r>
      <w:proofErr w:type="gramEnd"/>
      <w:r>
        <w:t xml:space="preserve"> liability coverages.</w:t>
      </w:r>
    </w:p>
    <w:p w14:paraId="7EF7657B" w14:textId="77777777" w:rsidR="00D930FF" w:rsidRDefault="00D930FF">
      <w:pPr>
        <w:pStyle w:val="BodyText"/>
        <w:rPr>
          <w:sz w:val="22"/>
        </w:rPr>
      </w:pPr>
    </w:p>
    <w:p w14:paraId="73FD0D9A" w14:textId="77777777" w:rsidR="00D930FF" w:rsidRDefault="00D930FF">
      <w:pPr>
        <w:pStyle w:val="BodyText"/>
        <w:spacing w:before="7"/>
        <w:rPr>
          <w:sz w:val="17"/>
        </w:rPr>
      </w:pPr>
    </w:p>
    <w:p w14:paraId="4DFFB8C4" w14:textId="77777777" w:rsidR="00D930FF" w:rsidRDefault="00000000">
      <w:pPr>
        <w:pStyle w:val="Heading1"/>
        <w:numPr>
          <w:ilvl w:val="0"/>
          <w:numId w:val="3"/>
        </w:numPr>
        <w:tabs>
          <w:tab w:val="left" w:pos="428"/>
        </w:tabs>
        <w:ind w:left="427" w:hanging="288"/>
      </w:pPr>
      <w:r>
        <w:t>LIABILITY AND</w:t>
      </w:r>
      <w:r>
        <w:rPr>
          <w:spacing w:val="4"/>
        </w:rPr>
        <w:t xml:space="preserve"> </w:t>
      </w:r>
      <w:r>
        <w:t>REMEDIES</w:t>
      </w:r>
    </w:p>
    <w:p w14:paraId="66601FBA" w14:textId="77777777" w:rsidR="00D930FF" w:rsidRDefault="00D930FF">
      <w:pPr>
        <w:pStyle w:val="BodyText"/>
        <w:spacing w:before="4"/>
        <w:rPr>
          <w:b/>
        </w:rPr>
      </w:pPr>
    </w:p>
    <w:p w14:paraId="10AE0B53" w14:textId="77777777" w:rsidR="00D930FF" w:rsidRDefault="00000000">
      <w:pPr>
        <w:tabs>
          <w:tab w:val="left" w:pos="2827"/>
        </w:tabs>
        <w:ind w:left="140"/>
        <w:rPr>
          <w:sz w:val="20"/>
        </w:rPr>
      </w:pPr>
      <w:r>
        <w:rPr>
          <w:b/>
          <w:sz w:val="20"/>
        </w:rPr>
        <w:t>Limitation</w:t>
      </w:r>
      <w:r>
        <w:rPr>
          <w:b/>
          <w:spacing w:val="-5"/>
          <w:sz w:val="20"/>
        </w:rPr>
        <w:t xml:space="preserve"> </w:t>
      </w:r>
      <w:r>
        <w:rPr>
          <w:b/>
          <w:sz w:val="20"/>
        </w:rPr>
        <w:t>of</w:t>
      </w:r>
      <w:r>
        <w:rPr>
          <w:b/>
          <w:spacing w:val="-4"/>
          <w:sz w:val="20"/>
        </w:rPr>
        <w:t xml:space="preserve"> </w:t>
      </w:r>
      <w:r>
        <w:rPr>
          <w:b/>
          <w:sz w:val="20"/>
        </w:rPr>
        <w:t>Liability:</w:t>
      </w:r>
      <w:r>
        <w:rPr>
          <w:b/>
          <w:sz w:val="20"/>
        </w:rPr>
        <w:tab/>
      </w:r>
      <w:r>
        <w:rPr>
          <w:sz w:val="20"/>
        </w:rPr>
        <w:t>Neither party will be liable to the other party for any</w:t>
      </w:r>
      <w:r>
        <w:rPr>
          <w:spacing w:val="-19"/>
          <w:sz w:val="20"/>
        </w:rPr>
        <w:t xml:space="preserve"> </w:t>
      </w:r>
      <w:r>
        <w:rPr>
          <w:sz w:val="20"/>
        </w:rPr>
        <w:t>incidental,</w:t>
      </w:r>
    </w:p>
    <w:p w14:paraId="7FF52014" w14:textId="77777777" w:rsidR="00D930FF" w:rsidRDefault="00000000">
      <w:pPr>
        <w:pStyle w:val="BodyText"/>
        <w:ind w:left="2828" w:right="402"/>
      </w:pPr>
      <w:r>
        <w:t>special, consequential, exemplary, punitive, or indirect damages arising out of or otherwise related to the Agreement.</w:t>
      </w:r>
    </w:p>
    <w:p w14:paraId="79DC908E" w14:textId="77777777" w:rsidR="00D930FF" w:rsidRDefault="00D930FF">
      <w:pPr>
        <w:pStyle w:val="BodyText"/>
        <w:spacing w:before="10"/>
        <w:rPr>
          <w:sz w:val="19"/>
        </w:rPr>
      </w:pPr>
    </w:p>
    <w:p w14:paraId="1DA28A01" w14:textId="77777777" w:rsidR="00D930FF" w:rsidRDefault="00000000">
      <w:pPr>
        <w:tabs>
          <w:tab w:val="left" w:pos="2827"/>
        </w:tabs>
        <w:spacing w:before="1"/>
        <w:ind w:left="140"/>
        <w:rPr>
          <w:sz w:val="20"/>
        </w:rPr>
      </w:pPr>
      <w:r>
        <w:rPr>
          <w:b/>
          <w:sz w:val="20"/>
        </w:rPr>
        <w:t>Governing</w:t>
      </w:r>
      <w:r>
        <w:rPr>
          <w:b/>
          <w:spacing w:val="-2"/>
          <w:sz w:val="20"/>
        </w:rPr>
        <w:t xml:space="preserve"> </w:t>
      </w:r>
      <w:r>
        <w:rPr>
          <w:b/>
          <w:sz w:val="20"/>
        </w:rPr>
        <w:t>Law:</w:t>
      </w:r>
      <w:r>
        <w:rPr>
          <w:b/>
          <w:sz w:val="20"/>
        </w:rPr>
        <w:tab/>
      </w:r>
      <w:r>
        <w:rPr>
          <w:sz w:val="20"/>
        </w:rPr>
        <w:t>The Agreement will be governed by California</w:t>
      </w:r>
      <w:r>
        <w:rPr>
          <w:spacing w:val="-4"/>
          <w:sz w:val="20"/>
        </w:rPr>
        <w:t xml:space="preserve"> </w:t>
      </w:r>
      <w:r>
        <w:rPr>
          <w:sz w:val="20"/>
        </w:rPr>
        <w:t>law.</w:t>
      </w:r>
    </w:p>
    <w:p w14:paraId="7F9509EC" w14:textId="77777777" w:rsidR="00D930FF" w:rsidRDefault="00D930FF">
      <w:pPr>
        <w:pStyle w:val="BodyText"/>
      </w:pPr>
    </w:p>
    <w:p w14:paraId="13AAA078" w14:textId="77777777" w:rsidR="00D930FF" w:rsidRDefault="00000000">
      <w:pPr>
        <w:pStyle w:val="BodyText"/>
        <w:tabs>
          <w:tab w:val="left" w:pos="2827"/>
        </w:tabs>
        <w:ind w:left="140"/>
      </w:pPr>
      <w:r>
        <w:rPr>
          <w:b/>
        </w:rPr>
        <w:t>Jurisdiction:</w:t>
      </w:r>
      <w:r>
        <w:rPr>
          <w:b/>
        </w:rPr>
        <w:tab/>
      </w:r>
      <w:r>
        <w:t>Exclusive jurisdiction and venue for any disputes arising under</w:t>
      </w:r>
      <w:r>
        <w:rPr>
          <w:spacing w:val="-21"/>
        </w:rPr>
        <w:t xml:space="preserve"> </w:t>
      </w:r>
      <w:r>
        <w:t>the</w:t>
      </w:r>
    </w:p>
    <w:p w14:paraId="13DAC748" w14:textId="77777777" w:rsidR="00D930FF" w:rsidRDefault="00000000">
      <w:pPr>
        <w:pStyle w:val="BodyText"/>
        <w:tabs>
          <w:tab w:val="left" w:pos="7970"/>
        </w:tabs>
        <w:spacing w:before="1"/>
        <w:ind w:left="2827" w:right="836"/>
      </w:pPr>
      <w:r>
        <w:t>Agreement will lie in the state and federal courts</w:t>
      </w:r>
      <w:r>
        <w:rPr>
          <w:spacing w:val="-23"/>
        </w:rPr>
        <w:t xml:space="preserve"> </w:t>
      </w:r>
      <w:r>
        <w:t>of</w:t>
      </w:r>
      <w:r>
        <w:rPr>
          <w:spacing w:val="-1"/>
        </w:rPr>
        <w:t xml:space="preserve"> </w:t>
      </w:r>
      <w:r>
        <w:t>[</w:t>
      </w:r>
      <w:r>
        <w:rPr>
          <w:u w:val="single"/>
        </w:rPr>
        <w:t xml:space="preserve"> </w:t>
      </w:r>
      <w:r>
        <w:rPr>
          <w:u w:val="single"/>
        </w:rPr>
        <w:tab/>
      </w:r>
      <w:r>
        <w:rPr>
          <w:spacing w:val="-9"/>
        </w:rPr>
        <w:t xml:space="preserve">], </w:t>
      </w:r>
      <w:r>
        <w:t>California.</w:t>
      </w:r>
    </w:p>
    <w:p w14:paraId="4B1BC4A9" w14:textId="77777777" w:rsidR="00D930FF" w:rsidRDefault="00D930FF">
      <w:pPr>
        <w:pStyle w:val="BodyText"/>
        <w:rPr>
          <w:sz w:val="22"/>
        </w:rPr>
      </w:pPr>
    </w:p>
    <w:p w14:paraId="03546762" w14:textId="77777777" w:rsidR="00D930FF" w:rsidRDefault="00D930FF">
      <w:pPr>
        <w:pStyle w:val="BodyText"/>
        <w:spacing w:before="8"/>
        <w:rPr>
          <w:sz w:val="17"/>
        </w:rPr>
      </w:pPr>
    </w:p>
    <w:p w14:paraId="580EC1DD" w14:textId="77777777" w:rsidR="00D930FF" w:rsidRDefault="00000000">
      <w:pPr>
        <w:pStyle w:val="Heading1"/>
        <w:numPr>
          <w:ilvl w:val="0"/>
          <w:numId w:val="3"/>
        </w:numPr>
        <w:tabs>
          <w:tab w:val="left" w:pos="474"/>
        </w:tabs>
        <w:ind w:left="473" w:hanging="334"/>
      </w:pPr>
      <w:r>
        <w:t>TERMINATION</w:t>
      </w:r>
    </w:p>
    <w:p w14:paraId="49301C05" w14:textId="77777777" w:rsidR="00D930FF" w:rsidRDefault="00D930FF">
      <w:pPr>
        <w:pStyle w:val="BodyText"/>
        <w:spacing w:before="3"/>
        <w:rPr>
          <w:b/>
        </w:rPr>
      </w:pPr>
    </w:p>
    <w:p w14:paraId="55AFC967" w14:textId="77777777" w:rsidR="00D930FF" w:rsidRDefault="00000000">
      <w:pPr>
        <w:pStyle w:val="BodyText"/>
        <w:tabs>
          <w:tab w:val="left" w:pos="2827"/>
        </w:tabs>
        <w:ind w:left="140"/>
      </w:pPr>
      <w:r>
        <w:rPr>
          <w:b/>
        </w:rPr>
        <w:t>Termination:</w:t>
      </w:r>
      <w:r>
        <w:rPr>
          <w:b/>
        </w:rPr>
        <w:tab/>
      </w:r>
      <w:r>
        <w:t xml:space="preserve">HQ </w:t>
      </w:r>
      <w:r>
        <w:rPr>
          <w:spacing w:val="2"/>
        </w:rPr>
        <w:t xml:space="preserve">may </w:t>
      </w:r>
      <w:r>
        <w:t>immediately terminate the Agreement by giving</w:t>
      </w:r>
      <w:r>
        <w:rPr>
          <w:spacing w:val="-25"/>
        </w:rPr>
        <w:t xml:space="preserve"> </w:t>
      </w:r>
      <w:r>
        <w:t>written</w:t>
      </w:r>
    </w:p>
    <w:p w14:paraId="53CE493C" w14:textId="77777777" w:rsidR="00D930FF" w:rsidRDefault="00000000">
      <w:pPr>
        <w:pStyle w:val="BodyText"/>
        <w:spacing w:before="1"/>
        <w:ind w:left="2827" w:right="269"/>
      </w:pPr>
      <w:r>
        <w:t xml:space="preserve">notice upon the occurrence of any of the following actions by Affiliate: misuse of HQ’s marks or other intellectual property; loss of non-profit or tax-exempt status; dissolution, </w:t>
      </w:r>
      <w:proofErr w:type="gramStart"/>
      <w:r>
        <w:t>liquidation</w:t>
      </w:r>
      <w:proofErr w:type="gramEnd"/>
      <w:r>
        <w:t xml:space="preserve"> or cessation of operations; the commencement of any proceeding under any bankruptcy or insolvency law; attempted assignment of the Agreement; any activity which, in HQ’s sole opinion, reflects materially and unfavorably upon HQ’s reputation; or misrepresentations in any statement or document to HQ.</w:t>
      </w:r>
    </w:p>
    <w:p w14:paraId="2BDC7451" w14:textId="77777777" w:rsidR="00D930FF" w:rsidRDefault="00D930FF">
      <w:pPr>
        <w:sectPr w:rsidR="00D930FF">
          <w:type w:val="continuous"/>
          <w:pgSz w:w="12240" w:h="15840"/>
          <w:pgMar w:top="640" w:right="1660" w:bottom="280" w:left="1660" w:header="720" w:footer="720" w:gutter="0"/>
          <w:cols w:space="720"/>
        </w:sectPr>
      </w:pPr>
    </w:p>
    <w:p w14:paraId="43670205" w14:textId="77777777" w:rsidR="00D930FF" w:rsidRDefault="00000000">
      <w:pPr>
        <w:pStyle w:val="BodyText"/>
        <w:spacing w:before="79"/>
        <w:ind w:left="2827" w:right="359"/>
      </w:pPr>
      <w:r>
        <w:lastRenderedPageBreak/>
        <w:t>If Affiliate otherwise breaches the Agreement, HQ may terminate the Agreement after notice and failure by Affiliate to cure the breach within 90 days.</w:t>
      </w:r>
    </w:p>
    <w:p w14:paraId="61C5554D" w14:textId="77777777" w:rsidR="00D930FF" w:rsidRDefault="00D930FF">
      <w:pPr>
        <w:pStyle w:val="BodyText"/>
        <w:spacing w:before="11"/>
        <w:rPr>
          <w:sz w:val="19"/>
        </w:rPr>
      </w:pPr>
    </w:p>
    <w:p w14:paraId="6A6662DB" w14:textId="77777777" w:rsidR="00D930FF" w:rsidRDefault="00000000">
      <w:pPr>
        <w:pStyle w:val="BodyText"/>
        <w:ind w:left="2828"/>
      </w:pPr>
      <w:r>
        <w:t>The Agreement may also be terminated upon the joint consent of both parties.</w:t>
      </w:r>
    </w:p>
    <w:p w14:paraId="74EB5D5F" w14:textId="77777777" w:rsidR="00D930FF" w:rsidRDefault="00D930FF">
      <w:pPr>
        <w:pStyle w:val="BodyText"/>
        <w:spacing w:before="1"/>
      </w:pPr>
    </w:p>
    <w:p w14:paraId="046A0259" w14:textId="77777777" w:rsidR="00D930FF" w:rsidRDefault="00000000">
      <w:pPr>
        <w:tabs>
          <w:tab w:val="left" w:pos="2827"/>
        </w:tabs>
        <w:spacing w:line="229" w:lineRule="exact"/>
        <w:ind w:left="140"/>
        <w:rPr>
          <w:sz w:val="20"/>
        </w:rPr>
      </w:pPr>
      <w:r>
        <w:rPr>
          <w:b/>
          <w:sz w:val="20"/>
        </w:rPr>
        <w:t>Effect</w:t>
      </w:r>
      <w:r>
        <w:rPr>
          <w:b/>
          <w:spacing w:val="-4"/>
          <w:sz w:val="20"/>
        </w:rPr>
        <w:t xml:space="preserve"> </w:t>
      </w:r>
      <w:r>
        <w:rPr>
          <w:b/>
          <w:sz w:val="20"/>
        </w:rPr>
        <w:t>of</w:t>
      </w:r>
      <w:r>
        <w:rPr>
          <w:b/>
          <w:spacing w:val="-3"/>
          <w:sz w:val="20"/>
        </w:rPr>
        <w:t xml:space="preserve"> </w:t>
      </w:r>
      <w:r>
        <w:rPr>
          <w:b/>
          <w:sz w:val="20"/>
        </w:rPr>
        <w:t>Termination:</w:t>
      </w:r>
      <w:r>
        <w:rPr>
          <w:b/>
          <w:sz w:val="20"/>
        </w:rPr>
        <w:tab/>
      </w:r>
      <w:r>
        <w:rPr>
          <w:sz w:val="20"/>
        </w:rPr>
        <w:t>Upon termination or expiration of the Agreement, HQ and</w:t>
      </w:r>
      <w:r>
        <w:rPr>
          <w:spacing w:val="-18"/>
          <w:sz w:val="20"/>
        </w:rPr>
        <w:t xml:space="preserve"> </w:t>
      </w:r>
      <w:r>
        <w:rPr>
          <w:sz w:val="20"/>
        </w:rPr>
        <w:t>Affiliate</w:t>
      </w:r>
    </w:p>
    <w:p w14:paraId="71E8B51E" w14:textId="77777777" w:rsidR="00D930FF" w:rsidRDefault="00000000">
      <w:pPr>
        <w:pStyle w:val="BodyText"/>
        <w:tabs>
          <w:tab w:val="left" w:pos="7061"/>
          <w:tab w:val="left" w:pos="8038"/>
        </w:tabs>
        <w:ind w:left="2828" w:right="209"/>
      </w:pPr>
      <w:r>
        <w:t xml:space="preserve">will cooperate in transition activities and will use reasonable efforts to minimize interruption and any adverse impacts of the termination. Affiliate will no longer identify itself as affiliated with </w:t>
      </w:r>
      <w:proofErr w:type="gramStart"/>
      <w:r>
        <w:t>HQ, and</w:t>
      </w:r>
      <w:proofErr w:type="gramEnd"/>
      <w:r>
        <w:t xml:space="preserve"> will immediately adopt a corporate and trade name and website that does not include the</w:t>
      </w:r>
      <w:r>
        <w:rPr>
          <w:spacing w:val="-13"/>
        </w:rPr>
        <w:t xml:space="preserve"> </w:t>
      </w:r>
      <w:r>
        <w:t>words</w:t>
      </w:r>
      <w:r>
        <w:rPr>
          <w:spacing w:val="-2"/>
        </w:rPr>
        <w:t xml:space="preserve"> </w:t>
      </w:r>
      <w:r>
        <w:t>“[</w:t>
      </w:r>
      <w:r>
        <w:rPr>
          <w:u w:val="single"/>
        </w:rPr>
        <w:t xml:space="preserve"> </w:t>
      </w:r>
      <w:r>
        <w:rPr>
          <w:u w:val="single"/>
        </w:rPr>
        <w:tab/>
      </w:r>
      <w:r>
        <w:t>]” or “[</w:t>
      </w:r>
      <w:r>
        <w:rPr>
          <w:u w:val="single"/>
        </w:rPr>
        <w:t xml:space="preserve"> </w:t>
      </w:r>
      <w:r>
        <w:rPr>
          <w:u w:val="single"/>
        </w:rPr>
        <w:tab/>
      </w:r>
      <w:r>
        <w:t xml:space="preserve">_].” Affiliate will immediately discontinue using HQ’s marks. Affiliate will return to HQ </w:t>
      </w:r>
      <w:proofErr w:type="gramStart"/>
      <w:r>
        <w:t>any and all</w:t>
      </w:r>
      <w:proofErr w:type="gramEnd"/>
      <w:r>
        <w:t xml:space="preserve"> property belonging to</w:t>
      </w:r>
      <w:r>
        <w:rPr>
          <w:spacing w:val="-16"/>
        </w:rPr>
        <w:t xml:space="preserve"> </w:t>
      </w:r>
      <w:r>
        <w:t>HQ.</w:t>
      </w:r>
    </w:p>
    <w:p w14:paraId="07794739" w14:textId="77777777" w:rsidR="00D930FF" w:rsidRDefault="00D930FF">
      <w:pPr>
        <w:pStyle w:val="BodyText"/>
        <w:spacing w:before="8"/>
        <w:rPr>
          <w:sz w:val="11"/>
        </w:rPr>
      </w:pPr>
    </w:p>
    <w:p w14:paraId="52AE0AFB" w14:textId="77777777" w:rsidR="00D930FF" w:rsidRDefault="00D930FF">
      <w:pPr>
        <w:rPr>
          <w:sz w:val="11"/>
        </w:rPr>
        <w:sectPr w:rsidR="00D930FF">
          <w:pgSz w:w="12240" w:h="15840"/>
          <w:pgMar w:top="1360" w:right="1660" w:bottom="980" w:left="1660" w:header="0" w:footer="792" w:gutter="0"/>
          <w:cols w:space="720"/>
        </w:sectPr>
      </w:pPr>
    </w:p>
    <w:p w14:paraId="79E81EA4" w14:textId="77777777" w:rsidR="00D930FF" w:rsidRDefault="00000000">
      <w:pPr>
        <w:pStyle w:val="Heading1"/>
        <w:spacing w:before="93"/>
        <w:ind w:right="18"/>
      </w:pPr>
      <w:r>
        <w:t>Affiliate Termination Remedies:</w:t>
      </w:r>
    </w:p>
    <w:p w14:paraId="58EC6327" w14:textId="77777777" w:rsidR="00D930FF" w:rsidRDefault="00000000">
      <w:pPr>
        <w:pStyle w:val="BodyText"/>
        <w:spacing w:before="96"/>
        <w:ind w:left="140" w:right="191"/>
      </w:pPr>
      <w:r>
        <w:br w:type="column"/>
      </w:r>
      <w:r>
        <w:t xml:space="preserve">Affiliate will under no circumstances be entitled to any form of compensation or indemnity from HQ or to obtain an injunction, specific </w:t>
      </w:r>
      <w:proofErr w:type="gramStart"/>
      <w:r>
        <w:t>performance</w:t>
      </w:r>
      <w:proofErr w:type="gramEnd"/>
      <w:r>
        <w:t xml:space="preserve"> or other equitable remedy as a consequence of the termination or expiration of the Agreement for any reason.</w:t>
      </w:r>
    </w:p>
    <w:p w14:paraId="7FA4A675" w14:textId="77777777" w:rsidR="00D930FF" w:rsidRDefault="00D930FF">
      <w:pPr>
        <w:sectPr w:rsidR="00D930FF">
          <w:type w:val="continuous"/>
          <w:pgSz w:w="12240" w:h="15840"/>
          <w:pgMar w:top="640" w:right="1660" w:bottom="280" w:left="1660" w:header="720" w:footer="720" w:gutter="0"/>
          <w:cols w:num="2" w:space="720" w:equalWidth="0">
            <w:col w:w="2112" w:space="576"/>
            <w:col w:w="6232"/>
          </w:cols>
        </w:sectPr>
      </w:pPr>
    </w:p>
    <w:p w14:paraId="6A92C7CB" w14:textId="77777777" w:rsidR="00D930FF" w:rsidRDefault="00D930FF">
      <w:pPr>
        <w:pStyle w:val="BodyText"/>
      </w:pPr>
    </w:p>
    <w:p w14:paraId="1C07A92A" w14:textId="77777777" w:rsidR="00D930FF" w:rsidRDefault="00D930FF">
      <w:pPr>
        <w:pStyle w:val="BodyText"/>
        <w:spacing w:before="9"/>
        <w:rPr>
          <w:sz w:val="19"/>
        </w:rPr>
      </w:pPr>
    </w:p>
    <w:p w14:paraId="6CF171BE" w14:textId="77777777" w:rsidR="00D930FF" w:rsidRDefault="00000000">
      <w:pPr>
        <w:pStyle w:val="Heading1"/>
        <w:numPr>
          <w:ilvl w:val="0"/>
          <w:numId w:val="3"/>
        </w:numPr>
        <w:tabs>
          <w:tab w:val="left" w:pos="450"/>
        </w:tabs>
      </w:pPr>
      <w:r>
        <w:t>GENERAL</w:t>
      </w:r>
      <w:r>
        <w:rPr>
          <w:spacing w:val="1"/>
        </w:rPr>
        <w:t xml:space="preserve"> </w:t>
      </w:r>
      <w:r>
        <w:t>PROVISIONS</w:t>
      </w:r>
    </w:p>
    <w:p w14:paraId="05A57CCA" w14:textId="77777777" w:rsidR="00D930FF" w:rsidRDefault="00D930FF">
      <w:pPr>
        <w:pStyle w:val="BodyText"/>
        <w:spacing w:before="3"/>
        <w:rPr>
          <w:b/>
        </w:rPr>
      </w:pPr>
    </w:p>
    <w:p w14:paraId="38B1011D" w14:textId="77777777" w:rsidR="00D930FF" w:rsidRDefault="00000000">
      <w:pPr>
        <w:tabs>
          <w:tab w:val="left" w:pos="2827"/>
        </w:tabs>
        <w:spacing w:line="229" w:lineRule="exact"/>
        <w:ind w:left="140"/>
        <w:rPr>
          <w:sz w:val="20"/>
        </w:rPr>
      </w:pPr>
      <w:r>
        <w:rPr>
          <w:b/>
          <w:sz w:val="20"/>
        </w:rPr>
        <w:t>Assignment</w:t>
      </w:r>
      <w:r>
        <w:rPr>
          <w:b/>
          <w:spacing w:val="-5"/>
          <w:sz w:val="20"/>
        </w:rPr>
        <w:t xml:space="preserve"> </w:t>
      </w:r>
      <w:r>
        <w:rPr>
          <w:b/>
          <w:sz w:val="20"/>
        </w:rPr>
        <w:t>by</w:t>
      </w:r>
      <w:r>
        <w:rPr>
          <w:b/>
          <w:spacing w:val="-1"/>
          <w:sz w:val="20"/>
        </w:rPr>
        <w:t xml:space="preserve"> </w:t>
      </w:r>
      <w:r>
        <w:rPr>
          <w:b/>
          <w:sz w:val="20"/>
        </w:rPr>
        <w:t>Affiliate:</w:t>
      </w:r>
      <w:r>
        <w:rPr>
          <w:b/>
          <w:sz w:val="20"/>
        </w:rPr>
        <w:tab/>
      </w:r>
      <w:r>
        <w:rPr>
          <w:sz w:val="20"/>
        </w:rPr>
        <w:t>Affiliate will not assign its rights or delegate its duties under</w:t>
      </w:r>
      <w:r>
        <w:rPr>
          <w:spacing w:val="-16"/>
          <w:sz w:val="20"/>
        </w:rPr>
        <w:t xml:space="preserve"> </w:t>
      </w:r>
      <w:r>
        <w:rPr>
          <w:sz w:val="20"/>
        </w:rPr>
        <w:t>the</w:t>
      </w:r>
    </w:p>
    <w:p w14:paraId="7984840F" w14:textId="77777777" w:rsidR="00D930FF" w:rsidRDefault="00000000">
      <w:pPr>
        <w:pStyle w:val="BodyText"/>
        <w:ind w:left="2828" w:right="126" w:hanging="1"/>
      </w:pPr>
      <w:r>
        <w:t xml:space="preserve">Agreement without HQ’s prior written consent, which HQ may grant or withhold in its sole discretion. For the avoidance of doubt, a subcontract used </w:t>
      </w:r>
      <w:proofErr w:type="gramStart"/>
      <w:r>
        <w:t>in the course of</w:t>
      </w:r>
      <w:proofErr w:type="gramEnd"/>
      <w:r>
        <w:t xml:space="preserve"> Affiliate’s ordinary operations will not be considered an assignment by Affiliate.</w:t>
      </w:r>
    </w:p>
    <w:p w14:paraId="6BCB1B13" w14:textId="77777777" w:rsidR="00D930FF" w:rsidRDefault="00D930FF">
      <w:pPr>
        <w:pStyle w:val="BodyText"/>
        <w:spacing w:before="1"/>
      </w:pPr>
    </w:p>
    <w:p w14:paraId="69DA89D5" w14:textId="77777777" w:rsidR="00D930FF" w:rsidRDefault="00000000">
      <w:pPr>
        <w:tabs>
          <w:tab w:val="left" w:pos="2827"/>
        </w:tabs>
        <w:spacing w:line="229" w:lineRule="exact"/>
        <w:ind w:left="140"/>
        <w:rPr>
          <w:sz w:val="20"/>
        </w:rPr>
      </w:pPr>
      <w:r>
        <w:rPr>
          <w:b/>
          <w:sz w:val="20"/>
        </w:rPr>
        <w:t>Assignment</w:t>
      </w:r>
      <w:r>
        <w:rPr>
          <w:b/>
          <w:spacing w:val="-2"/>
          <w:sz w:val="20"/>
        </w:rPr>
        <w:t xml:space="preserve"> </w:t>
      </w:r>
      <w:r>
        <w:rPr>
          <w:b/>
          <w:sz w:val="20"/>
        </w:rPr>
        <w:t>by</w:t>
      </w:r>
      <w:r>
        <w:rPr>
          <w:b/>
          <w:spacing w:val="-3"/>
          <w:sz w:val="20"/>
        </w:rPr>
        <w:t xml:space="preserve"> </w:t>
      </w:r>
      <w:r>
        <w:rPr>
          <w:b/>
          <w:sz w:val="20"/>
        </w:rPr>
        <w:t>HQ:</w:t>
      </w:r>
      <w:r>
        <w:rPr>
          <w:b/>
          <w:sz w:val="20"/>
        </w:rPr>
        <w:tab/>
      </w:r>
      <w:r>
        <w:rPr>
          <w:sz w:val="20"/>
        </w:rPr>
        <w:t xml:space="preserve">HQ </w:t>
      </w:r>
      <w:r>
        <w:rPr>
          <w:spacing w:val="2"/>
          <w:sz w:val="20"/>
        </w:rPr>
        <w:t xml:space="preserve">may </w:t>
      </w:r>
      <w:r>
        <w:rPr>
          <w:sz w:val="20"/>
        </w:rPr>
        <w:t>assign or transfer its interest in the Agreement or</w:t>
      </w:r>
      <w:r>
        <w:rPr>
          <w:spacing w:val="-27"/>
          <w:sz w:val="20"/>
        </w:rPr>
        <w:t xml:space="preserve"> </w:t>
      </w:r>
      <w:r>
        <w:rPr>
          <w:sz w:val="20"/>
        </w:rPr>
        <w:t>engage</w:t>
      </w:r>
    </w:p>
    <w:p w14:paraId="7FE699CD" w14:textId="77777777" w:rsidR="00D930FF" w:rsidRDefault="00000000">
      <w:pPr>
        <w:pStyle w:val="BodyText"/>
        <w:ind w:left="2828" w:right="429"/>
      </w:pPr>
      <w:r>
        <w:t xml:space="preserve">in any merger, consolidation, sale of assets, </w:t>
      </w:r>
      <w:proofErr w:type="gramStart"/>
      <w:r>
        <w:t>reorganization</w:t>
      </w:r>
      <w:proofErr w:type="gramEnd"/>
      <w:r>
        <w:t xml:space="preserve"> or other transaction at its sole discretion.</w:t>
      </w:r>
    </w:p>
    <w:p w14:paraId="4CA73D1E" w14:textId="77777777" w:rsidR="00D930FF" w:rsidRDefault="00D930FF">
      <w:pPr>
        <w:pStyle w:val="BodyText"/>
      </w:pPr>
    </w:p>
    <w:p w14:paraId="46E07440" w14:textId="77777777" w:rsidR="00D930FF" w:rsidRDefault="00000000">
      <w:pPr>
        <w:pStyle w:val="BodyText"/>
        <w:tabs>
          <w:tab w:val="left" w:pos="2827"/>
        </w:tabs>
        <w:spacing w:before="1"/>
        <w:ind w:left="140"/>
      </w:pPr>
      <w:r>
        <w:rPr>
          <w:b/>
        </w:rPr>
        <w:t>Discrepancies:</w:t>
      </w:r>
      <w:r>
        <w:rPr>
          <w:b/>
        </w:rPr>
        <w:tab/>
      </w:r>
      <w:r>
        <w:t xml:space="preserve">In the event of any discrepancies, </w:t>
      </w:r>
      <w:proofErr w:type="gramStart"/>
      <w:r>
        <w:t>inconsistencies</w:t>
      </w:r>
      <w:proofErr w:type="gramEnd"/>
      <w:r>
        <w:t xml:space="preserve"> or differences</w:t>
      </w:r>
      <w:r>
        <w:rPr>
          <w:spacing w:val="-22"/>
        </w:rPr>
        <w:t xml:space="preserve"> </w:t>
      </w:r>
      <w:r>
        <w:t>of</w:t>
      </w:r>
    </w:p>
    <w:p w14:paraId="2BD8989D" w14:textId="77777777" w:rsidR="00D930FF" w:rsidRDefault="00000000">
      <w:pPr>
        <w:pStyle w:val="BodyText"/>
        <w:ind w:left="2828" w:right="201"/>
      </w:pPr>
      <w:r>
        <w:t>interpretation between the Operations Manual and the Agreement, the Agreement will control.</w:t>
      </w:r>
    </w:p>
    <w:p w14:paraId="2F637EF3" w14:textId="77777777" w:rsidR="00D930FF" w:rsidRDefault="00D930FF">
      <w:pPr>
        <w:pStyle w:val="BodyText"/>
        <w:spacing w:before="10"/>
        <w:rPr>
          <w:sz w:val="19"/>
        </w:rPr>
      </w:pPr>
    </w:p>
    <w:p w14:paraId="170A07CC" w14:textId="77777777" w:rsidR="00D930FF" w:rsidRDefault="00000000">
      <w:pPr>
        <w:tabs>
          <w:tab w:val="left" w:pos="2827"/>
        </w:tabs>
        <w:ind w:left="140"/>
        <w:rPr>
          <w:sz w:val="20"/>
        </w:rPr>
      </w:pPr>
      <w:r>
        <w:rPr>
          <w:b/>
          <w:sz w:val="20"/>
        </w:rPr>
        <w:t>Compliance</w:t>
      </w:r>
      <w:r>
        <w:rPr>
          <w:b/>
          <w:spacing w:val="-2"/>
          <w:sz w:val="20"/>
        </w:rPr>
        <w:t xml:space="preserve"> </w:t>
      </w:r>
      <w:r>
        <w:rPr>
          <w:b/>
          <w:sz w:val="20"/>
        </w:rPr>
        <w:t>with</w:t>
      </w:r>
      <w:r>
        <w:rPr>
          <w:b/>
          <w:spacing w:val="-2"/>
          <w:sz w:val="20"/>
        </w:rPr>
        <w:t xml:space="preserve"> </w:t>
      </w:r>
      <w:r>
        <w:rPr>
          <w:b/>
          <w:sz w:val="20"/>
        </w:rPr>
        <w:t>Law:</w:t>
      </w:r>
      <w:r>
        <w:rPr>
          <w:b/>
          <w:sz w:val="20"/>
        </w:rPr>
        <w:tab/>
      </w:r>
      <w:r>
        <w:rPr>
          <w:sz w:val="20"/>
        </w:rPr>
        <w:t>Affiliate will comply with all applicable law in its activities under</w:t>
      </w:r>
      <w:r>
        <w:rPr>
          <w:spacing w:val="-24"/>
          <w:sz w:val="20"/>
        </w:rPr>
        <w:t xml:space="preserve"> </w:t>
      </w:r>
      <w:r>
        <w:rPr>
          <w:sz w:val="20"/>
        </w:rPr>
        <w:t>the</w:t>
      </w:r>
    </w:p>
    <w:p w14:paraId="76D9D694" w14:textId="77777777" w:rsidR="00D930FF" w:rsidRDefault="00000000">
      <w:pPr>
        <w:pStyle w:val="BodyText"/>
        <w:spacing w:before="1"/>
        <w:ind w:left="2827" w:right="247"/>
      </w:pPr>
      <w:r>
        <w:t>Agreement. Affiliate will make all filings and maintain, at its own expense, all permits, electrical contractor or other licenses and other governmental approvals that may be required in its region in connection with its performance of the Agreement.</w:t>
      </w:r>
    </w:p>
    <w:p w14:paraId="1E09D1D2" w14:textId="77777777" w:rsidR="00D930FF" w:rsidRDefault="00D930FF">
      <w:pPr>
        <w:pStyle w:val="BodyText"/>
        <w:spacing w:before="8"/>
        <w:rPr>
          <w:sz w:val="11"/>
        </w:rPr>
      </w:pPr>
    </w:p>
    <w:p w14:paraId="79C3280C" w14:textId="77777777" w:rsidR="00D930FF" w:rsidRDefault="00D930FF">
      <w:pPr>
        <w:rPr>
          <w:sz w:val="11"/>
        </w:rPr>
        <w:sectPr w:rsidR="00D930FF">
          <w:type w:val="continuous"/>
          <w:pgSz w:w="12240" w:h="15840"/>
          <w:pgMar w:top="640" w:right="1660" w:bottom="280" w:left="1660" w:header="720" w:footer="720" w:gutter="0"/>
          <w:cols w:space="720"/>
        </w:sectPr>
      </w:pPr>
    </w:p>
    <w:p w14:paraId="4EE44E7E" w14:textId="77777777" w:rsidR="00D930FF" w:rsidRDefault="00000000">
      <w:pPr>
        <w:pStyle w:val="Heading1"/>
        <w:spacing w:before="93"/>
        <w:ind w:right="19"/>
      </w:pPr>
      <w:r>
        <w:t>Amendment of Agreement:</w:t>
      </w:r>
    </w:p>
    <w:p w14:paraId="27A4149D" w14:textId="77777777" w:rsidR="00D930FF" w:rsidRDefault="00000000">
      <w:pPr>
        <w:pStyle w:val="BodyText"/>
        <w:spacing w:before="95"/>
        <w:ind w:left="140" w:right="602"/>
      </w:pPr>
      <w:r>
        <w:br w:type="column"/>
      </w:r>
      <w:r>
        <w:t>The Agreement may only be amended by a written instrument signed by both Affiliate and HQ which states that it is an amendment to the Agreement.</w:t>
      </w:r>
    </w:p>
    <w:p w14:paraId="5CB78088" w14:textId="77777777" w:rsidR="00D930FF" w:rsidRDefault="00D930FF">
      <w:pPr>
        <w:sectPr w:rsidR="00D930FF">
          <w:type w:val="continuous"/>
          <w:pgSz w:w="12240" w:h="15840"/>
          <w:pgMar w:top="640" w:right="1660" w:bottom="280" w:left="1660" w:header="720" w:footer="720" w:gutter="0"/>
          <w:cols w:num="2" w:space="720" w:equalWidth="0">
            <w:col w:w="1579" w:space="1109"/>
            <w:col w:w="6232"/>
          </w:cols>
        </w:sectPr>
      </w:pPr>
    </w:p>
    <w:p w14:paraId="06CAD5C6" w14:textId="77777777" w:rsidR="00D930FF" w:rsidRDefault="00D930FF">
      <w:pPr>
        <w:pStyle w:val="BodyText"/>
        <w:spacing w:before="7"/>
        <w:rPr>
          <w:sz w:val="11"/>
        </w:rPr>
      </w:pPr>
    </w:p>
    <w:p w14:paraId="2E77C3C7" w14:textId="77777777" w:rsidR="00D930FF" w:rsidRDefault="00000000">
      <w:pPr>
        <w:tabs>
          <w:tab w:val="left" w:pos="2827"/>
        </w:tabs>
        <w:spacing w:before="96"/>
        <w:ind w:left="140"/>
        <w:rPr>
          <w:sz w:val="20"/>
        </w:rPr>
      </w:pPr>
      <w:r>
        <w:rPr>
          <w:b/>
          <w:sz w:val="20"/>
        </w:rPr>
        <w:t>Amendment</w:t>
      </w:r>
      <w:r>
        <w:rPr>
          <w:b/>
          <w:spacing w:val="-4"/>
          <w:sz w:val="20"/>
        </w:rPr>
        <w:t xml:space="preserve"> </w:t>
      </w:r>
      <w:r>
        <w:rPr>
          <w:b/>
          <w:sz w:val="20"/>
        </w:rPr>
        <w:t>of</w:t>
      </w:r>
      <w:r>
        <w:rPr>
          <w:b/>
          <w:spacing w:val="-3"/>
          <w:sz w:val="20"/>
        </w:rPr>
        <w:t xml:space="preserve"> </w:t>
      </w:r>
      <w:r>
        <w:rPr>
          <w:b/>
          <w:sz w:val="20"/>
        </w:rPr>
        <w:t>Services:</w:t>
      </w:r>
      <w:r>
        <w:rPr>
          <w:b/>
          <w:sz w:val="20"/>
        </w:rPr>
        <w:tab/>
      </w:r>
      <w:r>
        <w:rPr>
          <w:sz w:val="20"/>
        </w:rPr>
        <w:t xml:space="preserve">HQ </w:t>
      </w:r>
      <w:r>
        <w:rPr>
          <w:spacing w:val="2"/>
          <w:sz w:val="20"/>
        </w:rPr>
        <w:t xml:space="preserve">may </w:t>
      </w:r>
      <w:r>
        <w:rPr>
          <w:sz w:val="20"/>
        </w:rPr>
        <w:t xml:space="preserve">adjust the service offerings described in </w:t>
      </w:r>
      <w:r>
        <w:rPr>
          <w:sz w:val="20"/>
          <w:u w:val="single"/>
        </w:rPr>
        <w:t>Exhibit A</w:t>
      </w:r>
      <w:r>
        <w:rPr>
          <w:sz w:val="20"/>
        </w:rPr>
        <w:t xml:space="preserve"> of</w:t>
      </w:r>
      <w:r>
        <w:rPr>
          <w:spacing w:val="-28"/>
          <w:sz w:val="20"/>
        </w:rPr>
        <w:t xml:space="preserve"> </w:t>
      </w:r>
      <w:r>
        <w:rPr>
          <w:sz w:val="20"/>
        </w:rPr>
        <w:t>the</w:t>
      </w:r>
    </w:p>
    <w:p w14:paraId="439E81A2" w14:textId="77777777" w:rsidR="00D930FF" w:rsidRDefault="00000000">
      <w:pPr>
        <w:pStyle w:val="BodyText"/>
        <w:ind w:left="2827" w:right="425"/>
      </w:pPr>
      <w:r>
        <w:t>Agreement at its sole discretion, provided that, prior to any such amendment, HQ will seek Affiliate input on the proposed amendment. HQ may adjust the fees charged to Affiliates for agreed services at its sole discretion.</w:t>
      </w:r>
    </w:p>
    <w:p w14:paraId="32E0039C" w14:textId="77777777" w:rsidR="00D930FF" w:rsidRDefault="00D930FF">
      <w:pPr>
        <w:sectPr w:rsidR="00D930FF">
          <w:type w:val="continuous"/>
          <w:pgSz w:w="12240" w:h="15840"/>
          <w:pgMar w:top="640" w:right="1660" w:bottom="280" w:left="1660" w:header="720" w:footer="720" w:gutter="0"/>
          <w:cols w:space="720"/>
        </w:sectPr>
      </w:pPr>
    </w:p>
    <w:p w14:paraId="56F756C1" w14:textId="77777777" w:rsidR="00D930FF" w:rsidRDefault="00000000">
      <w:pPr>
        <w:pStyle w:val="Heading1"/>
        <w:spacing w:before="77"/>
        <w:ind w:right="20"/>
      </w:pPr>
      <w:r>
        <w:lastRenderedPageBreak/>
        <w:t>Amendment of Operations Manual:</w:t>
      </w:r>
    </w:p>
    <w:p w14:paraId="69C81735" w14:textId="77777777" w:rsidR="00D930FF" w:rsidRDefault="00000000">
      <w:pPr>
        <w:pStyle w:val="BodyText"/>
        <w:spacing w:before="79"/>
        <w:ind w:left="140" w:right="156"/>
      </w:pPr>
      <w:r>
        <w:br w:type="column"/>
      </w:r>
      <w:r>
        <w:t>HQ may change or amend the Operations Manual at its sole discretion. Such changes will become effective sixty days after HQ advises Affiliate of the changes. HQ will make an up-to-date version of the Operations Manual available to Affiliate.</w:t>
      </w:r>
    </w:p>
    <w:p w14:paraId="3C2F3814" w14:textId="77777777" w:rsidR="00D930FF" w:rsidRDefault="00D930FF">
      <w:pPr>
        <w:pStyle w:val="BodyText"/>
        <w:rPr>
          <w:sz w:val="22"/>
        </w:rPr>
      </w:pPr>
    </w:p>
    <w:p w14:paraId="7A871959" w14:textId="77777777" w:rsidR="00D930FF" w:rsidRDefault="00D930FF">
      <w:pPr>
        <w:pStyle w:val="BodyText"/>
        <w:rPr>
          <w:sz w:val="22"/>
        </w:rPr>
      </w:pPr>
    </w:p>
    <w:p w14:paraId="2BE4737A" w14:textId="77777777" w:rsidR="00D930FF" w:rsidRDefault="00000000">
      <w:pPr>
        <w:pStyle w:val="Heading1"/>
        <w:spacing w:before="134"/>
        <w:ind w:left="387"/>
      </w:pPr>
      <w:r>
        <w:t>* * * * * * * * * * * *</w:t>
      </w:r>
    </w:p>
    <w:p w14:paraId="762EEACE" w14:textId="77777777" w:rsidR="00D930FF" w:rsidRDefault="00D930FF">
      <w:pPr>
        <w:sectPr w:rsidR="00D930FF">
          <w:pgSz w:w="12240" w:h="15840"/>
          <w:pgMar w:top="1360" w:right="1660" w:bottom="980" w:left="1660" w:header="0" w:footer="792" w:gutter="0"/>
          <w:cols w:num="2" w:space="720" w:equalWidth="0">
            <w:col w:w="2047" w:space="641"/>
            <w:col w:w="6232"/>
          </w:cols>
        </w:sectPr>
      </w:pPr>
    </w:p>
    <w:p w14:paraId="00F2D8BA" w14:textId="77777777" w:rsidR="00D930FF" w:rsidRDefault="00000000">
      <w:pPr>
        <w:spacing w:before="77"/>
        <w:jc w:val="center"/>
        <w:rPr>
          <w:b/>
          <w:sz w:val="20"/>
        </w:rPr>
      </w:pPr>
      <w:r>
        <w:rPr>
          <w:b/>
          <w:sz w:val="20"/>
          <w:u w:val="thick"/>
        </w:rPr>
        <w:lastRenderedPageBreak/>
        <w:t>E</w:t>
      </w:r>
      <w:r>
        <w:rPr>
          <w:b/>
          <w:sz w:val="16"/>
          <w:u w:val="thick"/>
        </w:rPr>
        <w:t xml:space="preserve">XHIBIT </w:t>
      </w:r>
      <w:r>
        <w:rPr>
          <w:b/>
          <w:sz w:val="20"/>
          <w:u w:val="thick"/>
        </w:rPr>
        <w:t>A</w:t>
      </w:r>
    </w:p>
    <w:p w14:paraId="7F70FCA8" w14:textId="77777777" w:rsidR="00D930FF" w:rsidRDefault="00D930FF">
      <w:pPr>
        <w:pStyle w:val="BodyText"/>
        <w:spacing w:before="9"/>
        <w:rPr>
          <w:b/>
          <w:sz w:val="11"/>
        </w:rPr>
      </w:pPr>
    </w:p>
    <w:p w14:paraId="2C99B5DD" w14:textId="77777777" w:rsidR="00D930FF" w:rsidRDefault="00000000">
      <w:pPr>
        <w:spacing w:before="93"/>
        <w:ind w:right="1"/>
        <w:jc w:val="center"/>
        <w:rPr>
          <w:b/>
          <w:sz w:val="16"/>
        </w:rPr>
      </w:pPr>
      <w:r>
        <w:rPr>
          <w:b/>
          <w:sz w:val="20"/>
        </w:rPr>
        <w:t>A</w:t>
      </w:r>
      <w:r>
        <w:rPr>
          <w:b/>
          <w:sz w:val="16"/>
        </w:rPr>
        <w:t xml:space="preserve">FFILIATE </w:t>
      </w:r>
      <w:r>
        <w:rPr>
          <w:b/>
          <w:sz w:val="20"/>
        </w:rPr>
        <w:t>P</w:t>
      </w:r>
      <w:r>
        <w:rPr>
          <w:b/>
          <w:sz w:val="16"/>
        </w:rPr>
        <w:t xml:space="preserve">ERFORMANCE </w:t>
      </w:r>
      <w:r>
        <w:rPr>
          <w:b/>
          <w:sz w:val="20"/>
        </w:rPr>
        <w:t>M</w:t>
      </w:r>
      <w:r>
        <w:rPr>
          <w:b/>
          <w:sz w:val="16"/>
        </w:rPr>
        <w:t>ETRICS</w:t>
      </w:r>
    </w:p>
    <w:p w14:paraId="1FE2B5D4" w14:textId="77777777" w:rsidR="00D930FF" w:rsidRDefault="00D930FF">
      <w:pPr>
        <w:pStyle w:val="BodyText"/>
        <w:spacing w:before="3"/>
        <w:rPr>
          <w:b/>
        </w:rPr>
      </w:pPr>
    </w:p>
    <w:p w14:paraId="576657FC" w14:textId="77777777" w:rsidR="00D930FF" w:rsidRDefault="00000000">
      <w:pPr>
        <w:pStyle w:val="BodyText"/>
        <w:ind w:left="139" w:right="230"/>
      </w:pPr>
      <w:r>
        <w:t xml:space="preserve">Affiliate will be required to satisfy the following metrics in complying with </w:t>
      </w:r>
      <w:proofErr w:type="gramStart"/>
      <w:r>
        <w:t>all of</w:t>
      </w:r>
      <w:proofErr w:type="gramEnd"/>
      <w:r>
        <w:t xml:space="preserve"> its obligations under the Agreement. This exhibit may be tailored to contain performance requirements specific to each Affiliate.</w:t>
      </w:r>
    </w:p>
    <w:p w14:paraId="0C4A53D0" w14:textId="77777777" w:rsidR="00D930FF" w:rsidRDefault="00D930FF">
      <w:pPr>
        <w:pStyle w:val="BodyText"/>
        <w:spacing w:before="2"/>
      </w:pPr>
    </w:p>
    <w:p w14:paraId="1A7E104E" w14:textId="77777777" w:rsidR="00D930FF" w:rsidRDefault="00000000">
      <w:pPr>
        <w:pStyle w:val="ListParagraph"/>
        <w:numPr>
          <w:ilvl w:val="1"/>
          <w:numId w:val="3"/>
        </w:numPr>
        <w:tabs>
          <w:tab w:val="left" w:pos="860"/>
        </w:tabs>
        <w:ind w:hanging="361"/>
        <w:rPr>
          <w:sz w:val="20"/>
        </w:rPr>
      </w:pPr>
      <w:r>
        <w:rPr>
          <w:sz w:val="20"/>
        </w:rPr>
        <w:t>Minimum number of full-time</w:t>
      </w:r>
      <w:r>
        <w:rPr>
          <w:spacing w:val="1"/>
          <w:sz w:val="20"/>
        </w:rPr>
        <w:t xml:space="preserve"> </w:t>
      </w:r>
      <w:r>
        <w:rPr>
          <w:sz w:val="20"/>
        </w:rPr>
        <w:t>employees</w:t>
      </w:r>
    </w:p>
    <w:p w14:paraId="71444D96" w14:textId="77777777" w:rsidR="00D930FF" w:rsidRDefault="00D930FF">
      <w:pPr>
        <w:pStyle w:val="BodyText"/>
        <w:spacing w:before="10"/>
        <w:rPr>
          <w:sz w:val="19"/>
        </w:rPr>
      </w:pPr>
    </w:p>
    <w:p w14:paraId="646157BF" w14:textId="77777777" w:rsidR="00D930FF" w:rsidRDefault="00000000">
      <w:pPr>
        <w:pStyle w:val="ListParagraph"/>
        <w:numPr>
          <w:ilvl w:val="1"/>
          <w:numId w:val="3"/>
        </w:numPr>
        <w:tabs>
          <w:tab w:val="left" w:pos="860"/>
        </w:tabs>
        <w:ind w:hanging="361"/>
        <w:rPr>
          <w:sz w:val="20"/>
        </w:rPr>
      </w:pPr>
      <w:r>
        <w:rPr>
          <w:sz w:val="20"/>
        </w:rPr>
        <w:t>Maintenance of key personnel (Executive Director,</w:t>
      </w:r>
      <w:r>
        <w:rPr>
          <w:spacing w:val="-9"/>
          <w:sz w:val="20"/>
        </w:rPr>
        <w:t xml:space="preserve"> </w:t>
      </w:r>
      <w:r>
        <w:rPr>
          <w:sz w:val="20"/>
        </w:rPr>
        <w:t>etc.)</w:t>
      </w:r>
    </w:p>
    <w:p w14:paraId="057015BA" w14:textId="77777777" w:rsidR="00D930FF" w:rsidRDefault="00D930FF">
      <w:pPr>
        <w:pStyle w:val="BodyText"/>
        <w:spacing w:before="1"/>
      </w:pPr>
    </w:p>
    <w:p w14:paraId="37FE4428" w14:textId="77777777" w:rsidR="00D930FF" w:rsidRDefault="00000000">
      <w:pPr>
        <w:pStyle w:val="ListParagraph"/>
        <w:numPr>
          <w:ilvl w:val="1"/>
          <w:numId w:val="3"/>
        </w:numPr>
        <w:tabs>
          <w:tab w:val="left" w:pos="860"/>
          <w:tab w:val="left" w:pos="3290"/>
        </w:tabs>
        <w:ind w:hanging="361"/>
        <w:rPr>
          <w:sz w:val="20"/>
        </w:rPr>
      </w:pPr>
      <w:r>
        <w:rPr>
          <w:sz w:val="20"/>
        </w:rPr>
        <w:t>Minimum number</w:t>
      </w:r>
      <w:r>
        <w:rPr>
          <w:spacing w:val="-2"/>
          <w:sz w:val="20"/>
        </w:rPr>
        <w:t xml:space="preserve"> </w:t>
      </w:r>
      <w:r>
        <w:rPr>
          <w:sz w:val="20"/>
        </w:rPr>
        <w:t>of</w:t>
      </w:r>
      <w:r>
        <w:rPr>
          <w:spacing w:val="-1"/>
          <w:sz w:val="20"/>
        </w:rPr>
        <w:t xml:space="preserve"> </w:t>
      </w:r>
      <w:r>
        <w:rPr>
          <w:sz w:val="20"/>
        </w:rPr>
        <w:t>[</w:t>
      </w:r>
      <w:r>
        <w:rPr>
          <w:sz w:val="20"/>
          <w:u w:val="single"/>
        </w:rPr>
        <w:t xml:space="preserve"> </w:t>
      </w:r>
      <w:r>
        <w:rPr>
          <w:sz w:val="20"/>
          <w:u w:val="single"/>
        </w:rPr>
        <w:tab/>
      </w:r>
      <w:r>
        <w:rPr>
          <w:sz w:val="20"/>
        </w:rPr>
        <w:t>] over the past [specified period] (CA affiliates</w:t>
      </w:r>
      <w:r>
        <w:rPr>
          <w:spacing w:val="-11"/>
          <w:sz w:val="20"/>
        </w:rPr>
        <w:t xml:space="preserve"> </w:t>
      </w:r>
      <w:r>
        <w:rPr>
          <w:sz w:val="20"/>
        </w:rPr>
        <w:t>only)</w:t>
      </w:r>
    </w:p>
    <w:p w14:paraId="3089863A" w14:textId="77777777" w:rsidR="00D930FF" w:rsidRDefault="00D930FF">
      <w:pPr>
        <w:pStyle w:val="BodyText"/>
      </w:pPr>
    </w:p>
    <w:p w14:paraId="26EF34CA" w14:textId="77777777" w:rsidR="00D930FF" w:rsidRDefault="00000000">
      <w:pPr>
        <w:pStyle w:val="ListParagraph"/>
        <w:numPr>
          <w:ilvl w:val="1"/>
          <w:numId w:val="3"/>
        </w:numPr>
        <w:tabs>
          <w:tab w:val="left" w:pos="860"/>
        </w:tabs>
        <w:spacing w:before="1"/>
        <w:ind w:hanging="361"/>
        <w:rPr>
          <w:sz w:val="20"/>
        </w:rPr>
      </w:pPr>
      <w:r>
        <w:rPr>
          <w:sz w:val="20"/>
        </w:rPr>
        <w:t>Maintenance of key contracts, including compliance with the</w:t>
      </w:r>
      <w:r>
        <w:rPr>
          <w:spacing w:val="-12"/>
          <w:sz w:val="20"/>
        </w:rPr>
        <w:t xml:space="preserve"> </w:t>
      </w:r>
      <w:r>
        <w:rPr>
          <w:sz w:val="20"/>
        </w:rPr>
        <w:t>Agreement</w:t>
      </w:r>
    </w:p>
    <w:p w14:paraId="41C8FB6E" w14:textId="77777777" w:rsidR="00D930FF" w:rsidRDefault="00D930FF">
      <w:pPr>
        <w:pStyle w:val="BodyText"/>
        <w:spacing w:before="9"/>
        <w:rPr>
          <w:sz w:val="19"/>
        </w:rPr>
      </w:pPr>
    </w:p>
    <w:p w14:paraId="566280D4" w14:textId="77777777" w:rsidR="00D930FF" w:rsidRDefault="00000000">
      <w:pPr>
        <w:pStyle w:val="ListParagraph"/>
        <w:numPr>
          <w:ilvl w:val="1"/>
          <w:numId w:val="3"/>
        </w:numPr>
        <w:tabs>
          <w:tab w:val="left" w:pos="860"/>
        </w:tabs>
        <w:spacing w:before="1"/>
        <w:ind w:hanging="361"/>
        <w:rPr>
          <w:sz w:val="20"/>
        </w:rPr>
      </w:pPr>
      <w:r>
        <w:rPr>
          <w:sz w:val="20"/>
        </w:rPr>
        <w:t>Development and implementation of operating and fundraising</w:t>
      </w:r>
      <w:r>
        <w:rPr>
          <w:spacing w:val="-7"/>
          <w:sz w:val="20"/>
        </w:rPr>
        <w:t xml:space="preserve"> </w:t>
      </w:r>
      <w:r>
        <w:rPr>
          <w:sz w:val="20"/>
        </w:rPr>
        <w:t>plans</w:t>
      </w:r>
    </w:p>
    <w:p w14:paraId="1BF52500" w14:textId="77777777" w:rsidR="00D930FF" w:rsidRDefault="00D930FF">
      <w:pPr>
        <w:pStyle w:val="BodyText"/>
      </w:pPr>
    </w:p>
    <w:p w14:paraId="26993EA1" w14:textId="77777777" w:rsidR="00D930FF" w:rsidRDefault="00000000">
      <w:pPr>
        <w:pStyle w:val="ListParagraph"/>
        <w:numPr>
          <w:ilvl w:val="1"/>
          <w:numId w:val="3"/>
        </w:numPr>
        <w:tabs>
          <w:tab w:val="left" w:pos="860"/>
        </w:tabs>
        <w:ind w:hanging="361"/>
        <w:rPr>
          <w:sz w:val="20"/>
        </w:rPr>
      </w:pPr>
      <w:r>
        <w:rPr>
          <w:sz w:val="20"/>
        </w:rPr>
        <w:t>Minimum fundraising over the past [specified</w:t>
      </w:r>
      <w:r>
        <w:rPr>
          <w:spacing w:val="-5"/>
          <w:sz w:val="20"/>
        </w:rPr>
        <w:t xml:space="preserve"> </w:t>
      </w:r>
      <w:r>
        <w:rPr>
          <w:sz w:val="20"/>
        </w:rPr>
        <w:t>period]</w:t>
      </w:r>
    </w:p>
    <w:p w14:paraId="600460DB" w14:textId="77777777" w:rsidR="00D930FF" w:rsidRDefault="00D930FF">
      <w:pPr>
        <w:pStyle w:val="BodyText"/>
        <w:spacing w:before="1"/>
      </w:pPr>
    </w:p>
    <w:p w14:paraId="23049E82" w14:textId="77777777" w:rsidR="00D930FF" w:rsidRDefault="00000000">
      <w:pPr>
        <w:pStyle w:val="ListParagraph"/>
        <w:numPr>
          <w:ilvl w:val="1"/>
          <w:numId w:val="3"/>
        </w:numPr>
        <w:tabs>
          <w:tab w:val="left" w:pos="860"/>
        </w:tabs>
        <w:ind w:hanging="361"/>
        <w:rPr>
          <w:sz w:val="20"/>
        </w:rPr>
      </w:pPr>
      <w:r>
        <w:rPr>
          <w:sz w:val="20"/>
        </w:rPr>
        <w:t>Achievement of financial ratio</w:t>
      </w:r>
      <w:r>
        <w:rPr>
          <w:spacing w:val="-2"/>
          <w:sz w:val="20"/>
        </w:rPr>
        <w:t xml:space="preserve"> </w:t>
      </w:r>
      <w:r>
        <w:rPr>
          <w:sz w:val="20"/>
        </w:rPr>
        <w:t>targets</w:t>
      </w:r>
    </w:p>
    <w:p w14:paraId="034198C1" w14:textId="77777777" w:rsidR="00D930FF" w:rsidRDefault="00D930FF">
      <w:pPr>
        <w:pStyle w:val="BodyText"/>
        <w:spacing w:before="10"/>
        <w:rPr>
          <w:sz w:val="19"/>
        </w:rPr>
      </w:pPr>
    </w:p>
    <w:p w14:paraId="068DC815" w14:textId="77777777" w:rsidR="00D930FF" w:rsidRDefault="00000000">
      <w:pPr>
        <w:pStyle w:val="ListParagraph"/>
        <w:numPr>
          <w:ilvl w:val="1"/>
          <w:numId w:val="3"/>
        </w:numPr>
        <w:tabs>
          <w:tab w:val="left" w:pos="860"/>
        </w:tabs>
        <w:ind w:hanging="361"/>
        <w:rPr>
          <w:sz w:val="20"/>
        </w:rPr>
      </w:pPr>
      <w:r>
        <w:rPr>
          <w:sz w:val="20"/>
        </w:rPr>
        <w:t>Achievement of self-sufficient funding [not applicable to affiliates in their initial</w:t>
      </w:r>
      <w:r>
        <w:rPr>
          <w:spacing w:val="-18"/>
          <w:sz w:val="20"/>
        </w:rPr>
        <w:t xml:space="preserve"> </w:t>
      </w:r>
      <w:r>
        <w:rPr>
          <w:sz w:val="20"/>
        </w:rPr>
        <w:t>terms]</w:t>
      </w:r>
    </w:p>
    <w:p w14:paraId="0841884E" w14:textId="77777777" w:rsidR="00D930FF" w:rsidRDefault="00D930FF">
      <w:pPr>
        <w:pStyle w:val="BodyText"/>
        <w:spacing w:before="1"/>
      </w:pPr>
    </w:p>
    <w:p w14:paraId="5516C50F" w14:textId="77777777" w:rsidR="00D930FF" w:rsidRDefault="00000000">
      <w:pPr>
        <w:pStyle w:val="ListParagraph"/>
        <w:numPr>
          <w:ilvl w:val="1"/>
          <w:numId w:val="3"/>
        </w:numPr>
        <w:tabs>
          <w:tab w:val="left" w:pos="860"/>
        </w:tabs>
        <w:ind w:hanging="361"/>
        <w:rPr>
          <w:sz w:val="20"/>
        </w:rPr>
      </w:pPr>
      <w:r>
        <w:rPr>
          <w:sz w:val="20"/>
        </w:rPr>
        <w:t>Holding of regular Board of Directors meetings and proper keeping of meeting</w:t>
      </w:r>
      <w:r>
        <w:rPr>
          <w:spacing w:val="-27"/>
          <w:sz w:val="20"/>
        </w:rPr>
        <w:t xml:space="preserve"> </w:t>
      </w:r>
      <w:r>
        <w:rPr>
          <w:sz w:val="20"/>
        </w:rPr>
        <w:t>minutes</w:t>
      </w:r>
    </w:p>
    <w:p w14:paraId="6592ABE3" w14:textId="77777777" w:rsidR="00D930FF" w:rsidRDefault="00D930FF">
      <w:pPr>
        <w:pStyle w:val="BodyText"/>
        <w:spacing w:before="10"/>
        <w:rPr>
          <w:sz w:val="19"/>
        </w:rPr>
      </w:pPr>
    </w:p>
    <w:p w14:paraId="46D91BCD" w14:textId="77777777" w:rsidR="00D930FF" w:rsidRDefault="00000000">
      <w:pPr>
        <w:pStyle w:val="ListParagraph"/>
        <w:numPr>
          <w:ilvl w:val="1"/>
          <w:numId w:val="3"/>
        </w:numPr>
        <w:tabs>
          <w:tab w:val="left" w:pos="860"/>
        </w:tabs>
        <w:ind w:hanging="362"/>
        <w:rPr>
          <w:sz w:val="20"/>
        </w:rPr>
      </w:pPr>
      <w:r>
        <w:rPr>
          <w:sz w:val="20"/>
        </w:rPr>
        <w:t>Satisfaction of relevant state licensing and insurance</w:t>
      </w:r>
      <w:r>
        <w:rPr>
          <w:spacing w:val="-8"/>
          <w:sz w:val="20"/>
        </w:rPr>
        <w:t xml:space="preserve"> </w:t>
      </w:r>
      <w:r>
        <w:rPr>
          <w:sz w:val="20"/>
        </w:rPr>
        <w:t>requirements</w:t>
      </w:r>
    </w:p>
    <w:p w14:paraId="120C5660" w14:textId="77777777" w:rsidR="00D930FF" w:rsidRDefault="00D930FF">
      <w:pPr>
        <w:pStyle w:val="BodyText"/>
      </w:pPr>
    </w:p>
    <w:p w14:paraId="7E5A5E9D" w14:textId="77777777" w:rsidR="00D930FF" w:rsidRDefault="00000000">
      <w:pPr>
        <w:pStyle w:val="ListParagraph"/>
        <w:numPr>
          <w:ilvl w:val="1"/>
          <w:numId w:val="3"/>
        </w:numPr>
        <w:tabs>
          <w:tab w:val="left" w:pos="860"/>
        </w:tabs>
        <w:spacing w:before="1"/>
        <w:ind w:hanging="361"/>
        <w:rPr>
          <w:sz w:val="20"/>
        </w:rPr>
      </w:pPr>
      <w:r>
        <w:rPr>
          <w:sz w:val="20"/>
        </w:rPr>
        <w:t>Material compliance with standards and policies defined in the Operations</w:t>
      </w:r>
      <w:r>
        <w:rPr>
          <w:spacing w:val="-13"/>
          <w:sz w:val="20"/>
        </w:rPr>
        <w:t xml:space="preserve"> </w:t>
      </w:r>
      <w:r>
        <w:rPr>
          <w:sz w:val="20"/>
        </w:rPr>
        <w:t>Manual</w:t>
      </w:r>
    </w:p>
    <w:p w14:paraId="6BECA0A6" w14:textId="77777777" w:rsidR="00D930FF" w:rsidRDefault="00D930FF">
      <w:pPr>
        <w:pStyle w:val="BodyText"/>
        <w:rPr>
          <w:sz w:val="22"/>
        </w:rPr>
      </w:pPr>
    </w:p>
    <w:p w14:paraId="6FDBE4A2" w14:textId="77777777" w:rsidR="00D930FF" w:rsidRDefault="00D930FF">
      <w:pPr>
        <w:pStyle w:val="BodyText"/>
        <w:rPr>
          <w:sz w:val="22"/>
        </w:rPr>
      </w:pPr>
    </w:p>
    <w:p w14:paraId="61DEFD15" w14:textId="77777777" w:rsidR="00D930FF" w:rsidRDefault="00D930FF">
      <w:pPr>
        <w:pStyle w:val="BodyText"/>
        <w:rPr>
          <w:sz w:val="22"/>
        </w:rPr>
      </w:pPr>
    </w:p>
    <w:p w14:paraId="429FED90" w14:textId="77777777" w:rsidR="00D930FF" w:rsidRDefault="00D930FF">
      <w:pPr>
        <w:pStyle w:val="BodyText"/>
        <w:spacing w:before="9"/>
        <w:rPr>
          <w:sz w:val="25"/>
        </w:rPr>
      </w:pPr>
    </w:p>
    <w:p w14:paraId="0C698C7A" w14:textId="77777777" w:rsidR="00D930FF" w:rsidRDefault="00000000">
      <w:pPr>
        <w:ind w:left="140" w:right="632"/>
        <w:jc w:val="both"/>
        <w:rPr>
          <w:i/>
          <w:sz w:val="18"/>
        </w:rPr>
      </w:pPr>
      <w:r>
        <w:rPr>
          <w:b/>
          <w:i/>
          <w:sz w:val="18"/>
        </w:rPr>
        <w:t>NOTE</w:t>
      </w:r>
      <w:r>
        <w:rPr>
          <w:sz w:val="18"/>
        </w:rPr>
        <w:t xml:space="preserve">: </w:t>
      </w:r>
      <w:r>
        <w:rPr>
          <w:i/>
          <w:sz w:val="18"/>
        </w:rPr>
        <w:t>This document summarizes proposed provisions of the [Client] Affiliate Agreement. The terms described here are under consideration and are provided as preliminary information and for discussion purposes only.</w:t>
      </w:r>
    </w:p>
    <w:p w14:paraId="483ECBA8" w14:textId="77777777" w:rsidR="00D930FF" w:rsidRDefault="00D930FF">
      <w:pPr>
        <w:jc w:val="both"/>
        <w:rPr>
          <w:sz w:val="18"/>
        </w:rPr>
        <w:sectPr w:rsidR="00D930FF">
          <w:pgSz w:w="12240" w:h="15840"/>
          <w:pgMar w:top="1360" w:right="1660" w:bottom="980" w:left="1660" w:header="0" w:footer="792" w:gutter="0"/>
          <w:cols w:space="720"/>
        </w:sectPr>
      </w:pPr>
    </w:p>
    <w:p w14:paraId="2C17D3BC" w14:textId="77777777" w:rsidR="00D930FF" w:rsidRDefault="00000000">
      <w:pPr>
        <w:spacing w:before="77"/>
        <w:jc w:val="center"/>
        <w:rPr>
          <w:b/>
          <w:sz w:val="20"/>
        </w:rPr>
      </w:pPr>
      <w:r>
        <w:rPr>
          <w:b/>
          <w:sz w:val="20"/>
          <w:u w:val="thick"/>
        </w:rPr>
        <w:lastRenderedPageBreak/>
        <w:t>E</w:t>
      </w:r>
      <w:r>
        <w:rPr>
          <w:b/>
          <w:sz w:val="16"/>
          <w:u w:val="thick"/>
        </w:rPr>
        <w:t xml:space="preserve">XHIBIT </w:t>
      </w:r>
      <w:r>
        <w:rPr>
          <w:b/>
          <w:sz w:val="20"/>
          <w:u w:val="thick"/>
        </w:rPr>
        <w:t>B</w:t>
      </w:r>
    </w:p>
    <w:p w14:paraId="292295C3" w14:textId="77777777" w:rsidR="00D930FF" w:rsidRDefault="00D930FF">
      <w:pPr>
        <w:pStyle w:val="BodyText"/>
        <w:spacing w:before="9"/>
        <w:rPr>
          <w:b/>
          <w:sz w:val="11"/>
        </w:rPr>
      </w:pPr>
    </w:p>
    <w:p w14:paraId="2ED811BD" w14:textId="77777777" w:rsidR="00D930FF" w:rsidRDefault="00000000">
      <w:pPr>
        <w:spacing w:before="93"/>
        <w:ind w:right="3"/>
        <w:jc w:val="center"/>
        <w:rPr>
          <w:b/>
          <w:sz w:val="16"/>
        </w:rPr>
      </w:pPr>
      <w:r>
        <w:rPr>
          <w:b/>
          <w:sz w:val="20"/>
        </w:rPr>
        <w:t>HQ S</w:t>
      </w:r>
      <w:r>
        <w:rPr>
          <w:b/>
          <w:sz w:val="16"/>
        </w:rPr>
        <w:t xml:space="preserve">ERVICES TO </w:t>
      </w:r>
      <w:r>
        <w:rPr>
          <w:b/>
          <w:sz w:val="20"/>
        </w:rPr>
        <w:t>A</w:t>
      </w:r>
      <w:r>
        <w:rPr>
          <w:b/>
          <w:sz w:val="16"/>
        </w:rPr>
        <w:t>FFILIATES</w:t>
      </w:r>
    </w:p>
    <w:p w14:paraId="322D4678" w14:textId="77777777" w:rsidR="00D930FF" w:rsidRDefault="00D930FF">
      <w:pPr>
        <w:pStyle w:val="BodyText"/>
        <w:spacing w:before="3"/>
        <w:rPr>
          <w:b/>
        </w:rPr>
      </w:pPr>
    </w:p>
    <w:p w14:paraId="0DF53606" w14:textId="77777777" w:rsidR="00D930FF" w:rsidRDefault="00000000">
      <w:pPr>
        <w:pStyle w:val="BodyText"/>
        <w:ind w:left="140"/>
        <w:jc w:val="both"/>
      </w:pPr>
      <w:r>
        <w:t>HQ will provide the following services to Affiliate [determine compensation for services]:</w:t>
      </w:r>
    </w:p>
    <w:p w14:paraId="13264226" w14:textId="77777777" w:rsidR="00D930FF" w:rsidRDefault="00D930FF">
      <w:pPr>
        <w:pStyle w:val="BodyText"/>
        <w:spacing w:before="1"/>
      </w:pPr>
    </w:p>
    <w:p w14:paraId="3DC46799" w14:textId="77777777" w:rsidR="00D930FF" w:rsidRDefault="00000000">
      <w:pPr>
        <w:pStyle w:val="ListParagraph"/>
        <w:numPr>
          <w:ilvl w:val="0"/>
          <w:numId w:val="2"/>
        </w:numPr>
        <w:tabs>
          <w:tab w:val="left" w:pos="860"/>
          <w:tab w:val="left" w:pos="2458"/>
        </w:tabs>
        <w:rPr>
          <w:sz w:val="20"/>
        </w:rPr>
      </w:pPr>
      <w:r>
        <w:rPr>
          <w:sz w:val="20"/>
        </w:rPr>
        <w:t>Furnishing</w:t>
      </w:r>
      <w:r>
        <w:rPr>
          <w:spacing w:val="-3"/>
          <w:sz w:val="20"/>
        </w:rPr>
        <w:t xml:space="preserve"> </w:t>
      </w:r>
      <w:r>
        <w:rPr>
          <w:sz w:val="20"/>
        </w:rPr>
        <w:t>[</w:t>
      </w:r>
      <w:r>
        <w:rPr>
          <w:sz w:val="20"/>
          <w:u w:val="single"/>
        </w:rPr>
        <w:t xml:space="preserve"> </w:t>
      </w:r>
      <w:r>
        <w:rPr>
          <w:sz w:val="20"/>
          <w:u w:val="single"/>
        </w:rPr>
        <w:tab/>
      </w:r>
      <w:r>
        <w:rPr>
          <w:sz w:val="20"/>
        </w:rPr>
        <w:t>] equipment for Affiliate</w:t>
      </w:r>
      <w:r>
        <w:rPr>
          <w:spacing w:val="-2"/>
          <w:sz w:val="20"/>
        </w:rPr>
        <w:t xml:space="preserve"> </w:t>
      </w:r>
      <w:r>
        <w:rPr>
          <w:sz w:val="20"/>
        </w:rPr>
        <w:t>operations</w:t>
      </w:r>
    </w:p>
    <w:p w14:paraId="32C73079" w14:textId="77777777" w:rsidR="00D930FF" w:rsidRDefault="00D930FF">
      <w:pPr>
        <w:pStyle w:val="BodyText"/>
        <w:spacing w:before="1"/>
      </w:pPr>
    </w:p>
    <w:p w14:paraId="1E9B6E45" w14:textId="77777777" w:rsidR="00D930FF" w:rsidRDefault="00000000">
      <w:pPr>
        <w:pStyle w:val="ListParagraph"/>
        <w:numPr>
          <w:ilvl w:val="0"/>
          <w:numId w:val="2"/>
        </w:numPr>
        <w:tabs>
          <w:tab w:val="left" w:pos="861"/>
          <w:tab w:val="left" w:pos="2357"/>
        </w:tabs>
        <w:spacing w:line="477" w:lineRule="auto"/>
        <w:ind w:left="860" w:right="534"/>
        <w:rPr>
          <w:sz w:val="20"/>
        </w:rPr>
      </w:pPr>
      <w:r>
        <w:rPr>
          <w:sz w:val="20"/>
        </w:rPr>
        <w:t>Assisting</w:t>
      </w:r>
      <w:r>
        <w:rPr>
          <w:spacing w:val="-4"/>
          <w:sz w:val="20"/>
        </w:rPr>
        <w:t xml:space="preserve"> </w:t>
      </w:r>
      <w:r>
        <w:rPr>
          <w:sz w:val="20"/>
        </w:rPr>
        <w:t>Affiliate</w:t>
      </w:r>
      <w:r>
        <w:rPr>
          <w:spacing w:val="-3"/>
          <w:sz w:val="20"/>
        </w:rPr>
        <w:t xml:space="preserve"> </w:t>
      </w:r>
      <w:r>
        <w:rPr>
          <w:sz w:val="20"/>
        </w:rPr>
        <w:t>with</w:t>
      </w:r>
      <w:r>
        <w:rPr>
          <w:spacing w:val="-5"/>
          <w:sz w:val="20"/>
        </w:rPr>
        <w:t xml:space="preserve"> </w:t>
      </w:r>
      <w:r>
        <w:rPr>
          <w:sz w:val="20"/>
        </w:rPr>
        <w:t>contracting</w:t>
      </w:r>
      <w:r>
        <w:rPr>
          <w:spacing w:val="-1"/>
          <w:sz w:val="20"/>
        </w:rPr>
        <w:t xml:space="preserve"> </w:t>
      </w:r>
      <w:r>
        <w:rPr>
          <w:sz w:val="20"/>
        </w:rPr>
        <w:t>where</w:t>
      </w:r>
      <w:r>
        <w:rPr>
          <w:spacing w:val="-5"/>
          <w:sz w:val="20"/>
        </w:rPr>
        <w:t xml:space="preserve"> </w:t>
      </w:r>
      <w:r>
        <w:rPr>
          <w:sz w:val="20"/>
        </w:rPr>
        <w:t>scale</w:t>
      </w:r>
      <w:r>
        <w:rPr>
          <w:spacing w:val="-3"/>
          <w:sz w:val="20"/>
        </w:rPr>
        <w:t xml:space="preserve"> </w:t>
      </w:r>
      <w:r>
        <w:rPr>
          <w:sz w:val="20"/>
        </w:rPr>
        <w:t>adds</w:t>
      </w:r>
      <w:r>
        <w:rPr>
          <w:spacing w:val="-2"/>
          <w:sz w:val="20"/>
        </w:rPr>
        <w:t xml:space="preserve"> </w:t>
      </w:r>
      <w:r>
        <w:rPr>
          <w:sz w:val="20"/>
        </w:rPr>
        <w:t>value,</w:t>
      </w:r>
      <w:r>
        <w:rPr>
          <w:spacing w:val="-3"/>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6"/>
          <w:sz w:val="20"/>
        </w:rPr>
        <w:t xml:space="preserve"> </w:t>
      </w:r>
      <w:r>
        <w:rPr>
          <w:sz w:val="20"/>
        </w:rPr>
        <w:t>limited</w:t>
      </w:r>
      <w:r>
        <w:rPr>
          <w:spacing w:val="-5"/>
          <w:sz w:val="20"/>
        </w:rPr>
        <w:t xml:space="preserve"> </w:t>
      </w:r>
      <w:r>
        <w:rPr>
          <w:sz w:val="20"/>
        </w:rPr>
        <w:t>to procuring</w:t>
      </w:r>
      <w:r>
        <w:rPr>
          <w:spacing w:val="-2"/>
          <w:sz w:val="20"/>
        </w:rPr>
        <w:t xml:space="preserve"> </w:t>
      </w:r>
      <w:r>
        <w:rPr>
          <w:sz w:val="20"/>
        </w:rPr>
        <w:t>[</w:t>
      </w:r>
      <w:r>
        <w:rPr>
          <w:sz w:val="20"/>
          <w:u w:val="single"/>
        </w:rPr>
        <w:t xml:space="preserve"> </w:t>
      </w:r>
      <w:r>
        <w:rPr>
          <w:sz w:val="20"/>
          <w:u w:val="single"/>
        </w:rPr>
        <w:tab/>
      </w:r>
      <w:r>
        <w:rPr>
          <w:sz w:val="20"/>
        </w:rPr>
        <w:t>] equipment, office furniture and supplies, and</w:t>
      </w:r>
      <w:r>
        <w:rPr>
          <w:spacing w:val="-10"/>
          <w:sz w:val="20"/>
        </w:rPr>
        <w:t xml:space="preserve"> </w:t>
      </w:r>
      <w:r>
        <w:rPr>
          <w:sz w:val="20"/>
        </w:rPr>
        <w:t>insurance</w:t>
      </w:r>
    </w:p>
    <w:p w14:paraId="4BE21E83" w14:textId="77777777" w:rsidR="00D930FF" w:rsidRDefault="00000000">
      <w:pPr>
        <w:pStyle w:val="ListParagraph"/>
        <w:numPr>
          <w:ilvl w:val="0"/>
          <w:numId w:val="2"/>
        </w:numPr>
        <w:tabs>
          <w:tab w:val="left" w:pos="861"/>
        </w:tabs>
        <w:spacing w:before="4"/>
        <w:ind w:left="860" w:hanging="361"/>
        <w:rPr>
          <w:sz w:val="20"/>
        </w:rPr>
      </w:pPr>
      <w:r>
        <w:rPr>
          <w:sz w:val="20"/>
        </w:rPr>
        <w:t>Advising Affiliate on local fundraising where previous HQ relationships</w:t>
      </w:r>
      <w:r>
        <w:rPr>
          <w:spacing w:val="-8"/>
          <w:sz w:val="20"/>
        </w:rPr>
        <w:t xml:space="preserve"> </w:t>
      </w:r>
      <w:r>
        <w:rPr>
          <w:sz w:val="20"/>
        </w:rPr>
        <w:t>exist</w:t>
      </w:r>
    </w:p>
    <w:p w14:paraId="3CB97270" w14:textId="77777777" w:rsidR="00D930FF" w:rsidRDefault="00D930FF">
      <w:pPr>
        <w:pStyle w:val="BodyText"/>
      </w:pPr>
    </w:p>
    <w:p w14:paraId="31680D47" w14:textId="77777777" w:rsidR="00D930FF" w:rsidRDefault="00000000">
      <w:pPr>
        <w:pStyle w:val="ListParagraph"/>
        <w:numPr>
          <w:ilvl w:val="0"/>
          <w:numId w:val="2"/>
        </w:numPr>
        <w:tabs>
          <w:tab w:val="left" w:pos="861"/>
        </w:tabs>
        <w:spacing w:line="477" w:lineRule="auto"/>
        <w:ind w:left="860" w:right="345"/>
        <w:rPr>
          <w:sz w:val="20"/>
        </w:rPr>
      </w:pPr>
      <w:r>
        <w:rPr>
          <w:sz w:val="20"/>
        </w:rPr>
        <w:t>Providing</w:t>
      </w:r>
      <w:r>
        <w:rPr>
          <w:spacing w:val="-4"/>
          <w:sz w:val="20"/>
        </w:rPr>
        <w:t xml:space="preserve"> </w:t>
      </w:r>
      <w:r>
        <w:rPr>
          <w:sz w:val="20"/>
        </w:rPr>
        <w:t>program</w:t>
      </w:r>
      <w:r>
        <w:rPr>
          <w:spacing w:val="-3"/>
          <w:sz w:val="20"/>
        </w:rPr>
        <w:t xml:space="preserve"> </w:t>
      </w:r>
      <w:r>
        <w:rPr>
          <w:sz w:val="20"/>
        </w:rPr>
        <w:t>materials</w:t>
      </w:r>
      <w:r>
        <w:rPr>
          <w:spacing w:val="-5"/>
          <w:sz w:val="20"/>
        </w:rPr>
        <w:t xml:space="preserve"> </w:t>
      </w:r>
      <w:r>
        <w:rPr>
          <w:sz w:val="20"/>
        </w:rPr>
        <w:t>to</w:t>
      </w:r>
      <w:r>
        <w:rPr>
          <w:spacing w:val="-5"/>
          <w:sz w:val="20"/>
        </w:rPr>
        <w:t xml:space="preserve"> </w:t>
      </w:r>
      <w:r>
        <w:rPr>
          <w:sz w:val="20"/>
        </w:rPr>
        <w:t>Affiliate,</w:t>
      </w:r>
      <w:r>
        <w:rPr>
          <w:spacing w:val="-4"/>
          <w:sz w:val="20"/>
        </w:rPr>
        <w:t xml:space="preserve"> </w:t>
      </w:r>
      <w:r>
        <w:rPr>
          <w:sz w:val="20"/>
        </w:rPr>
        <w:t>including</w:t>
      </w:r>
      <w:r>
        <w:rPr>
          <w:spacing w:val="-5"/>
          <w:sz w:val="20"/>
        </w:rPr>
        <w:t xml:space="preserve"> </w:t>
      </w:r>
      <w:r>
        <w:rPr>
          <w:sz w:val="20"/>
        </w:rPr>
        <w:t>Client</w:t>
      </w:r>
      <w:r>
        <w:rPr>
          <w:spacing w:val="-4"/>
          <w:sz w:val="20"/>
        </w:rPr>
        <w:t xml:space="preserve"> </w:t>
      </w:r>
      <w:r>
        <w:rPr>
          <w:sz w:val="20"/>
        </w:rPr>
        <w:t>document</w:t>
      </w:r>
      <w:r>
        <w:rPr>
          <w:spacing w:val="-6"/>
          <w:sz w:val="20"/>
        </w:rPr>
        <w:t xml:space="preserve"> </w:t>
      </w:r>
      <w:r>
        <w:rPr>
          <w:sz w:val="20"/>
        </w:rPr>
        <w:t>templates</w:t>
      </w:r>
      <w:r>
        <w:rPr>
          <w:spacing w:val="-4"/>
          <w:sz w:val="20"/>
        </w:rPr>
        <w:t xml:space="preserve"> </w:t>
      </w:r>
      <w:r>
        <w:rPr>
          <w:sz w:val="20"/>
        </w:rPr>
        <w:t>and</w:t>
      </w:r>
      <w:r>
        <w:rPr>
          <w:spacing w:val="-4"/>
          <w:sz w:val="20"/>
        </w:rPr>
        <w:t xml:space="preserve"> </w:t>
      </w:r>
      <w:r>
        <w:rPr>
          <w:sz w:val="20"/>
        </w:rPr>
        <w:t>large- scale document</w:t>
      </w:r>
      <w:r>
        <w:rPr>
          <w:spacing w:val="-3"/>
          <w:sz w:val="20"/>
        </w:rPr>
        <w:t xml:space="preserve"> </w:t>
      </w:r>
      <w:r>
        <w:rPr>
          <w:sz w:val="20"/>
        </w:rPr>
        <w:t>printing</w:t>
      </w:r>
    </w:p>
    <w:p w14:paraId="7FD2276B" w14:textId="77777777" w:rsidR="00D930FF" w:rsidRDefault="00000000">
      <w:pPr>
        <w:pStyle w:val="ListParagraph"/>
        <w:numPr>
          <w:ilvl w:val="0"/>
          <w:numId w:val="2"/>
        </w:numPr>
        <w:tabs>
          <w:tab w:val="left" w:pos="860"/>
        </w:tabs>
        <w:spacing w:before="4"/>
        <w:rPr>
          <w:sz w:val="20"/>
        </w:rPr>
      </w:pPr>
      <w:r>
        <w:rPr>
          <w:sz w:val="20"/>
        </w:rPr>
        <w:t>Advising Affiliate with local event</w:t>
      </w:r>
      <w:r>
        <w:rPr>
          <w:spacing w:val="4"/>
          <w:sz w:val="20"/>
        </w:rPr>
        <w:t xml:space="preserve"> </w:t>
      </w:r>
      <w:r>
        <w:rPr>
          <w:sz w:val="20"/>
        </w:rPr>
        <w:t>planning</w:t>
      </w:r>
    </w:p>
    <w:p w14:paraId="3C3F30C7" w14:textId="77777777" w:rsidR="00D930FF" w:rsidRDefault="00D930FF">
      <w:pPr>
        <w:pStyle w:val="BodyText"/>
        <w:spacing w:before="1"/>
      </w:pPr>
    </w:p>
    <w:p w14:paraId="5F3F1456" w14:textId="77777777" w:rsidR="00D930FF" w:rsidRDefault="00000000">
      <w:pPr>
        <w:pStyle w:val="ListParagraph"/>
        <w:numPr>
          <w:ilvl w:val="0"/>
          <w:numId w:val="2"/>
        </w:numPr>
        <w:tabs>
          <w:tab w:val="left" w:pos="860"/>
        </w:tabs>
        <w:rPr>
          <w:sz w:val="20"/>
        </w:rPr>
      </w:pPr>
      <w:r>
        <w:rPr>
          <w:sz w:val="20"/>
        </w:rPr>
        <w:t>Provision of website template to Affiliate, and hosting of Affiliate</w:t>
      </w:r>
      <w:r>
        <w:rPr>
          <w:spacing w:val="-9"/>
          <w:sz w:val="20"/>
        </w:rPr>
        <w:t xml:space="preserve"> </w:t>
      </w:r>
      <w:r>
        <w:rPr>
          <w:sz w:val="20"/>
        </w:rPr>
        <w:t>website</w:t>
      </w:r>
    </w:p>
    <w:p w14:paraId="11FC237A" w14:textId="77777777" w:rsidR="00D930FF" w:rsidRDefault="00D930FF">
      <w:pPr>
        <w:pStyle w:val="BodyText"/>
        <w:spacing w:before="10"/>
        <w:rPr>
          <w:sz w:val="19"/>
        </w:rPr>
      </w:pPr>
    </w:p>
    <w:p w14:paraId="10E9B8F2" w14:textId="77777777" w:rsidR="00D930FF" w:rsidRDefault="00000000">
      <w:pPr>
        <w:pStyle w:val="ListParagraph"/>
        <w:numPr>
          <w:ilvl w:val="0"/>
          <w:numId w:val="2"/>
        </w:numPr>
        <w:tabs>
          <w:tab w:val="left" w:pos="860"/>
        </w:tabs>
        <w:spacing w:line="480" w:lineRule="auto"/>
        <w:ind w:right="326"/>
        <w:rPr>
          <w:sz w:val="20"/>
        </w:rPr>
      </w:pPr>
      <w:r>
        <w:rPr>
          <w:sz w:val="20"/>
        </w:rPr>
        <w:t>Advancing</w:t>
      </w:r>
      <w:r>
        <w:rPr>
          <w:spacing w:val="-5"/>
          <w:sz w:val="20"/>
        </w:rPr>
        <w:t xml:space="preserve"> </w:t>
      </w:r>
      <w:r>
        <w:rPr>
          <w:sz w:val="20"/>
        </w:rPr>
        <w:t>funds</w:t>
      </w:r>
      <w:r>
        <w:rPr>
          <w:spacing w:val="-3"/>
          <w:sz w:val="20"/>
        </w:rPr>
        <w:t xml:space="preserve"> </w:t>
      </w:r>
      <w:r>
        <w:rPr>
          <w:sz w:val="20"/>
        </w:rPr>
        <w:t>to</w:t>
      </w:r>
      <w:r>
        <w:rPr>
          <w:spacing w:val="-2"/>
          <w:sz w:val="20"/>
        </w:rPr>
        <w:t xml:space="preserve"> </w:t>
      </w:r>
      <w:r>
        <w:rPr>
          <w:sz w:val="20"/>
        </w:rPr>
        <w:t>Affiliate</w:t>
      </w:r>
      <w:r>
        <w:rPr>
          <w:spacing w:val="-2"/>
          <w:sz w:val="20"/>
        </w:rPr>
        <w:t xml:space="preserve"> </w:t>
      </w:r>
      <w:r>
        <w:rPr>
          <w:sz w:val="20"/>
        </w:rPr>
        <w:t>for</w:t>
      </w:r>
      <w:r>
        <w:rPr>
          <w:spacing w:val="-3"/>
          <w:sz w:val="20"/>
        </w:rPr>
        <w:t xml:space="preserve"> </w:t>
      </w:r>
      <w:r>
        <w:rPr>
          <w:sz w:val="20"/>
        </w:rPr>
        <w:t>projects</w:t>
      </w:r>
      <w:r>
        <w:rPr>
          <w:spacing w:val="-3"/>
          <w:sz w:val="20"/>
        </w:rPr>
        <w:t xml:space="preserve"> </w:t>
      </w:r>
      <w:r>
        <w:rPr>
          <w:sz w:val="20"/>
        </w:rPr>
        <w:t>with</w:t>
      </w:r>
      <w:r>
        <w:rPr>
          <w:spacing w:val="-4"/>
          <w:sz w:val="20"/>
        </w:rPr>
        <w:t xml:space="preserve"> </w:t>
      </w:r>
      <w:r>
        <w:rPr>
          <w:sz w:val="20"/>
        </w:rPr>
        <w:t>pending</w:t>
      </w:r>
      <w:r>
        <w:rPr>
          <w:spacing w:val="-5"/>
          <w:sz w:val="20"/>
        </w:rPr>
        <w:t xml:space="preserve"> </w:t>
      </w:r>
      <w:r>
        <w:rPr>
          <w:sz w:val="20"/>
        </w:rPr>
        <w:t>rebates</w:t>
      </w:r>
      <w:r>
        <w:rPr>
          <w:spacing w:val="-3"/>
          <w:sz w:val="20"/>
        </w:rPr>
        <w:t xml:space="preserve"> </w:t>
      </w:r>
      <w:r>
        <w:rPr>
          <w:sz w:val="20"/>
        </w:rPr>
        <w:t>or</w:t>
      </w:r>
      <w:r>
        <w:rPr>
          <w:spacing w:val="-3"/>
          <w:sz w:val="20"/>
        </w:rPr>
        <w:t xml:space="preserve"> </w:t>
      </w:r>
      <w:r>
        <w:rPr>
          <w:sz w:val="20"/>
        </w:rPr>
        <w:t>incentives,</w:t>
      </w:r>
      <w:r>
        <w:rPr>
          <w:spacing w:val="-4"/>
          <w:sz w:val="20"/>
        </w:rPr>
        <w:t xml:space="preserve"> </w:t>
      </w:r>
      <w:r>
        <w:rPr>
          <w:sz w:val="20"/>
        </w:rPr>
        <w:t>at</w:t>
      </w:r>
      <w:r>
        <w:rPr>
          <w:spacing w:val="-4"/>
          <w:sz w:val="20"/>
        </w:rPr>
        <w:t xml:space="preserve"> </w:t>
      </w:r>
      <w:r>
        <w:rPr>
          <w:sz w:val="20"/>
        </w:rPr>
        <w:t>HQ’s</w:t>
      </w:r>
      <w:r>
        <w:rPr>
          <w:spacing w:val="-3"/>
          <w:sz w:val="20"/>
        </w:rPr>
        <w:t xml:space="preserve"> </w:t>
      </w:r>
      <w:r>
        <w:rPr>
          <w:sz w:val="20"/>
        </w:rPr>
        <w:t>sole discretion</w:t>
      </w:r>
    </w:p>
    <w:p w14:paraId="7168C32C" w14:textId="77777777" w:rsidR="00D930FF" w:rsidRDefault="00000000">
      <w:pPr>
        <w:pStyle w:val="ListParagraph"/>
        <w:numPr>
          <w:ilvl w:val="0"/>
          <w:numId w:val="2"/>
        </w:numPr>
        <w:tabs>
          <w:tab w:val="left" w:pos="860"/>
        </w:tabs>
        <w:spacing w:line="229" w:lineRule="exact"/>
        <w:rPr>
          <w:sz w:val="20"/>
        </w:rPr>
      </w:pPr>
      <w:r>
        <w:rPr>
          <w:sz w:val="20"/>
        </w:rPr>
        <w:t>[Human resources</w:t>
      </w:r>
      <w:r>
        <w:rPr>
          <w:spacing w:val="-2"/>
          <w:sz w:val="20"/>
        </w:rPr>
        <w:t xml:space="preserve"> </w:t>
      </w:r>
      <w:r>
        <w:rPr>
          <w:sz w:val="20"/>
        </w:rPr>
        <w:t>support]</w:t>
      </w:r>
    </w:p>
    <w:p w14:paraId="5B147614" w14:textId="77777777" w:rsidR="00D930FF" w:rsidRDefault="00D930FF">
      <w:pPr>
        <w:pStyle w:val="BodyText"/>
        <w:rPr>
          <w:sz w:val="22"/>
        </w:rPr>
      </w:pPr>
    </w:p>
    <w:p w14:paraId="3B02CA49" w14:textId="77777777" w:rsidR="00D930FF" w:rsidRDefault="00D930FF">
      <w:pPr>
        <w:pStyle w:val="BodyText"/>
        <w:rPr>
          <w:sz w:val="22"/>
        </w:rPr>
      </w:pPr>
    </w:p>
    <w:p w14:paraId="7517375F" w14:textId="77777777" w:rsidR="00D930FF" w:rsidRDefault="00D930FF">
      <w:pPr>
        <w:pStyle w:val="BodyText"/>
        <w:rPr>
          <w:sz w:val="22"/>
        </w:rPr>
      </w:pPr>
    </w:p>
    <w:p w14:paraId="16B42416" w14:textId="77777777" w:rsidR="00D930FF" w:rsidRDefault="00D930FF">
      <w:pPr>
        <w:pStyle w:val="BodyText"/>
        <w:rPr>
          <w:sz w:val="22"/>
        </w:rPr>
      </w:pPr>
    </w:p>
    <w:p w14:paraId="17D91B1D" w14:textId="77777777" w:rsidR="00D930FF" w:rsidRDefault="00000000">
      <w:pPr>
        <w:spacing w:before="135"/>
        <w:ind w:left="140" w:right="632"/>
        <w:jc w:val="both"/>
        <w:rPr>
          <w:i/>
          <w:sz w:val="18"/>
        </w:rPr>
      </w:pPr>
      <w:r>
        <w:rPr>
          <w:b/>
          <w:i/>
          <w:sz w:val="18"/>
        </w:rPr>
        <w:t>NOTE</w:t>
      </w:r>
      <w:r>
        <w:rPr>
          <w:sz w:val="18"/>
        </w:rPr>
        <w:t xml:space="preserve">: </w:t>
      </w:r>
      <w:r>
        <w:rPr>
          <w:i/>
          <w:sz w:val="18"/>
        </w:rPr>
        <w:t>This document summarizes proposed provisions of the [Client] Affiliate Agreement. The terms described here are under consideration and are provided as preliminary information and for discussion purposes only.</w:t>
      </w:r>
    </w:p>
    <w:p w14:paraId="7EF1E712" w14:textId="77777777" w:rsidR="00D930FF" w:rsidRDefault="00D930FF">
      <w:pPr>
        <w:jc w:val="both"/>
        <w:rPr>
          <w:sz w:val="18"/>
        </w:rPr>
        <w:sectPr w:rsidR="00D930FF">
          <w:pgSz w:w="12240" w:h="15840"/>
          <w:pgMar w:top="1360" w:right="1660" w:bottom="980" w:left="1660" w:header="0" w:footer="792" w:gutter="0"/>
          <w:cols w:space="720"/>
        </w:sectPr>
      </w:pPr>
    </w:p>
    <w:p w14:paraId="213A9EF1" w14:textId="77777777" w:rsidR="00D930FF" w:rsidRDefault="00000000">
      <w:pPr>
        <w:spacing w:before="77"/>
        <w:jc w:val="center"/>
        <w:rPr>
          <w:b/>
          <w:sz w:val="20"/>
        </w:rPr>
      </w:pPr>
      <w:r>
        <w:rPr>
          <w:b/>
          <w:sz w:val="20"/>
          <w:u w:val="thick"/>
        </w:rPr>
        <w:lastRenderedPageBreak/>
        <w:t>E</w:t>
      </w:r>
      <w:r>
        <w:rPr>
          <w:b/>
          <w:sz w:val="16"/>
          <w:u w:val="thick"/>
        </w:rPr>
        <w:t xml:space="preserve">XHIBIT </w:t>
      </w:r>
      <w:r>
        <w:rPr>
          <w:b/>
          <w:sz w:val="20"/>
          <w:u w:val="thick"/>
        </w:rPr>
        <w:t>C</w:t>
      </w:r>
    </w:p>
    <w:p w14:paraId="60F051B3" w14:textId="77777777" w:rsidR="00D930FF" w:rsidRDefault="00D930FF">
      <w:pPr>
        <w:pStyle w:val="BodyText"/>
        <w:spacing w:before="9"/>
        <w:rPr>
          <w:b/>
          <w:sz w:val="11"/>
        </w:rPr>
      </w:pPr>
    </w:p>
    <w:p w14:paraId="7E7B2B2C" w14:textId="77777777" w:rsidR="00D930FF" w:rsidRDefault="00000000">
      <w:pPr>
        <w:spacing w:before="93"/>
        <w:jc w:val="center"/>
        <w:rPr>
          <w:b/>
          <w:sz w:val="16"/>
        </w:rPr>
      </w:pPr>
      <w:r>
        <w:rPr>
          <w:b/>
          <w:sz w:val="20"/>
        </w:rPr>
        <w:t>HQ C</w:t>
      </w:r>
      <w:r>
        <w:rPr>
          <w:b/>
          <w:sz w:val="16"/>
        </w:rPr>
        <w:t xml:space="preserve">ORE </w:t>
      </w:r>
      <w:r>
        <w:rPr>
          <w:b/>
          <w:sz w:val="20"/>
        </w:rPr>
        <w:t>A</w:t>
      </w:r>
      <w:r>
        <w:rPr>
          <w:b/>
          <w:sz w:val="16"/>
        </w:rPr>
        <w:t>CTIVITIES</w:t>
      </w:r>
    </w:p>
    <w:p w14:paraId="56342D72" w14:textId="77777777" w:rsidR="00D930FF" w:rsidRDefault="00D930FF">
      <w:pPr>
        <w:pStyle w:val="BodyText"/>
        <w:spacing w:before="3"/>
        <w:rPr>
          <w:b/>
        </w:rPr>
      </w:pPr>
    </w:p>
    <w:p w14:paraId="2AC04F00" w14:textId="77777777" w:rsidR="00D930FF" w:rsidRDefault="00000000">
      <w:pPr>
        <w:pStyle w:val="BodyText"/>
        <w:tabs>
          <w:tab w:val="left" w:pos="1912"/>
        </w:tabs>
        <w:spacing w:line="480" w:lineRule="auto"/>
        <w:ind w:left="499" w:right="1719" w:hanging="360"/>
      </w:pPr>
      <w:r>
        <w:t>HQ will perform the following functions in managing Client’s national operations: 1.</w:t>
      </w:r>
      <w:proofErr w:type="gramStart"/>
      <w:r>
        <w:t xml:space="preserve">  </w:t>
      </w:r>
      <w:r>
        <w:rPr>
          <w:spacing w:val="25"/>
        </w:rPr>
        <w:t xml:space="preserve"> </w:t>
      </w:r>
      <w:r>
        <w:t>[</w:t>
      </w:r>
      <w:proofErr w:type="gramEnd"/>
      <w:r>
        <w:rPr>
          <w:u w:val="single"/>
        </w:rPr>
        <w:t xml:space="preserve"> </w:t>
      </w:r>
      <w:r>
        <w:rPr>
          <w:u w:val="single"/>
        </w:rPr>
        <w:tab/>
      </w:r>
      <w:r>
        <w:t>_]</w:t>
      </w:r>
    </w:p>
    <w:p w14:paraId="2EA36BA6" w14:textId="77777777" w:rsidR="00D930FF" w:rsidRDefault="00000000">
      <w:pPr>
        <w:pStyle w:val="ListParagraph"/>
        <w:numPr>
          <w:ilvl w:val="0"/>
          <w:numId w:val="1"/>
        </w:numPr>
        <w:tabs>
          <w:tab w:val="left" w:pos="860"/>
        </w:tabs>
        <w:spacing w:before="2"/>
        <w:ind w:hanging="361"/>
        <w:rPr>
          <w:sz w:val="20"/>
        </w:rPr>
      </w:pPr>
      <w:r>
        <w:rPr>
          <w:sz w:val="20"/>
        </w:rPr>
        <w:t xml:space="preserve">Coordination of any national, </w:t>
      </w:r>
      <w:proofErr w:type="gramStart"/>
      <w:r>
        <w:rPr>
          <w:sz w:val="20"/>
        </w:rPr>
        <w:t>statewide</w:t>
      </w:r>
      <w:proofErr w:type="gramEnd"/>
      <w:r>
        <w:rPr>
          <w:sz w:val="20"/>
        </w:rPr>
        <w:t xml:space="preserve"> or multi-regional fundraising event by</w:t>
      </w:r>
      <w:r>
        <w:rPr>
          <w:spacing w:val="-22"/>
          <w:sz w:val="20"/>
        </w:rPr>
        <w:t xml:space="preserve"> </w:t>
      </w:r>
      <w:r>
        <w:rPr>
          <w:sz w:val="20"/>
        </w:rPr>
        <w:t>HQ</w:t>
      </w:r>
    </w:p>
    <w:p w14:paraId="4E657F11" w14:textId="77777777" w:rsidR="00D930FF" w:rsidRDefault="00D930FF">
      <w:pPr>
        <w:pStyle w:val="BodyText"/>
        <w:spacing w:before="9"/>
        <w:rPr>
          <w:sz w:val="19"/>
        </w:rPr>
      </w:pPr>
    </w:p>
    <w:p w14:paraId="26C89F1F" w14:textId="77777777" w:rsidR="00D930FF" w:rsidRDefault="00000000">
      <w:pPr>
        <w:pStyle w:val="ListParagraph"/>
        <w:numPr>
          <w:ilvl w:val="0"/>
          <w:numId w:val="1"/>
        </w:numPr>
        <w:tabs>
          <w:tab w:val="left" w:pos="860"/>
          <w:tab w:val="left" w:pos="1912"/>
        </w:tabs>
        <w:spacing w:before="1" w:line="480" w:lineRule="auto"/>
        <w:ind w:right="903"/>
        <w:rPr>
          <w:sz w:val="20"/>
        </w:rPr>
      </w:pPr>
      <w:r>
        <w:rPr>
          <w:sz w:val="20"/>
        </w:rPr>
        <w:t>Information technology management, including maintenance of the donor list</w:t>
      </w:r>
      <w:r>
        <w:rPr>
          <w:spacing w:val="-40"/>
          <w:sz w:val="20"/>
        </w:rPr>
        <w:t xml:space="preserve"> </w:t>
      </w:r>
      <w:r>
        <w:rPr>
          <w:sz w:val="20"/>
        </w:rPr>
        <w:t>and [</w:t>
      </w:r>
      <w:r>
        <w:rPr>
          <w:sz w:val="20"/>
          <w:u w:val="single"/>
        </w:rPr>
        <w:t xml:space="preserve"> </w:t>
      </w:r>
      <w:r>
        <w:rPr>
          <w:sz w:val="20"/>
          <w:u w:val="single"/>
        </w:rPr>
        <w:tab/>
      </w:r>
      <w:r>
        <w:rPr>
          <w:sz w:val="20"/>
        </w:rPr>
        <w:t>_]</w:t>
      </w:r>
      <w:r>
        <w:rPr>
          <w:spacing w:val="-2"/>
          <w:sz w:val="20"/>
        </w:rPr>
        <w:t xml:space="preserve"> </w:t>
      </w:r>
      <w:r>
        <w:rPr>
          <w:sz w:val="20"/>
        </w:rPr>
        <w:t>software</w:t>
      </w:r>
    </w:p>
    <w:p w14:paraId="798D29F8" w14:textId="77777777" w:rsidR="00D930FF" w:rsidRDefault="00000000">
      <w:pPr>
        <w:pStyle w:val="ListParagraph"/>
        <w:numPr>
          <w:ilvl w:val="0"/>
          <w:numId w:val="1"/>
        </w:numPr>
        <w:tabs>
          <w:tab w:val="left" w:pos="860"/>
        </w:tabs>
        <w:spacing w:before="1"/>
        <w:ind w:hanging="361"/>
        <w:rPr>
          <w:sz w:val="20"/>
        </w:rPr>
      </w:pPr>
      <w:r>
        <w:rPr>
          <w:sz w:val="20"/>
        </w:rPr>
        <w:t>IRS reporting, including filing for group tax</w:t>
      </w:r>
      <w:r>
        <w:rPr>
          <w:spacing w:val="-7"/>
          <w:sz w:val="20"/>
        </w:rPr>
        <w:t xml:space="preserve"> </w:t>
      </w:r>
      <w:r>
        <w:rPr>
          <w:sz w:val="20"/>
        </w:rPr>
        <w:t>exemption</w:t>
      </w:r>
    </w:p>
    <w:p w14:paraId="37901AC3" w14:textId="77777777" w:rsidR="00D930FF" w:rsidRDefault="00D930FF">
      <w:pPr>
        <w:pStyle w:val="BodyText"/>
        <w:spacing w:before="10"/>
        <w:rPr>
          <w:sz w:val="19"/>
        </w:rPr>
      </w:pPr>
    </w:p>
    <w:p w14:paraId="2E5F747F" w14:textId="77777777" w:rsidR="00D930FF" w:rsidRDefault="00000000">
      <w:pPr>
        <w:pStyle w:val="ListParagraph"/>
        <w:numPr>
          <w:ilvl w:val="0"/>
          <w:numId w:val="1"/>
        </w:numPr>
        <w:tabs>
          <w:tab w:val="left" w:pos="860"/>
        </w:tabs>
        <w:spacing w:line="480" w:lineRule="auto"/>
        <w:ind w:right="153"/>
        <w:rPr>
          <w:sz w:val="20"/>
        </w:rPr>
      </w:pPr>
      <w:r>
        <w:rPr>
          <w:sz w:val="20"/>
        </w:rPr>
        <w:t xml:space="preserve">Lobbying and government relations on a national, </w:t>
      </w:r>
      <w:proofErr w:type="gramStart"/>
      <w:r>
        <w:rPr>
          <w:sz w:val="20"/>
        </w:rPr>
        <w:t>statewide</w:t>
      </w:r>
      <w:proofErr w:type="gramEnd"/>
      <w:r>
        <w:rPr>
          <w:sz w:val="20"/>
        </w:rPr>
        <w:t xml:space="preserve"> or multi-regional scale, to the extent permitted by applicable</w:t>
      </w:r>
      <w:r>
        <w:rPr>
          <w:spacing w:val="-4"/>
          <w:sz w:val="20"/>
        </w:rPr>
        <w:t xml:space="preserve"> </w:t>
      </w:r>
      <w:r>
        <w:rPr>
          <w:sz w:val="20"/>
        </w:rPr>
        <w:t>law</w:t>
      </w:r>
    </w:p>
    <w:p w14:paraId="1F04F4D2" w14:textId="77777777" w:rsidR="00D930FF" w:rsidRDefault="00000000">
      <w:pPr>
        <w:pStyle w:val="ListParagraph"/>
        <w:numPr>
          <w:ilvl w:val="0"/>
          <w:numId w:val="1"/>
        </w:numPr>
        <w:tabs>
          <w:tab w:val="left" w:pos="859"/>
        </w:tabs>
        <w:spacing w:before="2"/>
        <w:ind w:left="858" w:hanging="361"/>
        <w:rPr>
          <w:sz w:val="20"/>
        </w:rPr>
      </w:pPr>
      <w:r>
        <w:rPr>
          <w:sz w:val="20"/>
        </w:rPr>
        <w:t>Maintenance and enforcement of Operations Manual and related</w:t>
      </w:r>
      <w:r>
        <w:rPr>
          <w:spacing w:val="-10"/>
          <w:sz w:val="20"/>
        </w:rPr>
        <w:t xml:space="preserve"> </w:t>
      </w:r>
      <w:r>
        <w:rPr>
          <w:sz w:val="20"/>
        </w:rPr>
        <w:t>policies</w:t>
      </w:r>
    </w:p>
    <w:p w14:paraId="1C30D71C" w14:textId="77777777" w:rsidR="00D930FF" w:rsidRDefault="00D930FF">
      <w:pPr>
        <w:pStyle w:val="BodyText"/>
        <w:spacing w:before="9"/>
        <w:rPr>
          <w:sz w:val="19"/>
        </w:rPr>
      </w:pPr>
    </w:p>
    <w:p w14:paraId="18B91734" w14:textId="77777777" w:rsidR="00D930FF" w:rsidRDefault="00000000">
      <w:pPr>
        <w:pStyle w:val="ListParagraph"/>
        <w:numPr>
          <w:ilvl w:val="0"/>
          <w:numId w:val="1"/>
        </w:numPr>
        <w:tabs>
          <w:tab w:val="left" w:pos="859"/>
        </w:tabs>
        <w:spacing w:before="1"/>
        <w:ind w:left="858" w:hanging="361"/>
        <w:rPr>
          <w:sz w:val="20"/>
        </w:rPr>
      </w:pPr>
      <w:r>
        <w:rPr>
          <w:sz w:val="20"/>
        </w:rPr>
        <w:t xml:space="preserve">Coordination of any national, </w:t>
      </w:r>
      <w:proofErr w:type="gramStart"/>
      <w:r>
        <w:rPr>
          <w:sz w:val="20"/>
        </w:rPr>
        <w:t>statewide</w:t>
      </w:r>
      <w:proofErr w:type="gramEnd"/>
      <w:r>
        <w:rPr>
          <w:sz w:val="20"/>
        </w:rPr>
        <w:t xml:space="preserve"> or multi-regional Client</w:t>
      </w:r>
      <w:r>
        <w:rPr>
          <w:spacing w:val="-13"/>
          <w:sz w:val="20"/>
        </w:rPr>
        <w:t xml:space="preserve"> </w:t>
      </w:r>
      <w:r>
        <w:rPr>
          <w:sz w:val="20"/>
        </w:rPr>
        <w:t>event</w:t>
      </w:r>
    </w:p>
    <w:p w14:paraId="0FBBEB0D" w14:textId="77777777" w:rsidR="00D930FF" w:rsidRDefault="00D930FF">
      <w:pPr>
        <w:pStyle w:val="BodyText"/>
      </w:pPr>
    </w:p>
    <w:p w14:paraId="37351E4D" w14:textId="77777777" w:rsidR="00D930FF" w:rsidRDefault="00000000">
      <w:pPr>
        <w:pStyle w:val="ListParagraph"/>
        <w:numPr>
          <w:ilvl w:val="0"/>
          <w:numId w:val="1"/>
        </w:numPr>
        <w:tabs>
          <w:tab w:val="left" w:pos="859"/>
        </w:tabs>
        <w:ind w:left="858" w:hanging="361"/>
        <w:rPr>
          <w:sz w:val="20"/>
        </w:rPr>
      </w:pPr>
      <w:r>
        <w:rPr>
          <w:sz w:val="20"/>
        </w:rPr>
        <w:t>Provision and maintenance of national</w:t>
      </w:r>
      <w:r>
        <w:rPr>
          <w:spacing w:val="-1"/>
          <w:sz w:val="20"/>
        </w:rPr>
        <w:t xml:space="preserve"> </w:t>
      </w:r>
      <w:r>
        <w:rPr>
          <w:sz w:val="20"/>
        </w:rPr>
        <w:t>website</w:t>
      </w:r>
    </w:p>
    <w:p w14:paraId="0BD83BE1" w14:textId="77777777" w:rsidR="00D930FF" w:rsidRDefault="00D930FF">
      <w:pPr>
        <w:pStyle w:val="BodyText"/>
        <w:spacing w:before="10"/>
        <w:rPr>
          <w:sz w:val="19"/>
        </w:rPr>
      </w:pPr>
    </w:p>
    <w:p w14:paraId="017DDA4B" w14:textId="77777777" w:rsidR="00D930FF" w:rsidRDefault="00000000">
      <w:pPr>
        <w:pStyle w:val="ListParagraph"/>
        <w:numPr>
          <w:ilvl w:val="0"/>
          <w:numId w:val="1"/>
        </w:numPr>
        <w:tabs>
          <w:tab w:val="left" w:pos="859"/>
        </w:tabs>
        <w:ind w:left="858" w:hanging="361"/>
        <w:rPr>
          <w:sz w:val="20"/>
        </w:rPr>
      </w:pPr>
      <w:r>
        <w:rPr>
          <w:sz w:val="20"/>
        </w:rPr>
        <w:t>Provision of centralized accounting</w:t>
      </w:r>
      <w:r>
        <w:rPr>
          <w:spacing w:val="-2"/>
          <w:sz w:val="20"/>
        </w:rPr>
        <w:t xml:space="preserve"> </w:t>
      </w:r>
      <w:r>
        <w:rPr>
          <w:sz w:val="20"/>
        </w:rPr>
        <w:t>services</w:t>
      </w:r>
    </w:p>
    <w:p w14:paraId="542C2186" w14:textId="77777777" w:rsidR="00D930FF" w:rsidRDefault="00D930FF">
      <w:pPr>
        <w:pStyle w:val="BodyText"/>
        <w:spacing w:before="1"/>
      </w:pPr>
    </w:p>
    <w:p w14:paraId="3C0EE6F3" w14:textId="77777777" w:rsidR="00D930FF" w:rsidRDefault="00000000">
      <w:pPr>
        <w:pStyle w:val="ListParagraph"/>
        <w:numPr>
          <w:ilvl w:val="0"/>
          <w:numId w:val="1"/>
        </w:numPr>
        <w:tabs>
          <w:tab w:val="left" w:pos="859"/>
        </w:tabs>
        <w:ind w:left="858" w:hanging="361"/>
        <w:rPr>
          <w:sz w:val="20"/>
        </w:rPr>
      </w:pPr>
      <w:r>
        <w:rPr>
          <w:sz w:val="20"/>
        </w:rPr>
        <w:t>Legal</w:t>
      </w:r>
      <w:r>
        <w:rPr>
          <w:spacing w:val="-3"/>
          <w:sz w:val="20"/>
        </w:rPr>
        <w:t xml:space="preserve"> </w:t>
      </w:r>
      <w:r>
        <w:rPr>
          <w:sz w:val="20"/>
        </w:rPr>
        <w:t>assistance</w:t>
      </w:r>
    </w:p>
    <w:p w14:paraId="22BED258" w14:textId="77777777" w:rsidR="00D930FF" w:rsidRDefault="00D930FF">
      <w:pPr>
        <w:pStyle w:val="BodyText"/>
        <w:rPr>
          <w:sz w:val="22"/>
        </w:rPr>
      </w:pPr>
    </w:p>
    <w:p w14:paraId="0D983A30" w14:textId="77777777" w:rsidR="00D930FF" w:rsidRDefault="00D930FF">
      <w:pPr>
        <w:pStyle w:val="BodyText"/>
        <w:rPr>
          <w:sz w:val="22"/>
        </w:rPr>
      </w:pPr>
    </w:p>
    <w:p w14:paraId="23FCEA1A" w14:textId="77777777" w:rsidR="00D930FF" w:rsidRDefault="00D930FF">
      <w:pPr>
        <w:pStyle w:val="BodyText"/>
        <w:rPr>
          <w:sz w:val="22"/>
        </w:rPr>
      </w:pPr>
    </w:p>
    <w:p w14:paraId="38ADB6CC" w14:textId="77777777" w:rsidR="00D930FF" w:rsidRDefault="00D930FF">
      <w:pPr>
        <w:pStyle w:val="BodyText"/>
        <w:spacing w:before="10"/>
        <w:rPr>
          <w:sz w:val="29"/>
        </w:rPr>
      </w:pPr>
    </w:p>
    <w:p w14:paraId="7B4A714B" w14:textId="77777777" w:rsidR="00D930FF" w:rsidRDefault="00000000">
      <w:pPr>
        <w:ind w:left="139" w:right="632"/>
        <w:jc w:val="both"/>
        <w:rPr>
          <w:i/>
          <w:sz w:val="18"/>
        </w:rPr>
      </w:pPr>
      <w:r>
        <w:rPr>
          <w:b/>
          <w:i/>
          <w:sz w:val="18"/>
        </w:rPr>
        <w:t>NOTE</w:t>
      </w:r>
      <w:r>
        <w:rPr>
          <w:sz w:val="18"/>
        </w:rPr>
        <w:t xml:space="preserve">: </w:t>
      </w:r>
      <w:r>
        <w:rPr>
          <w:i/>
          <w:sz w:val="18"/>
        </w:rPr>
        <w:t>This document summarizes proposed provisions of the [Client] Affiliate Agreement. The terms described here are under consideration and are provided as preliminary information and for discussion purposes only.</w:t>
      </w:r>
    </w:p>
    <w:sectPr w:rsidR="00D930FF">
      <w:pgSz w:w="12240" w:h="15840"/>
      <w:pgMar w:top="1360" w:right="1660" w:bottom="980" w:left="166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89E2" w14:textId="77777777" w:rsidR="00285A38" w:rsidRDefault="00285A38">
      <w:r>
        <w:separator/>
      </w:r>
    </w:p>
  </w:endnote>
  <w:endnote w:type="continuationSeparator" w:id="0">
    <w:p w14:paraId="39872095" w14:textId="77777777" w:rsidR="00285A38" w:rsidRDefault="0028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2219" w14:textId="77777777" w:rsidR="00D930FF" w:rsidRDefault="00000000">
    <w:pPr>
      <w:pStyle w:val="BodyText"/>
      <w:spacing w:line="14" w:lineRule="auto"/>
    </w:pPr>
    <w:r>
      <w:pict w14:anchorId="00BCA156">
        <v:shapetype id="_x0000_t202" coordsize="21600,21600" o:spt="202" path="m,l,21600r21600,l21600,xe">
          <v:stroke joinstyle="miter"/>
          <v:path gradientshapeok="t" o:connecttype="rect"/>
        </v:shapetype>
        <v:shape id="_x0000_s1025" type="#_x0000_t202" style="position:absolute;margin-left:507.85pt;margin-top:741.4pt;width:17.1pt;height:13.15pt;z-index:-251658752;mso-position-horizontal-relative:page;mso-position-vertical-relative:page" filled="f" stroked="f">
          <v:textbox inset="0,0,0,0">
            <w:txbxContent>
              <w:p w14:paraId="5F86106B" w14:textId="77777777" w:rsidR="00D930FF" w:rsidRDefault="00000000">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AE09" w14:textId="77777777" w:rsidR="00285A38" w:rsidRDefault="00285A38">
      <w:r>
        <w:separator/>
      </w:r>
    </w:p>
  </w:footnote>
  <w:footnote w:type="continuationSeparator" w:id="0">
    <w:p w14:paraId="2381E9AE" w14:textId="77777777" w:rsidR="00285A38" w:rsidRDefault="0028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3ED"/>
    <w:multiLevelType w:val="hybridMultilevel"/>
    <w:tmpl w:val="53E869AA"/>
    <w:lvl w:ilvl="0" w:tplc="05DC4060">
      <w:start w:val="2"/>
      <w:numFmt w:val="decimal"/>
      <w:lvlText w:val="%1."/>
      <w:lvlJc w:val="left"/>
      <w:pPr>
        <w:ind w:left="859" w:hanging="360"/>
        <w:jc w:val="left"/>
      </w:pPr>
      <w:rPr>
        <w:rFonts w:ascii="Arial" w:eastAsia="Arial" w:hAnsi="Arial" w:cs="Arial" w:hint="default"/>
        <w:spacing w:val="-1"/>
        <w:w w:val="99"/>
        <w:sz w:val="20"/>
        <w:szCs w:val="20"/>
        <w:lang w:val="en-US" w:eastAsia="en-US" w:bidi="ar-SA"/>
      </w:rPr>
    </w:lvl>
    <w:lvl w:ilvl="1" w:tplc="0518D32E">
      <w:numFmt w:val="bullet"/>
      <w:lvlText w:val="•"/>
      <w:lvlJc w:val="left"/>
      <w:pPr>
        <w:ind w:left="1666" w:hanging="360"/>
      </w:pPr>
      <w:rPr>
        <w:rFonts w:hint="default"/>
        <w:lang w:val="en-US" w:eastAsia="en-US" w:bidi="ar-SA"/>
      </w:rPr>
    </w:lvl>
    <w:lvl w:ilvl="2" w:tplc="331ADBC8">
      <w:numFmt w:val="bullet"/>
      <w:lvlText w:val="•"/>
      <w:lvlJc w:val="left"/>
      <w:pPr>
        <w:ind w:left="2472" w:hanging="360"/>
      </w:pPr>
      <w:rPr>
        <w:rFonts w:hint="default"/>
        <w:lang w:val="en-US" w:eastAsia="en-US" w:bidi="ar-SA"/>
      </w:rPr>
    </w:lvl>
    <w:lvl w:ilvl="3" w:tplc="1E32C496">
      <w:numFmt w:val="bullet"/>
      <w:lvlText w:val="•"/>
      <w:lvlJc w:val="left"/>
      <w:pPr>
        <w:ind w:left="3278" w:hanging="360"/>
      </w:pPr>
      <w:rPr>
        <w:rFonts w:hint="default"/>
        <w:lang w:val="en-US" w:eastAsia="en-US" w:bidi="ar-SA"/>
      </w:rPr>
    </w:lvl>
    <w:lvl w:ilvl="4" w:tplc="4C20EF98">
      <w:numFmt w:val="bullet"/>
      <w:lvlText w:val="•"/>
      <w:lvlJc w:val="left"/>
      <w:pPr>
        <w:ind w:left="4084" w:hanging="360"/>
      </w:pPr>
      <w:rPr>
        <w:rFonts w:hint="default"/>
        <w:lang w:val="en-US" w:eastAsia="en-US" w:bidi="ar-SA"/>
      </w:rPr>
    </w:lvl>
    <w:lvl w:ilvl="5" w:tplc="1D84A760">
      <w:numFmt w:val="bullet"/>
      <w:lvlText w:val="•"/>
      <w:lvlJc w:val="left"/>
      <w:pPr>
        <w:ind w:left="4890" w:hanging="360"/>
      </w:pPr>
      <w:rPr>
        <w:rFonts w:hint="default"/>
        <w:lang w:val="en-US" w:eastAsia="en-US" w:bidi="ar-SA"/>
      </w:rPr>
    </w:lvl>
    <w:lvl w:ilvl="6" w:tplc="A01CDC78">
      <w:numFmt w:val="bullet"/>
      <w:lvlText w:val="•"/>
      <w:lvlJc w:val="left"/>
      <w:pPr>
        <w:ind w:left="5696" w:hanging="360"/>
      </w:pPr>
      <w:rPr>
        <w:rFonts w:hint="default"/>
        <w:lang w:val="en-US" w:eastAsia="en-US" w:bidi="ar-SA"/>
      </w:rPr>
    </w:lvl>
    <w:lvl w:ilvl="7" w:tplc="9EA6E89A">
      <w:numFmt w:val="bullet"/>
      <w:lvlText w:val="•"/>
      <w:lvlJc w:val="left"/>
      <w:pPr>
        <w:ind w:left="6502" w:hanging="360"/>
      </w:pPr>
      <w:rPr>
        <w:rFonts w:hint="default"/>
        <w:lang w:val="en-US" w:eastAsia="en-US" w:bidi="ar-SA"/>
      </w:rPr>
    </w:lvl>
    <w:lvl w:ilvl="8" w:tplc="F3DE3CBC">
      <w:numFmt w:val="bullet"/>
      <w:lvlText w:val="•"/>
      <w:lvlJc w:val="left"/>
      <w:pPr>
        <w:ind w:left="7308" w:hanging="360"/>
      </w:pPr>
      <w:rPr>
        <w:rFonts w:hint="default"/>
        <w:lang w:val="en-US" w:eastAsia="en-US" w:bidi="ar-SA"/>
      </w:rPr>
    </w:lvl>
  </w:abstractNum>
  <w:abstractNum w:abstractNumId="1" w15:restartNumberingAfterBreak="0">
    <w:nsid w:val="46544279"/>
    <w:multiLevelType w:val="hybridMultilevel"/>
    <w:tmpl w:val="C8144DF6"/>
    <w:lvl w:ilvl="0" w:tplc="23F23DB0">
      <w:start w:val="1"/>
      <w:numFmt w:val="upperLetter"/>
      <w:lvlText w:val="%1."/>
      <w:lvlJc w:val="left"/>
      <w:pPr>
        <w:ind w:left="449" w:hanging="310"/>
        <w:jc w:val="left"/>
      </w:pPr>
      <w:rPr>
        <w:rFonts w:ascii="Arial" w:eastAsia="Arial" w:hAnsi="Arial" w:cs="Arial" w:hint="default"/>
        <w:b/>
        <w:bCs/>
        <w:spacing w:val="-5"/>
        <w:w w:val="99"/>
        <w:sz w:val="20"/>
        <w:szCs w:val="20"/>
        <w:lang w:val="en-US" w:eastAsia="en-US" w:bidi="ar-SA"/>
      </w:rPr>
    </w:lvl>
    <w:lvl w:ilvl="1" w:tplc="08D4F754">
      <w:start w:val="1"/>
      <w:numFmt w:val="decimal"/>
      <w:lvlText w:val="%2."/>
      <w:lvlJc w:val="left"/>
      <w:pPr>
        <w:ind w:left="859" w:hanging="360"/>
        <w:jc w:val="left"/>
      </w:pPr>
      <w:rPr>
        <w:rFonts w:ascii="Arial" w:eastAsia="Arial" w:hAnsi="Arial" w:cs="Arial" w:hint="default"/>
        <w:spacing w:val="-1"/>
        <w:w w:val="99"/>
        <w:sz w:val="20"/>
        <w:szCs w:val="20"/>
        <w:lang w:val="en-US" w:eastAsia="en-US" w:bidi="ar-SA"/>
      </w:rPr>
    </w:lvl>
    <w:lvl w:ilvl="2" w:tplc="DE7CC820">
      <w:numFmt w:val="bullet"/>
      <w:lvlText w:val="•"/>
      <w:lvlJc w:val="left"/>
      <w:pPr>
        <w:ind w:left="1755" w:hanging="360"/>
      </w:pPr>
      <w:rPr>
        <w:rFonts w:hint="default"/>
        <w:lang w:val="en-US" w:eastAsia="en-US" w:bidi="ar-SA"/>
      </w:rPr>
    </w:lvl>
    <w:lvl w:ilvl="3" w:tplc="FB64D60C">
      <w:numFmt w:val="bullet"/>
      <w:lvlText w:val="•"/>
      <w:lvlJc w:val="left"/>
      <w:pPr>
        <w:ind w:left="2651" w:hanging="360"/>
      </w:pPr>
      <w:rPr>
        <w:rFonts w:hint="default"/>
        <w:lang w:val="en-US" w:eastAsia="en-US" w:bidi="ar-SA"/>
      </w:rPr>
    </w:lvl>
    <w:lvl w:ilvl="4" w:tplc="064E399C">
      <w:numFmt w:val="bullet"/>
      <w:lvlText w:val="•"/>
      <w:lvlJc w:val="left"/>
      <w:pPr>
        <w:ind w:left="3546" w:hanging="360"/>
      </w:pPr>
      <w:rPr>
        <w:rFonts w:hint="default"/>
        <w:lang w:val="en-US" w:eastAsia="en-US" w:bidi="ar-SA"/>
      </w:rPr>
    </w:lvl>
    <w:lvl w:ilvl="5" w:tplc="8F3098B8">
      <w:numFmt w:val="bullet"/>
      <w:lvlText w:val="•"/>
      <w:lvlJc w:val="left"/>
      <w:pPr>
        <w:ind w:left="4442" w:hanging="360"/>
      </w:pPr>
      <w:rPr>
        <w:rFonts w:hint="default"/>
        <w:lang w:val="en-US" w:eastAsia="en-US" w:bidi="ar-SA"/>
      </w:rPr>
    </w:lvl>
    <w:lvl w:ilvl="6" w:tplc="65DABA46">
      <w:numFmt w:val="bullet"/>
      <w:lvlText w:val="•"/>
      <w:lvlJc w:val="left"/>
      <w:pPr>
        <w:ind w:left="5337" w:hanging="360"/>
      </w:pPr>
      <w:rPr>
        <w:rFonts w:hint="default"/>
        <w:lang w:val="en-US" w:eastAsia="en-US" w:bidi="ar-SA"/>
      </w:rPr>
    </w:lvl>
    <w:lvl w:ilvl="7" w:tplc="A60A3582">
      <w:numFmt w:val="bullet"/>
      <w:lvlText w:val="•"/>
      <w:lvlJc w:val="left"/>
      <w:pPr>
        <w:ind w:left="6233" w:hanging="360"/>
      </w:pPr>
      <w:rPr>
        <w:rFonts w:hint="default"/>
        <w:lang w:val="en-US" w:eastAsia="en-US" w:bidi="ar-SA"/>
      </w:rPr>
    </w:lvl>
    <w:lvl w:ilvl="8" w:tplc="1A741EE2">
      <w:numFmt w:val="bullet"/>
      <w:lvlText w:val="•"/>
      <w:lvlJc w:val="left"/>
      <w:pPr>
        <w:ind w:left="7128" w:hanging="360"/>
      </w:pPr>
      <w:rPr>
        <w:rFonts w:hint="default"/>
        <w:lang w:val="en-US" w:eastAsia="en-US" w:bidi="ar-SA"/>
      </w:rPr>
    </w:lvl>
  </w:abstractNum>
  <w:abstractNum w:abstractNumId="2" w15:restartNumberingAfterBreak="0">
    <w:nsid w:val="48385F08"/>
    <w:multiLevelType w:val="hybridMultilevel"/>
    <w:tmpl w:val="010EF89C"/>
    <w:lvl w:ilvl="0" w:tplc="32EE36F6">
      <w:start w:val="1"/>
      <w:numFmt w:val="decimal"/>
      <w:lvlText w:val="%1."/>
      <w:lvlJc w:val="left"/>
      <w:pPr>
        <w:ind w:left="859" w:hanging="360"/>
        <w:jc w:val="left"/>
      </w:pPr>
      <w:rPr>
        <w:rFonts w:ascii="Arial" w:eastAsia="Arial" w:hAnsi="Arial" w:cs="Arial" w:hint="default"/>
        <w:spacing w:val="-1"/>
        <w:w w:val="99"/>
        <w:sz w:val="20"/>
        <w:szCs w:val="20"/>
        <w:lang w:val="en-US" w:eastAsia="en-US" w:bidi="ar-SA"/>
      </w:rPr>
    </w:lvl>
    <w:lvl w:ilvl="1" w:tplc="D5BAC0C2">
      <w:numFmt w:val="bullet"/>
      <w:lvlText w:val="•"/>
      <w:lvlJc w:val="left"/>
      <w:pPr>
        <w:ind w:left="1666" w:hanging="360"/>
      </w:pPr>
      <w:rPr>
        <w:rFonts w:hint="default"/>
        <w:lang w:val="en-US" w:eastAsia="en-US" w:bidi="ar-SA"/>
      </w:rPr>
    </w:lvl>
    <w:lvl w:ilvl="2" w:tplc="66B46DFC">
      <w:numFmt w:val="bullet"/>
      <w:lvlText w:val="•"/>
      <w:lvlJc w:val="left"/>
      <w:pPr>
        <w:ind w:left="2472" w:hanging="360"/>
      </w:pPr>
      <w:rPr>
        <w:rFonts w:hint="default"/>
        <w:lang w:val="en-US" w:eastAsia="en-US" w:bidi="ar-SA"/>
      </w:rPr>
    </w:lvl>
    <w:lvl w:ilvl="3" w:tplc="DDDAA0AC">
      <w:numFmt w:val="bullet"/>
      <w:lvlText w:val="•"/>
      <w:lvlJc w:val="left"/>
      <w:pPr>
        <w:ind w:left="3278" w:hanging="360"/>
      </w:pPr>
      <w:rPr>
        <w:rFonts w:hint="default"/>
        <w:lang w:val="en-US" w:eastAsia="en-US" w:bidi="ar-SA"/>
      </w:rPr>
    </w:lvl>
    <w:lvl w:ilvl="4" w:tplc="911C7BC6">
      <w:numFmt w:val="bullet"/>
      <w:lvlText w:val="•"/>
      <w:lvlJc w:val="left"/>
      <w:pPr>
        <w:ind w:left="4084" w:hanging="360"/>
      </w:pPr>
      <w:rPr>
        <w:rFonts w:hint="default"/>
        <w:lang w:val="en-US" w:eastAsia="en-US" w:bidi="ar-SA"/>
      </w:rPr>
    </w:lvl>
    <w:lvl w:ilvl="5" w:tplc="BE0C8850">
      <w:numFmt w:val="bullet"/>
      <w:lvlText w:val="•"/>
      <w:lvlJc w:val="left"/>
      <w:pPr>
        <w:ind w:left="4890" w:hanging="360"/>
      </w:pPr>
      <w:rPr>
        <w:rFonts w:hint="default"/>
        <w:lang w:val="en-US" w:eastAsia="en-US" w:bidi="ar-SA"/>
      </w:rPr>
    </w:lvl>
    <w:lvl w:ilvl="6" w:tplc="D8AA833A">
      <w:numFmt w:val="bullet"/>
      <w:lvlText w:val="•"/>
      <w:lvlJc w:val="left"/>
      <w:pPr>
        <w:ind w:left="5696" w:hanging="360"/>
      </w:pPr>
      <w:rPr>
        <w:rFonts w:hint="default"/>
        <w:lang w:val="en-US" w:eastAsia="en-US" w:bidi="ar-SA"/>
      </w:rPr>
    </w:lvl>
    <w:lvl w:ilvl="7" w:tplc="A63E0DAC">
      <w:numFmt w:val="bullet"/>
      <w:lvlText w:val="•"/>
      <w:lvlJc w:val="left"/>
      <w:pPr>
        <w:ind w:left="6502" w:hanging="360"/>
      </w:pPr>
      <w:rPr>
        <w:rFonts w:hint="default"/>
        <w:lang w:val="en-US" w:eastAsia="en-US" w:bidi="ar-SA"/>
      </w:rPr>
    </w:lvl>
    <w:lvl w:ilvl="8" w:tplc="BA8AB6FE">
      <w:numFmt w:val="bullet"/>
      <w:lvlText w:val="•"/>
      <w:lvlJc w:val="left"/>
      <w:pPr>
        <w:ind w:left="7308" w:hanging="360"/>
      </w:pPr>
      <w:rPr>
        <w:rFonts w:hint="default"/>
        <w:lang w:val="en-US" w:eastAsia="en-US" w:bidi="ar-SA"/>
      </w:rPr>
    </w:lvl>
  </w:abstractNum>
  <w:num w:numId="1" w16cid:durableId="730808069">
    <w:abstractNumId w:val="0"/>
  </w:num>
  <w:num w:numId="2" w16cid:durableId="606889916">
    <w:abstractNumId w:val="2"/>
  </w:num>
  <w:num w:numId="3" w16cid:durableId="639961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930FF"/>
    <w:rsid w:val="00285A38"/>
    <w:rsid w:val="00B24568"/>
    <w:rsid w:val="00D930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29B4F3"/>
  <w15:docId w15:val="{04035D84-6E94-4C63-9261-10899934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2022-08-23T06:44:00Z</dcterms:created>
  <dcterms:modified xsi:type="dcterms:W3CDTF">2022-08-23T06:45:00Z</dcterms:modified>
</cp:coreProperties>
</file>