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tbl>
      <w:tblPr>
        <w:tblW w:w="11911" w:type="dxa"/>
        <w:tblLook w:val="04A0" w:firstRow="1" w:lastRow="0" w:firstColumn="1" w:lastColumn="0" w:noHBand="0" w:noVBand="1"/>
      </w:tblPr>
      <w:tblGrid>
        <w:gridCol w:w="400"/>
        <w:gridCol w:w="400"/>
        <w:gridCol w:w="1440"/>
        <w:gridCol w:w="740"/>
        <w:gridCol w:w="1250"/>
        <w:gridCol w:w="740"/>
        <w:gridCol w:w="740"/>
        <w:gridCol w:w="700"/>
        <w:gridCol w:w="860"/>
        <w:gridCol w:w="560"/>
        <w:gridCol w:w="302"/>
        <w:gridCol w:w="598"/>
        <w:gridCol w:w="580"/>
        <w:gridCol w:w="302"/>
        <w:gridCol w:w="1402"/>
        <w:gridCol w:w="497"/>
        <w:gridCol w:w="400"/>
      </w:tblGrid>
      <w:tr w:rsidR="00C96289" w:rsidRPr="00C96289" w14:paraId="5E7F21A1" w14:textId="77777777" w:rsidTr="00D25A5F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FE3DDAA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3BB8B37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CD88941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A167F5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5C21239F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E6068D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3A4123F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85CCFA1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B963E08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DD6C459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337658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F3E7B5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B0E217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826341C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CA9EF42" w14:textId="68BB8692" w:rsidR="00C96289" w:rsidRPr="00C96289" w:rsidRDefault="00D25A5F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0EF5672" wp14:editId="125B7210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54610</wp:posOffset>
                  </wp:positionV>
                  <wp:extent cx="746760" cy="154940"/>
                  <wp:effectExtent l="0" t="0" r="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6289"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E4CB60F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FF11352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6"/>
                <w:szCs w:val="36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6"/>
                <w:szCs w:val="36"/>
                <w:lang w:eastAsia="en-GB"/>
              </w:rPr>
              <w:t> </w:t>
            </w:r>
          </w:p>
        </w:tc>
      </w:tr>
      <w:tr w:rsidR="00C96289" w:rsidRPr="00C96289" w14:paraId="0677B18F" w14:textId="77777777" w:rsidTr="00D25A5F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E3A0C9B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4027E76" w14:textId="5F861116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EBA3AC7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96DA9D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F18F313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B31D73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2199B50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B683976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8711ED6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6B8CFB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B053608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1F6C498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2E0E671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8F55432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6ABBF27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5D135D3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60AC6C1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6"/>
                <w:szCs w:val="36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6"/>
                <w:szCs w:val="36"/>
                <w:lang w:eastAsia="en-GB"/>
              </w:rPr>
              <w:t> </w:t>
            </w:r>
          </w:p>
        </w:tc>
      </w:tr>
      <w:tr w:rsidR="00C96289" w:rsidRPr="00C96289" w14:paraId="7E549EF4" w14:textId="77777777" w:rsidTr="00D25A5F">
        <w:trPr>
          <w:trHeight w:hRule="exact" w:val="13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8E36D7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7EABEF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6"/>
                <w:szCs w:val="16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3AC58E0" w14:textId="354A542E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628163" wp14:editId="4A627B59">
                  <wp:simplePos x="0" y="0"/>
                  <wp:positionH relativeFrom="page">
                    <wp:posOffset>-69850</wp:posOffset>
                  </wp:positionH>
                  <wp:positionV relativeFrom="page">
                    <wp:posOffset>-10160</wp:posOffset>
                  </wp:positionV>
                  <wp:extent cx="1043305" cy="971550"/>
                  <wp:effectExtent l="0" t="0" r="0" b="0"/>
                  <wp:wrapNone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CAB78E-AE7A-4831-BCD9-0EA0E462B7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67CAB78E-AE7A-4831-BCD9-0EA0E462B7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3" t="13229" r="11630" b="14804"/>
                          <a:stretch/>
                        </pic:blipFill>
                        <pic:spPr>
                          <a:xfrm>
                            <a:off x="0" y="0"/>
                            <a:ext cx="104330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289">
              <w:rPr>
                <w:rFonts w:ascii="Bahnschrift" w:eastAsia="Times New Roman" w:hAnsi="Bahnschrift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5DA7919" w14:textId="77777777" w:rsidR="00C96289" w:rsidRPr="00C96289" w:rsidRDefault="00C96289" w:rsidP="00D25A5F">
            <w:pPr>
              <w:spacing w:after="0" w:line="240" w:lineRule="auto"/>
              <w:ind w:left="170"/>
              <w:rPr>
                <w:rFonts w:ascii="Bahnschrift" w:eastAsia="Times New Roman" w:hAnsi="Bahnschrift" w:cs="Calibri"/>
                <w:sz w:val="16"/>
                <w:szCs w:val="16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60"/>
                <w:szCs w:val="60"/>
                <w:lang w:eastAsia="en-GB"/>
              </w:rPr>
              <w:t>CONSTRUCTION COMPANY</w:t>
            </w:r>
            <w:r w:rsidRPr="00C96289">
              <w:rPr>
                <w:rFonts w:ascii="Bahnschrift" w:eastAsia="Times New Roman" w:hAnsi="Bahnschrift" w:cs="Calibri"/>
                <w:sz w:val="16"/>
                <w:szCs w:val="16"/>
                <w:lang w:eastAsia="en-GB"/>
              </w:rPr>
              <w:br/>
            </w:r>
            <w:r w:rsidRPr="00C96289">
              <w:rPr>
                <w:rFonts w:ascii="Bahnschrift" w:eastAsia="Times New Roman" w:hAnsi="Bahnschrift" w:cs="Calibri"/>
                <w:color w:val="595959"/>
                <w:sz w:val="36"/>
                <w:szCs w:val="36"/>
                <w:lang w:eastAsia="en-GB"/>
              </w:rPr>
              <w:t>PROFIT AND LOSS STATEMENT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96460E3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6"/>
                <w:szCs w:val="16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AE5D622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16"/>
                <w:szCs w:val="16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C96289" w:rsidRPr="00C96289" w14:paraId="723AD94E" w14:textId="77777777" w:rsidTr="00D25A5F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F62F739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2B2ED7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54DE5ED" w14:textId="52F2672A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87A5ED6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994F1E3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2106981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AAC641C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28975B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E76BF43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C941A8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8CA4E76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430DF4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F3966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8DD591D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EB07EC3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3FBAE6B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95F25D3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  <w:t> </w:t>
            </w:r>
          </w:p>
        </w:tc>
      </w:tr>
      <w:tr w:rsidR="00C96289" w:rsidRPr="00C96289" w14:paraId="5C47EF1B" w14:textId="77777777" w:rsidTr="00D25A5F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AF7461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4108E92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3A4F02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F5BCA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52D34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B7FC2EE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F65D52C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0AF9FA6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C8C72A6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3175838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1A03762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A7978AE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1176907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A2505C3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95AE9F9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FCED10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C35854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</w:tr>
      <w:tr w:rsidR="00C96289" w:rsidRPr="00C96289" w14:paraId="7742EBB4" w14:textId="77777777" w:rsidTr="00D25A5F">
        <w:trPr>
          <w:trHeight w:hRule="exact" w:val="47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ACBCB1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FC2F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28"/>
                <w:szCs w:val="2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86B4E" w14:textId="0F5B2B70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8"/>
                <w:szCs w:val="2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28"/>
                <w:szCs w:val="28"/>
                <w:lang w:eastAsia="en-GB"/>
              </w:rPr>
              <w:t>INCOME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971CA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8"/>
                <w:szCs w:val="2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F4626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28"/>
                <w:szCs w:val="2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8"/>
                <w:szCs w:val="28"/>
                <w:lang w:eastAsia="en-GB"/>
              </w:rPr>
              <w:t> </w:t>
            </w:r>
          </w:p>
        </w:tc>
      </w:tr>
      <w:tr w:rsidR="00C96289" w:rsidRPr="00C96289" w14:paraId="102A9093" w14:textId="77777777" w:rsidTr="00D25A5F">
        <w:trPr>
          <w:trHeight w:hRule="exact" w:val="173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5958AB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B70C3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1BE1C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706C6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BA228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8DCA0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4EF53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DE6BF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9EB9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F5D76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169C2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314E9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61BE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8CD39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5E3EA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56A8B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50480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</w:tr>
      <w:tr w:rsidR="00D25A5F" w:rsidRPr="00C96289" w14:paraId="31F5697A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BF9046F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B2BF689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09DA1F0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Account</w:t>
            </w:r>
          </w:p>
        </w:tc>
        <w:tc>
          <w:tcPr>
            <w:tcW w:w="6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A5A488E" w14:textId="77777777" w:rsidR="00C96289" w:rsidRPr="00C96289" w:rsidRDefault="00C96289" w:rsidP="00C96289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Income description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49E5DA9" w14:textId="77777777" w:rsidR="00C96289" w:rsidRPr="00C96289" w:rsidRDefault="00C96289" w:rsidP="00C96289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Amount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A7BC95A" w14:textId="77777777" w:rsidR="00C96289" w:rsidRPr="00C96289" w:rsidRDefault="00C96289" w:rsidP="00C96289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9E85AF0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</w:tr>
      <w:tr w:rsidR="00D25A5F" w:rsidRPr="00C96289" w14:paraId="72B0FAC4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DC4151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28BA7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0C746D99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3000251</w:t>
            </w:r>
          </w:p>
        </w:tc>
        <w:tc>
          <w:tcPr>
            <w:tcW w:w="6490" w:type="dxa"/>
            <w:gridSpan w:val="9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699D3795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Private Construction Contracts and Bids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4F6A4763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$1,560,020.25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18F43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1BF33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D25A5F" w:rsidRPr="00C96289" w14:paraId="4736DE29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9118FB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81EAF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4A3E270B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3000252</w:t>
            </w:r>
          </w:p>
        </w:tc>
        <w:tc>
          <w:tcPr>
            <w:tcW w:w="6490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4D6CBA6B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Public Works Construction Contracts and Bids</w:t>
            </w:r>
          </w:p>
        </w:tc>
        <w:tc>
          <w:tcPr>
            <w:tcW w:w="22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5F388A83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$2,555,020.65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6B628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6EBF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D25A5F" w:rsidRPr="00C96289" w14:paraId="266A02FB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F5A1AA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7B74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6A4EBAF7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3000258</w:t>
            </w:r>
          </w:p>
        </w:tc>
        <w:tc>
          <w:tcPr>
            <w:tcW w:w="6490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69677AF5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Service Work and Ongoing Accounts</w:t>
            </w:r>
          </w:p>
        </w:tc>
        <w:tc>
          <w:tcPr>
            <w:tcW w:w="22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41E4F20E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$253,000.00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6CFE4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2184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D25A5F" w:rsidRPr="00C96289" w14:paraId="5B7076F0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013106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284D9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156F7896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3000275</w:t>
            </w:r>
          </w:p>
        </w:tc>
        <w:tc>
          <w:tcPr>
            <w:tcW w:w="6490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7071E0B7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Own Income-Producing Real Estate</w:t>
            </w:r>
          </w:p>
        </w:tc>
        <w:tc>
          <w:tcPr>
            <w:tcW w:w="22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5BC6BE98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$250,450.10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ABFA2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691B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D25A5F" w:rsidRPr="00C96289" w14:paraId="4BF35AE5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8FB92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E7FC2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5F37FB9C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3000288</w:t>
            </w:r>
          </w:p>
        </w:tc>
        <w:tc>
          <w:tcPr>
            <w:tcW w:w="6490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01BC6A1D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Own Income-Producing Businesses</w:t>
            </w:r>
          </w:p>
        </w:tc>
        <w:tc>
          <w:tcPr>
            <w:tcW w:w="22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343F973A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$55,000.00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96ADC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53BC9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C96289" w:rsidRPr="00C96289" w14:paraId="61877BE6" w14:textId="77777777" w:rsidTr="00D25A5F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F2EAF7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CF58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14" w:type="dxa"/>
            <w:gridSpan w:val="13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3EFD2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4128C" w14:textId="77777777" w:rsidR="00C96289" w:rsidRPr="00C96289" w:rsidRDefault="00C96289" w:rsidP="00C96289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854BB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C96289" w:rsidRPr="00C96289" w14:paraId="1FA497EA" w14:textId="77777777" w:rsidTr="00D25A5F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A90B09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921FF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A29A7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Total Income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CA25D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 xml:space="preserve">$4,673,491.00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DBA8D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A9B4C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</w:tr>
      <w:tr w:rsidR="00C96289" w:rsidRPr="00C96289" w14:paraId="75612334" w14:textId="77777777" w:rsidTr="00D25A5F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4B5AB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A0371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2C0DF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DF50B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E6C27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8071C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5893A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E378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6395A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2E16D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EE120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F49E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26B52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C0B2B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55D6B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DA1D2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5C7DD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</w:tr>
      <w:tr w:rsidR="00C96289" w:rsidRPr="00C96289" w14:paraId="39B26088" w14:textId="77777777" w:rsidTr="00D25A5F">
        <w:trPr>
          <w:trHeight w:hRule="exact" w:val="47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906B6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4AB9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28"/>
                <w:szCs w:val="2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714D8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8"/>
                <w:szCs w:val="2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28"/>
                <w:szCs w:val="28"/>
                <w:lang w:eastAsia="en-GB"/>
              </w:rPr>
              <w:t>JOB COSTS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798A3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8"/>
                <w:szCs w:val="2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74F1A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28"/>
                <w:szCs w:val="2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8"/>
                <w:szCs w:val="28"/>
                <w:lang w:eastAsia="en-GB"/>
              </w:rPr>
              <w:t> </w:t>
            </w:r>
          </w:p>
        </w:tc>
      </w:tr>
      <w:tr w:rsidR="00C96289" w:rsidRPr="00C96289" w14:paraId="40DCA56C" w14:textId="77777777" w:rsidTr="00D25A5F">
        <w:trPr>
          <w:trHeight w:hRule="exact" w:val="173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2E01D9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99D66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83B68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BC73F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773C8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1ACD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00D8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36C40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CB149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A15CA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298D0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D2068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0FC2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5BA0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FA82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24D10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32C6F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</w:tr>
      <w:tr w:rsidR="00D25A5F" w:rsidRPr="00C96289" w14:paraId="6000915A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BC2E6E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F209DAF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14E08EF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Account</w:t>
            </w:r>
          </w:p>
        </w:tc>
        <w:tc>
          <w:tcPr>
            <w:tcW w:w="6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9B981CD" w14:textId="77777777" w:rsidR="00C96289" w:rsidRPr="00C96289" w:rsidRDefault="00C96289" w:rsidP="00C96289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Job description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CB59287" w14:textId="77777777" w:rsidR="00C96289" w:rsidRPr="00C96289" w:rsidRDefault="00C96289" w:rsidP="00C96289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Amount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CC32507" w14:textId="77777777" w:rsidR="00C96289" w:rsidRPr="00C96289" w:rsidRDefault="00C96289" w:rsidP="00C96289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5704B2C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</w:tr>
      <w:tr w:rsidR="00D25A5F" w:rsidRPr="00C96289" w14:paraId="74EA4E3C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D516A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26F76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790AF28E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4000210</w:t>
            </w:r>
          </w:p>
        </w:tc>
        <w:tc>
          <w:tcPr>
            <w:tcW w:w="6490" w:type="dxa"/>
            <w:gridSpan w:val="9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340838FB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Direct </w:t>
            </w:r>
            <w:proofErr w:type="spellStart"/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Labor</w:t>
            </w:r>
            <w:proofErr w:type="spellEnd"/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3A7ED7B7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$502,000.00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65BDA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E81E6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D25A5F" w:rsidRPr="00C96289" w14:paraId="55E54A0C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C85366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456C8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05F211A0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4000211</w:t>
            </w:r>
          </w:p>
        </w:tc>
        <w:tc>
          <w:tcPr>
            <w:tcW w:w="6490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329AC7DF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Direct </w:t>
            </w:r>
            <w:proofErr w:type="spellStart"/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Labor</w:t>
            </w:r>
            <w:proofErr w:type="spellEnd"/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 Burden</w:t>
            </w:r>
          </w:p>
        </w:tc>
        <w:tc>
          <w:tcPr>
            <w:tcW w:w="22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76F277F2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$201,000.00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0791F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37DFD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D25A5F" w:rsidRPr="00C96289" w14:paraId="6BB5FDB6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568101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FEA9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56F86E69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4000212</w:t>
            </w:r>
          </w:p>
        </w:tc>
        <w:tc>
          <w:tcPr>
            <w:tcW w:w="6490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13B0A922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Materials</w:t>
            </w:r>
          </w:p>
        </w:tc>
        <w:tc>
          <w:tcPr>
            <w:tcW w:w="22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7B5541E8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$820,000.00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E6934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6B68C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D25A5F" w:rsidRPr="00C96289" w14:paraId="1273F75E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D31BB0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A106C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68B4BEC5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4000214</w:t>
            </w:r>
          </w:p>
        </w:tc>
        <w:tc>
          <w:tcPr>
            <w:tcW w:w="6490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79078CF7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Subcontractors</w:t>
            </w:r>
          </w:p>
        </w:tc>
        <w:tc>
          <w:tcPr>
            <w:tcW w:w="22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31B7D42C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$356,500.00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359F2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EA16F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D25A5F" w:rsidRPr="00C96289" w14:paraId="501A5CB1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E5950A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34379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5390648E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4000215</w:t>
            </w:r>
          </w:p>
        </w:tc>
        <w:tc>
          <w:tcPr>
            <w:tcW w:w="6490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656E6F21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Equipment Rentals</w:t>
            </w:r>
          </w:p>
        </w:tc>
        <w:tc>
          <w:tcPr>
            <w:tcW w:w="22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58AA3322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$45,000.00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879A5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F5DB2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D25A5F" w:rsidRPr="00C96289" w14:paraId="3DBB8FA8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62C2DA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9E2C9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3ADE1EB3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4000216</w:t>
            </w:r>
          </w:p>
        </w:tc>
        <w:tc>
          <w:tcPr>
            <w:tcW w:w="6490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764C7F28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Dump Fees</w:t>
            </w:r>
          </w:p>
        </w:tc>
        <w:tc>
          <w:tcPr>
            <w:tcW w:w="22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6FB72255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$35,200.00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CFA02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0048F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D25A5F" w:rsidRPr="00C96289" w14:paraId="590B978B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82F23A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37EE0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5E772F1D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4000226</w:t>
            </w:r>
          </w:p>
        </w:tc>
        <w:tc>
          <w:tcPr>
            <w:tcW w:w="6490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1D576047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Permits</w:t>
            </w:r>
          </w:p>
        </w:tc>
        <w:tc>
          <w:tcPr>
            <w:tcW w:w="22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3C15371F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$31,000.00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06400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90F4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C96289" w:rsidRPr="00C96289" w14:paraId="064AB07F" w14:textId="77777777" w:rsidTr="00D25A5F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C1824B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04613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14" w:type="dxa"/>
            <w:gridSpan w:val="13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CFDAE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CA738" w14:textId="77777777" w:rsidR="00C96289" w:rsidRPr="00C96289" w:rsidRDefault="00C96289" w:rsidP="00C96289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7F338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C96289" w:rsidRPr="00C96289" w14:paraId="701FC8F8" w14:textId="77777777" w:rsidTr="00D25A5F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61A311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9C67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F0C9D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Total Job Costs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3868D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 xml:space="preserve">$1,990,700.00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DACCF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B560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</w:tr>
      <w:tr w:rsidR="00C96289" w:rsidRPr="00C96289" w14:paraId="70633A0A" w14:textId="77777777" w:rsidTr="00D25A5F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6DB30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AD55D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809E2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FE650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36247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E3681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DBE3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82006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1554D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263FB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27B6F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636B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D6817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F05E2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18C8A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9510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5D9D9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</w:tr>
      <w:tr w:rsidR="00C96289" w:rsidRPr="00C96289" w14:paraId="0C5F788B" w14:textId="77777777" w:rsidTr="00D25A5F">
        <w:trPr>
          <w:trHeight w:hRule="exact" w:val="47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B6742A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343B3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28"/>
                <w:szCs w:val="2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91F11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8"/>
                <w:szCs w:val="2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28"/>
                <w:szCs w:val="28"/>
                <w:lang w:eastAsia="en-GB"/>
              </w:rPr>
              <w:t>EXPENSES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99E60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8"/>
                <w:szCs w:val="2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DA27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28"/>
                <w:szCs w:val="2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8"/>
                <w:szCs w:val="28"/>
                <w:lang w:eastAsia="en-GB"/>
              </w:rPr>
              <w:t> </w:t>
            </w:r>
          </w:p>
        </w:tc>
      </w:tr>
      <w:tr w:rsidR="00C96289" w:rsidRPr="00C96289" w14:paraId="102C01EC" w14:textId="77777777" w:rsidTr="00D25A5F">
        <w:trPr>
          <w:trHeight w:hRule="exact" w:val="173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A02BE3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07091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B40F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933B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15BBA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8D88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73A02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95AC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D893F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70BD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DAAF8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4B599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78FB0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03C5D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88512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5A961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FBDAA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</w:tr>
      <w:tr w:rsidR="00D25A5F" w:rsidRPr="00C96289" w14:paraId="719C01B9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3526213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A89343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CA5F0FD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Account</w:t>
            </w:r>
          </w:p>
        </w:tc>
        <w:tc>
          <w:tcPr>
            <w:tcW w:w="6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51AE8CE" w14:textId="77777777" w:rsidR="00C96289" w:rsidRPr="00C96289" w:rsidRDefault="00C96289" w:rsidP="00C96289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Expense description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461D54B" w14:textId="77777777" w:rsidR="00C96289" w:rsidRPr="00C96289" w:rsidRDefault="00C96289" w:rsidP="00C96289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Amount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8406965" w14:textId="77777777" w:rsidR="00C96289" w:rsidRPr="00C96289" w:rsidRDefault="00C96289" w:rsidP="00C96289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A184F03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</w:tr>
      <w:tr w:rsidR="00D25A5F" w:rsidRPr="00C96289" w14:paraId="0BB49490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FB1C08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F224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56826FDB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6000323</w:t>
            </w:r>
          </w:p>
        </w:tc>
        <w:tc>
          <w:tcPr>
            <w:tcW w:w="6490" w:type="dxa"/>
            <w:gridSpan w:val="9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650A06A3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Advertising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4CAD9280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$502,000.00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A18EF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B59E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D25A5F" w:rsidRPr="00C96289" w14:paraId="79C8D28D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B42138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B3110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71463D34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6000325</w:t>
            </w:r>
          </w:p>
        </w:tc>
        <w:tc>
          <w:tcPr>
            <w:tcW w:w="6490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2EA6E09D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Business Meals</w:t>
            </w:r>
          </w:p>
        </w:tc>
        <w:tc>
          <w:tcPr>
            <w:tcW w:w="22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5303B017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$201,000.00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74004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FB53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D25A5F" w:rsidRPr="00C96289" w14:paraId="1F3DECD0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4272EB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F796A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56219B64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6000335</w:t>
            </w:r>
          </w:p>
        </w:tc>
        <w:tc>
          <w:tcPr>
            <w:tcW w:w="6490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62533AE5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Administrative Wages</w:t>
            </w:r>
          </w:p>
        </w:tc>
        <w:tc>
          <w:tcPr>
            <w:tcW w:w="22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2E074ECA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$820,000.00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66EED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A683F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D25A5F" w:rsidRPr="00C96289" w14:paraId="54ED45B3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B2BCAF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D463D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137C62A3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6000338</w:t>
            </w:r>
          </w:p>
        </w:tc>
        <w:tc>
          <w:tcPr>
            <w:tcW w:w="6490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25E0BDD7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Overhead </w:t>
            </w:r>
            <w:proofErr w:type="spellStart"/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Labor</w:t>
            </w:r>
            <w:proofErr w:type="spellEnd"/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 Burden</w:t>
            </w:r>
          </w:p>
        </w:tc>
        <w:tc>
          <w:tcPr>
            <w:tcW w:w="22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39DFA48B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$356,500.00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82E41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35192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D25A5F" w:rsidRPr="00C96289" w14:paraId="6D7FD455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97C0F1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19A0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510E7BB2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6000342</w:t>
            </w:r>
          </w:p>
        </w:tc>
        <w:tc>
          <w:tcPr>
            <w:tcW w:w="6490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33AC3940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Telephone &amp; Mobile Phone</w:t>
            </w:r>
          </w:p>
        </w:tc>
        <w:tc>
          <w:tcPr>
            <w:tcW w:w="22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711D2111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$45,000.00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A7AB2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1B956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D25A5F" w:rsidRPr="00C96289" w14:paraId="03A1F1FC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01B4A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BE9D8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54C6DD62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6000343</w:t>
            </w:r>
          </w:p>
        </w:tc>
        <w:tc>
          <w:tcPr>
            <w:tcW w:w="6490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6C27D13D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Utilities</w:t>
            </w:r>
          </w:p>
        </w:tc>
        <w:tc>
          <w:tcPr>
            <w:tcW w:w="22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4E930CCB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$35,200.00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E967E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05C4F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D25A5F" w:rsidRPr="00C96289" w14:paraId="5B55A3F4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CCF542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9E55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3B0FA733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6000345</w:t>
            </w:r>
          </w:p>
        </w:tc>
        <w:tc>
          <w:tcPr>
            <w:tcW w:w="6490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628E27A4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Office Supplies</w:t>
            </w:r>
          </w:p>
        </w:tc>
        <w:tc>
          <w:tcPr>
            <w:tcW w:w="22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0293AFCD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$31,000.00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BEA31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445C7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D25A5F" w:rsidRPr="00C96289" w14:paraId="63DBCD62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7FBE79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B2B4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41793936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6000346</w:t>
            </w:r>
          </w:p>
        </w:tc>
        <w:tc>
          <w:tcPr>
            <w:tcW w:w="6490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62949958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Legal &amp; Accounting</w:t>
            </w:r>
          </w:p>
        </w:tc>
        <w:tc>
          <w:tcPr>
            <w:tcW w:w="22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79CB9ECE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$31,000.00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83CE0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4108D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D25A5F" w:rsidRPr="00C96289" w14:paraId="1D4D1381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63127B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89F0C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048A6934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6000347</w:t>
            </w:r>
          </w:p>
        </w:tc>
        <w:tc>
          <w:tcPr>
            <w:tcW w:w="6490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4CF2B234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Bank Charges</w:t>
            </w:r>
          </w:p>
        </w:tc>
        <w:tc>
          <w:tcPr>
            <w:tcW w:w="22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15AB4537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$31,000.00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B1E07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BE497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D25A5F" w:rsidRPr="00C96289" w14:paraId="6B2C7D3E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F1FA82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41203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58D3CD30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6000348</w:t>
            </w:r>
          </w:p>
        </w:tc>
        <w:tc>
          <w:tcPr>
            <w:tcW w:w="6490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50738AF2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Gas, Oil &amp; Repairs</w:t>
            </w:r>
          </w:p>
        </w:tc>
        <w:tc>
          <w:tcPr>
            <w:tcW w:w="22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7BA63DF4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$31,000.00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3A3E4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32B2F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D25A5F" w:rsidRPr="00C96289" w14:paraId="12B62DAC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CDA531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71169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41739CFF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6000350</w:t>
            </w:r>
          </w:p>
        </w:tc>
        <w:tc>
          <w:tcPr>
            <w:tcW w:w="6490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0B5AB0CB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Vehicle License, Registration &amp; Insurance</w:t>
            </w:r>
          </w:p>
        </w:tc>
        <w:tc>
          <w:tcPr>
            <w:tcW w:w="22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313D088E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$31,000.00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DFAE4" w14:textId="77777777" w:rsidR="00C96289" w:rsidRPr="00C96289" w:rsidRDefault="00C96289" w:rsidP="00C96289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EC55C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</w:tr>
      <w:tr w:rsidR="00C96289" w:rsidRPr="00C96289" w14:paraId="37543F4A" w14:textId="77777777" w:rsidTr="00D25A5F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02CB6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1A619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14" w:type="dxa"/>
            <w:gridSpan w:val="13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E0724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4C5DF" w14:textId="77777777" w:rsidR="00C96289" w:rsidRPr="00C96289" w:rsidRDefault="00C96289" w:rsidP="00C96289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7D508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C96289" w:rsidRPr="00C96289" w14:paraId="1E4452C1" w14:textId="77777777" w:rsidTr="00D25A5F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0CDA3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D46A1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B5A9D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Total Expenses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027DB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 xml:space="preserve">$2,114,700.00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5C8D6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69022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</w:tr>
      <w:tr w:rsidR="00C96289" w:rsidRPr="00C96289" w14:paraId="25842B4A" w14:textId="77777777" w:rsidTr="00D25A5F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2766E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31C30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0B5E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9FC3F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EFAB0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4313E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1E261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66852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CFDC3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FF1F0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164B2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0D8B5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65BA4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66BC8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1C341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C6828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4B4AC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</w:tr>
      <w:tr w:rsidR="00C96289" w:rsidRPr="00C96289" w14:paraId="5E85BA63" w14:textId="77777777" w:rsidTr="00D25A5F">
        <w:trPr>
          <w:trHeight w:hRule="exact" w:val="24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A7D72A6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9A4300F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AD47C8D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4BB038A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583A891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6E67793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2862563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F54F86B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9CAF637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A54718D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494F255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12184FC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DF7BD25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4200930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C0D3AA0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28ECAD8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B087539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</w:tr>
      <w:tr w:rsidR="00C96289" w:rsidRPr="00C96289" w14:paraId="2D5C3A90" w14:textId="77777777" w:rsidTr="00D25A5F">
        <w:trPr>
          <w:trHeight w:hRule="exact" w:val="259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B4C4806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873E2C6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0CFA28B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89B7574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EF5BD81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473D9F4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PROFIT / LOSS: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B7D222F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A9535EC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9427833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60A11B8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B56ADD7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757DD75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0D7AEDD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</w:tr>
      <w:tr w:rsidR="00C96289" w:rsidRPr="00C96289" w14:paraId="0221C1D3" w14:textId="77777777" w:rsidTr="00D25A5F">
        <w:trPr>
          <w:trHeight w:hRule="exact" w:val="63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63F7DD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CCB0DDA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4DF23E2" w14:textId="77777777" w:rsidR="00C96289" w:rsidRPr="00C96289" w:rsidRDefault="00C96289" w:rsidP="00C96289">
            <w:pPr>
              <w:spacing w:after="0" w:line="240" w:lineRule="auto"/>
              <w:ind w:firstLineChars="100" w:firstLine="361"/>
              <w:jc w:val="right"/>
              <w:rPr>
                <w:rFonts w:ascii="Bahnschrift" w:eastAsia="Times New Roman" w:hAnsi="Bahnschrift" w:cs="Calibri"/>
                <w:b/>
                <w:bCs/>
                <w:sz w:val="36"/>
                <w:szCs w:val="36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F707E13" w14:textId="77777777" w:rsidR="00C96289" w:rsidRPr="00C96289" w:rsidRDefault="00C96289" w:rsidP="00C962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sz w:val="44"/>
                <w:szCs w:val="44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sz w:val="44"/>
                <w:szCs w:val="44"/>
                <w:lang w:eastAsia="en-GB"/>
              </w:rPr>
              <w:t>$568,091.00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9A18B18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5622303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0E5F757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14EA8DB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1B0DB1B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8D29D43" w14:textId="77777777" w:rsidR="00C96289" w:rsidRPr="00C96289" w:rsidRDefault="00C96289" w:rsidP="00C9628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2E7CFF5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</w:tr>
      <w:tr w:rsidR="00C96289" w:rsidRPr="00C96289" w14:paraId="2D95487D" w14:textId="77777777" w:rsidTr="00D25A5F">
        <w:trPr>
          <w:trHeight w:hRule="exact" w:val="2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4156AA1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4A89E6D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3D27058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B2CDB60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2E8D202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8CD725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CA9393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305E919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4CC3B61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A0E9CCE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DA256E4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7EC2A51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A2035D3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0BDB5AC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8EF4F0A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FB81E62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57250DF" w14:textId="77777777" w:rsidR="00C96289" w:rsidRPr="00C96289" w:rsidRDefault="00C96289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</w:tr>
      <w:tr w:rsidR="00D25A5F" w:rsidRPr="00C96289" w14:paraId="2592AD9F" w14:textId="77777777" w:rsidTr="00D25A5F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30AB635" w14:textId="77777777" w:rsidR="00D25A5F" w:rsidRPr="00C96289" w:rsidRDefault="00D25A5F" w:rsidP="00C9628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CFCDE14" w14:textId="77777777" w:rsidR="00D25A5F" w:rsidRPr="00C96289" w:rsidRDefault="00D25A5F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BE08266" w14:textId="77777777" w:rsidR="00D25A5F" w:rsidRPr="00C96289" w:rsidRDefault="00D25A5F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EF77ACB" w14:textId="77777777" w:rsidR="00D25A5F" w:rsidRPr="00C96289" w:rsidRDefault="00D25A5F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72E7B6A" w14:textId="77777777" w:rsidR="00D25A5F" w:rsidRPr="00C96289" w:rsidRDefault="00D25A5F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D4157CA" w14:textId="77777777" w:rsidR="00D25A5F" w:rsidRPr="00C96289" w:rsidRDefault="00D25A5F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ED1C8C1" w14:textId="77777777" w:rsidR="00D25A5F" w:rsidRPr="00C96289" w:rsidRDefault="00D25A5F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10F955D" w14:textId="77777777" w:rsidR="00D25A5F" w:rsidRPr="00C96289" w:rsidRDefault="00D25A5F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DE1F75C" w14:textId="77777777" w:rsidR="00D25A5F" w:rsidRPr="00C96289" w:rsidRDefault="00D25A5F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0DB77D0" w14:textId="77777777" w:rsidR="00D25A5F" w:rsidRPr="00C96289" w:rsidRDefault="00D25A5F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E9035E9" w14:textId="77777777" w:rsidR="00D25A5F" w:rsidRPr="00C96289" w:rsidRDefault="00D25A5F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D711332" w14:textId="77777777" w:rsidR="00D25A5F" w:rsidRPr="00C96289" w:rsidRDefault="00D25A5F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5FA400E" w14:textId="77777777" w:rsidR="00D25A5F" w:rsidRPr="00C96289" w:rsidRDefault="00D25A5F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2948324" w14:textId="1677BB18" w:rsidR="00D25A5F" w:rsidRPr="00C96289" w:rsidRDefault="00D25A5F" w:rsidP="00D25A5F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hyperlink r:id="rId7" w:history="1">
              <w:r w:rsidRPr="00D25A5F">
                <w:rPr>
                  <w:rFonts w:ascii="Bahnschrift" w:eastAsia="Calibri" w:hAnsi="Bahnschrift" w:cs="Helvetica"/>
                  <w:b/>
                  <w:bCs/>
                  <w:color w:val="211F20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  <w:p w14:paraId="25B8E962" w14:textId="41DE273F" w:rsidR="00D25A5F" w:rsidRPr="00C96289" w:rsidRDefault="00D25A5F" w:rsidP="00D25A5F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  <w:p w14:paraId="0D48A176" w14:textId="74EC3BA4" w:rsidR="00D25A5F" w:rsidRPr="00C96289" w:rsidRDefault="00D25A5F" w:rsidP="00D25A5F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666ECAE" w14:textId="77777777" w:rsidR="00D25A5F" w:rsidRPr="00C96289" w:rsidRDefault="00D25A5F" w:rsidP="00C96289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C96289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</w:tr>
    </w:tbl>
    <w:p w14:paraId="49668EF9" w14:textId="77777777" w:rsidR="00AA76A3" w:rsidRPr="00D25A5F" w:rsidRDefault="00AA76A3">
      <w:pPr>
        <w:rPr>
          <w:sz w:val="8"/>
          <w:szCs w:val="8"/>
        </w:rPr>
      </w:pPr>
    </w:p>
    <w:sectPr w:rsidR="00AA76A3" w:rsidRPr="00D25A5F" w:rsidSect="00C9628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89"/>
    <w:rsid w:val="00AA76A3"/>
    <w:rsid w:val="00C96289"/>
    <w:rsid w:val="00D2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1CA7"/>
  <w15:chartTrackingRefBased/>
  <w15:docId w15:val="{4E0F74F6-64F1-4122-8BF4-80319AD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2022-04-02T17:07:00Z</dcterms:created>
  <dcterms:modified xsi:type="dcterms:W3CDTF">2022-04-02T17:16:00Z</dcterms:modified>
</cp:coreProperties>
</file>