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0" w:type="dxa"/>
        <w:tblLook w:val="04A0" w:firstRow="1" w:lastRow="0" w:firstColumn="1" w:lastColumn="0" w:noHBand="0" w:noVBand="1"/>
      </w:tblPr>
      <w:tblGrid>
        <w:gridCol w:w="540"/>
        <w:gridCol w:w="1360"/>
        <w:gridCol w:w="6020"/>
        <w:gridCol w:w="4950"/>
        <w:gridCol w:w="1710"/>
        <w:gridCol w:w="1800"/>
        <w:gridCol w:w="540"/>
      </w:tblGrid>
      <w:tr w:rsidR="00A14D5D" w:rsidRPr="00A14D5D" w14:paraId="2C27DF9E" w14:textId="77777777" w:rsidTr="00A14D5D">
        <w:trPr>
          <w:trHeight w:hRule="exact" w:val="14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15C18"/>
            <w:noWrap/>
            <w:vAlign w:val="center"/>
            <w:hideMark/>
          </w:tcPr>
          <w:p w14:paraId="6BF537A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15C18"/>
            <w:noWrap/>
            <w:vAlign w:val="center"/>
            <w:hideMark/>
          </w:tcPr>
          <w:p w14:paraId="396412B3" w14:textId="1D9D9E9B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88F705" wp14:editId="00E86004">
                  <wp:simplePos x="0" y="0"/>
                  <wp:positionH relativeFrom="page">
                    <wp:posOffset>-1270</wp:posOffset>
                  </wp:positionH>
                  <wp:positionV relativeFrom="page">
                    <wp:posOffset>3810</wp:posOffset>
                  </wp:positionV>
                  <wp:extent cx="925195" cy="724535"/>
                  <wp:effectExtent l="0" t="0" r="8255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13ACD-E331-40B8-AE51-58DD14AD6B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5E13ACD-E331-40B8-AE51-58DD14AD6B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15C18"/>
            <w:noWrap/>
            <w:vAlign w:val="center"/>
            <w:hideMark/>
          </w:tcPr>
          <w:p w14:paraId="4F2E3691" w14:textId="397368B5" w:rsidR="00A14D5D" w:rsidRPr="00A14D5D" w:rsidRDefault="0032015F" w:rsidP="00A14D5D">
            <w:pPr>
              <w:spacing w:after="0" w:line="240" w:lineRule="auto"/>
              <w:ind w:firstLineChars="33" w:firstLine="73"/>
              <w:rPr>
                <w:rFonts w:ascii="Lato" w:eastAsia="Times New Roman" w:hAnsi="Lato" w:cs="Calibri"/>
                <w:color w:val="000000"/>
                <w:sz w:val="96"/>
                <w:szCs w:val="9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1E00749" wp14:editId="50B76F94">
                  <wp:simplePos x="0" y="0"/>
                  <wp:positionH relativeFrom="column">
                    <wp:posOffset>8190230</wp:posOffset>
                  </wp:positionH>
                  <wp:positionV relativeFrom="paragraph">
                    <wp:posOffset>-635</wp:posOffset>
                  </wp:positionV>
                  <wp:extent cx="1092200" cy="219075"/>
                  <wp:effectExtent l="0" t="0" r="0" b="9525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D5D" w:rsidRPr="00A14D5D">
              <w:rPr>
                <w:rFonts w:ascii="Lato" w:eastAsia="Times New Roman" w:hAnsi="Lato" w:cs="Calibri"/>
                <w:color w:val="242424"/>
                <w:sz w:val="96"/>
                <w:szCs w:val="96"/>
                <w:lang w:eastAsia="en-GB"/>
              </w:rPr>
              <w:t>MARKETING</w:t>
            </w:r>
            <w:r w:rsidR="00A14D5D" w:rsidRPr="00A14D5D">
              <w:rPr>
                <w:rFonts w:ascii="Lato" w:eastAsia="Times New Roman" w:hAnsi="Lato" w:cs="Calibri"/>
                <w:color w:val="000000"/>
                <w:sz w:val="96"/>
                <w:szCs w:val="96"/>
                <w:lang w:eastAsia="en-GB"/>
              </w:rPr>
              <w:t xml:space="preserve"> </w:t>
            </w:r>
            <w:r w:rsidR="00A14D5D" w:rsidRPr="00A14D5D">
              <w:rPr>
                <w:rFonts w:ascii="Lato" w:eastAsia="Times New Roman" w:hAnsi="Lato" w:cs="Calibri"/>
                <w:color w:val="F2F2F2"/>
                <w:sz w:val="96"/>
                <w:szCs w:val="96"/>
                <w:lang w:eastAsia="en-GB"/>
              </w:rPr>
              <w:t>RISK REGISTER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15C18"/>
            <w:noWrap/>
            <w:vAlign w:val="center"/>
            <w:hideMark/>
          </w:tcPr>
          <w:p w14:paraId="3AF034D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5DB201BC" w14:textId="77777777" w:rsidTr="00A14D5D">
        <w:trPr>
          <w:trHeight w:hRule="exact" w:val="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7D2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0E76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BCE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C34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7BEC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FEDA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BD4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4D5D" w:rsidRPr="00A14D5D" w14:paraId="0E1FD899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9801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4EB2957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6020" w:type="dxa"/>
            <w:tcBorders>
              <w:top w:val="single" w:sz="8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15C18"/>
            <w:noWrap/>
            <w:vAlign w:val="center"/>
            <w:hideMark/>
          </w:tcPr>
          <w:p w14:paraId="341CE42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RISK DESCRIPTION</w:t>
            </w:r>
          </w:p>
        </w:tc>
        <w:tc>
          <w:tcPr>
            <w:tcW w:w="4950" w:type="dxa"/>
            <w:tcBorders>
              <w:top w:val="single" w:sz="8" w:space="0" w:color="242424"/>
              <w:left w:val="nil"/>
              <w:bottom w:val="single" w:sz="4" w:space="0" w:color="242424"/>
              <w:right w:val="nil"/>
            </w:tcBorders>
            <w:shd w:val="clear" w:color="000000" w:fill="F15C18"/>
            <w:noWrap/>
            <w:vAlign w:val="center"/>
            <w:hideMark/>
          </w:tcPr>
          <w:p w14:paraId="5369718D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POTENTIAL IMPACTS</w:t>
            </w:r>
          </w:p>
        </w:tc>
        <w:tc>
          <w:tcPr>
            <w:tcW w:w="171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0F360FB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1800" w:type="dxa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2805524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RISK 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E24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6B5F3AE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5238B" w14:textId="087D1F8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03F1940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auto" w:fill="auto"/>
            <w:hideMark/>
          </w:tcPr>
          <w:p w14:paraId="65C8357E" w14:textId="2438CEF1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Third party service providers are not managed correctly because of lack of communication, trust, transparency, an</w:t>
            </w:r>
            <w:r w:rsidR="0032015F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</w:t>
            </w: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formal contract.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single" w:sz="8" w:space="0" w:color="242424"/>
              <w:right w:val="nil"/>
            </w:tcBorders>
            <w:shd w:val="clear" w:color="auto" w:fill="auto"/>
            <w:hideMark/>
          </w:tcPr>
          <w:p w14:paraId="4CB90D0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Financial costs (estimate up to $100.000, poor service standards.</w:t>
            </w: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7235686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05F26334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6F1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80DFBAA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25ADD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1B74A57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vAlign w:val="center"/>
            <w:hideMark/>
          </w:tcPr>
          <w:p w14:paraId="64FD2750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nil"/>
            </w:tcBorders>
            <w:vAlign w:val="center"/>
            <w:hideMark/>
          </w:tcPr>
          <w:p w14:paraId="5EDA1AC7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704221A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  <w:hideMark/>
          </w:tcPr>
          <w:p w14:paraId="3411E9F2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8C08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2F910EA7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8AB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43E16B4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21/10/2022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vAlign w:val="center"/>
            <w:hideMark/>
          </w:tcPr>
          <w:p w14:paraId="39DDB832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nil"/>
            </w:tcBorders>
            <w:vAlign w:val="center"/>
            <w:hideMark/>
          </w:tcPr>
          <w:p w14:paraId="09F0267E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5D01587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17AB728C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29D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516AE26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BF0C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788234B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10970" w:type="dxa"/>
            <w:gridSpan w:val="2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F15C18"/>
            <w:noWrap/>
            <w:vAlign w:val="center"/>
            <w:hideMark/>
          </w:tcPr>
          <w:p w14:paraId="362DA368" w14:textId="352298B8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CONTROLS APPLIED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0FE28C8C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R. LIKELIHOOD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0136A07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RESIDUAL RISK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D0C4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A44C6D5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969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3A5542E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In Process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  <w:hideMark/>
          </w:tcPr>
          <w:p w14:paraId="73F4C633" w14:textId="5199A423" w:rsidR="00A14D5D" w:rsidRPr="00A14D5D" w:rsidRDefault="00A14D5D" w:rsidP="00A14D5D">
            <w:pPr>
              <w:spacing w:after="0" w:line="240" w:lineRule="auto"/>
              <w:ind w:firstLineChars="32" w:firstLine="5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Clear terms of reference for any new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10647F6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7A78430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0F8C6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663D394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997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2BE7698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CLOSURE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  <w:hideMark/>
          </w:tcPr>
          <w:p w14:paraId="67C75174" w14:textId="70340264" w:rsidR="00A14D5D" w:rsidRPr="00A14D5D" w:rsidRDefault="00A14D5D" w:rsidP="00A14D5D">
            <w:pPr>
              <w:spacing w:after="0" w:line="240" w:lineRule="auto"/>
              <w:ind w:firstLineChars="32" w:firstLine="5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Sign-off all new projects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648CB5F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RES. 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  <w:hideMark/>
          </w:tcPr>
          <w:p w14:paraId="052CC07C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1180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6519B816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CB7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8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4261F03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8" w:space="0" w:color="242424"/>
              <w:right w:val="single" w:sz="8" w:space="0" w:color="242424"/>
            </w:tcBorders>
            <w:shd w:val="clear" w:color="auto" w:fill="auto"/>
            <w:noWrap/>
            <w:vAlign w:val="center"/>
            <w:hideMark/>
          </w:tcPr>
          <w:p w14:paraId="4248538E" w14:textId="1EE5401F" w:rsidR="00A14D5D" w:rsidRPr="00A14D5D" w:rsidRDefault="00A14D5D" w:rsidP="00A14D5D">
            <w:pPr>
              <w:spacing w:after="0" w:line="240" w:lineRule="auto"/>
              <w:ind w:firstLineChars="32" w:firstLine="5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Use of single select list for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6BBA3A9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6265873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  <w:t>VERY LOW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5DC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62240D8D" w14:textId="77777777" w:rsidTr="00A14D5D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115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D046C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FA5B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58A7E94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D86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6602BCC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6020" w:type="dxa"/>
            <w:tcBorders>
              <w:top w:val="single" w:sz="8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15C18"/>
            <w:noWrap/>
            <w:vAlign w:val="center"/>
            <w:hideMark/>
          </w:tcPr>
          <w:p w14:paraId="12105A69" w14:textId="0E4A29B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RISK DESCRIPTION</w:t>
            </w:r>
          </w:p>
        </w:tc>
        <w:tc>
          <w:tcPr>
            <w:tcW w:w="4950" w:type="dxa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F15C18"/>
            <w:noWrap/>
            <w:vAlign w:val="center"/>
            <w:hideMark/>
          </w:tcPr>
          <w:p w14:paraId="1869324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POTENTIAL IMPACTS</w:t>
            </w:r>
          </w:p>
        </w:tc>
        <w:tc>
          <w:tcPr>
            <w:tcW w:w="1710" w:type="dxa"/>
            <w:tcBorders>
              <w:top w:val="single" w:sz="8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16B9C5BA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1800" w:type="dxa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6FE3297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RISK 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A8B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595EF8B8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9E4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3D91D6B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8" w:space="0" w:color="242424"/>
              <w:bottom w:val="single" w:sz="8" w:space="0" w:color="242424"/>
              <w:right w:val="single" w:sz="4" w:space="0" w:color="242424"/>
            </w:tcBorders>
            <w:shd w:val="clear" w:color="auto" w:fill="auto"/>
            <w:hideMark/>
          </w:tcPr>
          <w:p w14:paraId="1EE6FFAD" w14:textId="160135F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auto" w:fill="auto"/>
            <w:hideMark/>
          </w:tcPr>
          <w:p w14:paraId="1EEB577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4587D60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072AF4A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7AAC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5D719B80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88AA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4A6CF4E6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020" w:type="dxa"/>
            <w:vMerge/>
            <w:tcBorders>
              <w:top w:val="nil"/>
              <w:left w:val="single" w:sz="8" w:space="0" w:color="242424"/>
              <w:bottom w:val="single" w:sz="8" w:space="0" w:color="242424"/>
              <w:right w:val="single" w:sz="4" w:space="0" w:color="242424"/>
            </w:tcBorders>
            <w:vAlign w:val="center"/>
            <w:hideMark/>
          </w:tcPr>
          <w:p w14:paraId="50FC0487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vAlign w:val="center"/>
            <w:hideMark/>
          </w:tcPr>
          <w:p w14:paraId="6F469B3D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02BE581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  <w:hideMark/>
          </w:tcPr>
          <w:p w14:paraId="5B46379B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0199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895E452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76C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8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1E45BFF6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21/10/2022</w:t>
            </w:r>
          </w:p>
        </w:tc>
        <w:tc>
          <w:tcPr>
            <w:tcW w:w="6020" w:type="dxa"/>
            <w:vMerge/>
            <w:tcBorders>
              <w:top w:val="nil"/>
              <w:left w:val="single" w:sz="8" w:space="0" w:color="242424"/>
              <w:bottom w:val="single" w:sz="8" w:space="0" w:color="242424"/>
              <w:right w:val="single" w:sz="4" w:space="0" w:color="242424"/>
            </w:tcBorders>
            <w:vAlign w:val="center"/>
            <w:hideMark/>
          </w:tcPr>
          <w:p w14:paraId="74E21542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vAlign w:val="center"/>
            <w:hideMark/>
          </w:tcPr>
          <w:p w14:paraId="20567D77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3117F4B4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7F13794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  <w:t>SIGNIFICANT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F809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9B83C22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4FD1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624E83B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10970" w:type="dxa"/>
            <w:gridSpan w:val="2"/>
            <w:tcBorders>
              <w:top w:val="nil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F15C18"/>
            <w:noWrap/>
            <w:vAlign w:val="center"/>
            <w:hideMark/>
          </w:tcPr>
          <w:p w14:paraId="7920094D" w14:textId="7D01E998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CONTROLS APPLIED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5D11B88C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R. LIKELIHOOD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0BE1AA2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RESIDUAL RISK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9651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4DAD6B61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7CC4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7694973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Finished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  <w:hideMark/>
          </w:tcPr>
          <w:p w14:paraId="3D7AB1AA" w14:textId="77777777" w:rsidR="00A14D5D" w:rsidRPr="00A14D5D" w:rsidRDefault="00A14D5D" w:rsidP="00A14D5D">
            <w:pPr>
              <w:spacing w:after="0" w:line="240" w:lineRule="auto"/>
              <w:ind w:firstLineChars="32" w:firstLine="5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26FE8AB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0E1C8505" w14:textId="749E1DDB" w:rsidR="00A14D5D" w:rsidRPr="00A14D5D" w:rsidRDefault="001123D4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D1ED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10CADECD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D52DD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6160ADF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CLOSURE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  <w:hideMark/>
          </w:tcPr>
          <w:p w14:paraId="54FEDA16" w14:textId="77777777" w:rsidR="00A14D5D" w:rsidRPr="00A14D5D" w:rsidRDefault="00A14D5D" w:rsidP="00A14D5D">
            <w:pPr>
              <w:spacing w:after="0" w:line="240" w:lineRule="auto"/>
              <w:ind w:firstLineChars="32" w:firstLine="5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5001536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RES. 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  <w:hideMark/>
          </w:tcPr>
          <w:p w14:paraId="5DE9BFAE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B5C9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51A44AC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13E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8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0352259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25/10/2022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8" w:space="0" w:color="242424"/>
              <w:right w:val="single" w:sz="8" w:space="0" w:color="242424"/>
            </w:tcBorders>
            <w:shd w:val="clear" w:color="auto" w:fill="auto"/>
            <w:noWrap/>
            <w:vAlign w:val="center"/>
            <w:hideMark/>
          </w:tcPr>
          <w:p w14:paraId="0178CCD4" w14:textId="7FB3C3A3" w:rsidR="00A14D5D" w:rsidRPr="00A14D5D" w:rsidRDefault="00A14D5D" w:rsidP="00A14D5D">
            <w:pPr>
              <w:spacing w:after="0" w:line="240" w:lineRule="auto"/>
              <w:ind w:firstLineChars="32" w:firstLine="5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125692A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1E43B1A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4115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4A63F9F5" w14:textId="77777777" w:rsidTr="00A14D5D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3CF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EE2C" w14:textId="4814C599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4FB28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2450D111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1054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57746F09" w14:textId="37B09896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6020" w:type="dxa"/>
            <w:tcBorders>
              <w:top w:val="single" w:sz="8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15C18"/>
            <w:noWrap/>
            <w:vAlign w:val="center"/>
            <w:hideMark/>
          </w:tcPr>
          <w:p w14:paraId="28D48450" w14:textId="3369970A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RISK DESCRIPTION</w:t>
            </w:r>
          </w:p>
        </w:tc>
        <w:tc>
          <w:tcPr>
            <w:tcW w:w="4950" w:type="dxa"/>
            <w:tcBorders>
              <w:top w:val="single" w:sz="8" w:space="0" w:color="242424"/>
              <w:left w:val="nil"/>
              <w:bottom w:val="single" w:sz="4" w:space="0" w:color="242424"/>
              <w:right w:val="nil"/>
            </w:tcBorders>
            <w:shd w:val="clear" w:color="000000" w:fill="F15C18"/>
            <w:noWrap/>
            <w:vAlign w:val="center"/>
            <w:hideMark/>
          </w:tcPr>
          <w:p w14:paraId="7BE4B4F2" w14:textId="0B979B83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POTENTIAL IMPACTS</w:t>
            </w:r>
          </w:p>
        </w:tc>
        <w:tc>
          <w:tcPr>
            <w:tcW w:w="171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0FFE977C" w14:textId="701A63E1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1800" w:type="dxa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3506355B" w14:textId="439B8DE8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RISK 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BE9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48A04DAF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12D7A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4FEA72EB" w14:textId="00538BC9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auto" w:fill="auto"/>
          </w:tcPr>
          <w:p w14:paraId="704773CA" w14:textId="3C01F78E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single" w:sz="8" w:space="0" w:color="242424"/>
              <w:right w:val="nil"/>
            </w:tcBorders>
            <w:shd w:val="clear" w:color="auto" w:fill="auto"/>
          </w:tcPr>
          <w:p w14:paraId="00320519" w14:textId="45467BA3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19FA352D" w14:textId="3AD472B4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</w:tcPr>
          <w:p w14:paraId="2ED6AF74" w14:textId="3282C62C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5CE82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9BB95A4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1012C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1526E395" w14:textId="571E9468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vAlign w:val="center"/>
          </w:tcPr>
          <w:p w14:paraId="0FF58281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nil"/>
            </w:tcBorders>
            <w:vAlign w:val="center"/>
          </w:tcPr>
          <w:p w14:paraId="589C4B41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7EFFE5E2" w14:textId="13C0465C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</w:tcPr>
          <w:p w14:paraId="3A23172C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CC76D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E1D6705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85D8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4ADA44DD" w14:textId="2D71C306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vAlign w:val="center"/>
          </w:tcPr>
          <w:p w14:paraId="3290AD53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nil"/>
            </w:tcBorders>
            <w:vAlign w:val="center"/>
          </w:tcPr>
          <w:p w14:paraId="7356173A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48C5F040" w14:textId="4F604218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</w:tcPr>
          <w:p w14:paraId="6C9E9B8B" w14:textId="5DF959AE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0A9A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6B90F89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62A0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0C87D253" w14:textId="6EBD7BCE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10970" w:type="dxa"/>
            <w:gridSpan w:val="2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F15C18"/>
            <w:noWrap/>
            <w:vAlign w:val="center"/>
            <w:hideMark/>
          </w:tcPr>
          <w:p w14:paraId="519C63F6" w14:textId="15D5A82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CONTROLS APPLIED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77B3BBD7" w14:textId="10D9422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R. LIKELIHOOD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</w:tcPr>
          <w:p w14:paraId="453A2163" w14:textId="41F23DEE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FBD96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D11A319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5F820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785CB91D" w14:textId="73EF7ACA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</w:tcPr>
          <w:p w14:paraId="18369768" w14:textId="33495AA1" w:rsidR="00A14D5D" w:rsidRPr="00A14D5D" w:rsidRDefault="00A14D5D" w:rsidP="00A14D5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015B2CA7" w14:textId="7702472F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</w:tcPr>
          <w:p w14:paraId="21CCBB2B" w14:textId="053EA583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5127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5F3F1606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AEC0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402D520F" w14:textId="5FB2CF00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CLOSURE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</w:tcPr>
          <w:p w14:paraId="25B1E5EA" w14:textId="2026A164" w:rsidR="00A14D5D" w:rsidRPr="00A14D5D" w:rsidRDefault="00A14D5D" w:rsidP="00A14D5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34CDFB07" w14:textId="0B343CC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RES. 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</w:tcPr>
          <w:p w14:paraId="5D241E26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7324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F996927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DE3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8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44269FE1" w14:textId="0AE085B2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8" w:space="0" w:color="242424"/>
              <w:right w:val="single" w:sz="8" w:space="0" w:color="242424"/>
            </w:tcBorders>
            <w:shd w:val="clear" w:color="auto" w:fill="auto"/>
            <w:noWrap/>
            <w:vAlign w:val="center"/>
          </w:tcPr>
          <w:p w14:paraId="18D04CCA" w14:textId="050A3713" w:rsidR="00A14D5D" w:rsidRPr="00A14D5D" w:rsidRDefault="00A14D5D" w:rsidP="00A14D5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0A1E90E4" w14:textId="03413105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51A93472" w14:textId="6E3765F5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DED6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E265A66" w14:textId="77777777" w:rsidTr="00A14D5D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3C3B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97AA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899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53ED6A7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6D96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64AE9F1A" w14:textId="2ECB6685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6020" w:type="dxa"/>
            <w:tcBorders>
              <w:top w:val="single" w:sz="8" w:space="0" w:color="242424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15C18"/>
            <w:noWrap/>
            <w:vAlign w:val="center"/>
            <w:hideMark/>
          </w:tcPr>
          <w:p w14:paraId="1A1A971E" w14:textId="54174070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RISK DESCRIPTION</w:t>
            </w:r>
          </w:p>
        </w:tc>
        <w:tc>
          <w:tcPr>
            <w:tcW w:w="4950" w:type="dxa"/>
            <w:tcBorders>
              <w:top w:val="single" w:sz="8" w:space="0" w:color="242424"/>
              <w:left w:val="nil"/>
              <w:bottom w:val="single" w:sz="4" w:space="0" w:color="242424"/>
              <w:right w:val="nil"/>
            </w:tcBorders>
            <w:shd w:val="clear" w:color="000000" w:fill="F15C18"/>
            <w:noWrap/>
            <w:vAlign w:val="center"/>
            <w:hideMark/>
          </w:tcPr>
          <w:p w14:paraId="0924183E" w14:textId="4C387DCA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POTENTIAL IMPACTS</w:t>
            </w:r>
          </w:p>
        </w:tc>
        <w:tc>
          <w:tcPr>
            <w:tcW w:w="1710" w:type="dxa"/>
            <w:tcBorders>
              <w:top w:val="single" w:sz="8" w:space="0" w:color="242424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48C2BACB" w14:textId="334CBE3B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1800" w:type="dxa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7184E764" w14:textId="57BDD88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RISK 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EBE1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4C40A31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D9C2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731D96E8" w14:textId="251E99C0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auto" w:fill="auto"/>
          </w:tcPr>
          <w:p w14:paraId="51332855" w14:textId="430B573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single" w:sz="8" w:space="0" w:color="242424"/>
              <w:right w:val="nil"/>
            </w:tcBorders>
            <w:shd w:val="clear" w:color="auto" w:fill="auto"/>
          </w:tcPr>
          <w:p w14:paraId="329F2E01" w14:textId="76CA1EC5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1FB4B023" w14:textId="3BA73BC0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</w:tcPr>
          <w:p w14:paraId="71D5E509" w14:textId="3B574494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07E8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38C8CA2B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7D64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1073A7BA" w14:textId="195DCB02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vAlign w:val="center"/>
          </w:tcPr>
          <w:p w14:paraId="3FF646D0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nil"/>
            </w:tcBorders>
            <w:vAlign w:val="center"/>
          </w:tcPr>
          <w:p w14:paraId="660774E6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471C8581" w14:textId="7C1FF63F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</w:tcPr>
          <w:p w14:paraId="2C3A798F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638AA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78470528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A97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56730064" w14:textId="21FD2561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vAlign w:val="center"/>
          </w:tcPr>
          <w:p w14:paraId="14E2F052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single" w:sz="8" w:space="0" w:color="242424"/>
              <w:right w:val="nil"/>
            </w:tcBorders>
            <w:vAlign w:val="center"/>
          </w:tcPr>
          <w:p w14:paraId="612A3428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42424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2B1FCF7B" w14:textId="6BBC8E2D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</w:tcPr>
          <w:p w14:paraId="7E675934" w14:textId="1DEEC306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61095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ACFE92F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DD85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5D81C23F" w14:textId="294821D3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10970" w:type="dxa"/>
            <w:gridSpan w:val="2"/>
            <w:tcBorders>
              <w:top w:val="single" w:sz="8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F15C18"/>
            <w:noWrap/>
            <w:vAlign w:val="center"/>
            <w:hideMark/>
          </w:tcPr>
          <w:p w14:paraId="5605C4A6" w14:textId="5836AC92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CONTROLS APPLIED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3656055F" w14:textId="15D1FF10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R. LIKELIHOOD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242424"/>
              <w:right w:val="single" w:sz="8" w:space="0" w:color="242424"/>
            </w:tcBorders>
            <w:shd w:val="clear" w:color="000000" w:fill="BFBFBF"/>
            <w:noWrap/>
            <w:vAlign w:val="center"/>
            <w:hideMark/>
          </w:tcPr>
          <w:p w14:paraId="1D18EB06" w14:textId="1C25D543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RESIDUAL RISK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D1307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0814DEEC" w14:textId="77777777" w:rsidTr="0032015F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6A4B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33C79E42" w14:textId="078FD0C9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</w:tcPr>
          <w:p w14:paraId="0C0F09BE" w14:textId="40F6677E" w:rsidR="00A14D5D" w:rsidRPr="00A14D5D" w:rsidRDefault="00A14D5D" w:rsidP="00A14D5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F2F2F2"/>
            <w:noWrap/>
            <w:vAlign w:val="center"/>
            <w:hideMark/>
          </w:tcPr>
          <w:p w14:paraId="37F5879B" w14:textId="19AC01B4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61600705" w14:textId="4E8E120C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301F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5B3CA8E3" w14:textId="77777777" w:rsidTr="0032015F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8A60E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4" w:space="0" w:color="242424"/>
              <w:right w:val="single" w:sz="8" w:space="0" w:color="242424"/>
            </w:tcBorders>
            <w:shd w:val="clear" w:color="000000" w:fill="242424"/>
            <w:noWrap/>
            <w:vAlign w:val="center"/>
            <w:hideMark/>
          </w:tcPr>
          <w:p w14:paraId="7DC721E7" w14:textId="6A0BA0AB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CLOSURE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4" w:space="0" w:color="242424"/>
              <w:right w:val="single" w:sz="8" w:space="0" w:color="242424"/>
            </w:tcBorders>
            <w:shd w:val="clear" w:color="auto" w:fill="auto"/>
            <w:noWrap/>
            <w:vAlign w:val="center"/>
          </w:tcPr>
          <w:p w14:paraId="5B6C8B4F" w14:textId="47ED1B26" w:rsidR="00A14D5D" w:rsidRPr="00A14D5D" w:rsidRDefault="00A14D5D" w:rsidP="00A14D5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242424"/>
              <w:right w:val="single" w:sz="4" w:space="0" w:color="242424"/>
            </w:tcBorders>
            <w:shd w:val="clear" w:color="000000" w:fill="BFBFBF"/>
            <w:noWrap/>
            <w:vAlign w:val="center"/>
            <w:hideMark/>
          </w:tcPr>
          <w:p w14:paraId="6E294138" w14:textId="17D7C1D5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RES. IMPACT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242424"/>
              <w:bottom w:val="single" w:sz="4" w:space="0" w:color="242424"/>
              <w:right w:val="single" w:sz="8" w:space="0" w:color="242424"/>
            </w:tcBorders>
            <w:vAlign w:val="center"/>
            <w:hideMark/>
          </w:tcPr>
          <w:p w14:paraId="3FB7F449" w14:textId="77777777" w:rsidR="00A14D5D" w:rsidRPr="00A14D5D" w:rsidRDefault="00A14D5D" w:rsidP="00A14D5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6093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4D5D" w:rsidRPr="00A14D5D" w14:paraId="57A7A17B" w14:textId="77777777" w:rsidTr="00A14D5D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033A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242424"/>
              <w:bottom w:val="single" w:sz="8" w:space="0" w:color="242424"/>
              <w:right w:val="single" w:sz="8" w:space="0" w:color="242424"/>
            </w:tcBorders>
            <w:shd w:val="clear" w:color="000000" w:fill="F2F2F2"/>
            <w:noWrap/>
            <w:vAlign w:val="center"/>
            <w:hideMark/>
          </w:tcPr>
          <w:p w14:paraId="37109E17" w14:textId="1E5548B8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0" w:type="dxa"/>
            <w:gridSpan w:val="2"/>
            <w:tcBorders>
              <w:top w:val="single" w:sz="4" w:space="0" w:color="242424"/>
              <w:left w:val="nil"/>
              <w:bottom w:val="single" w:sz="8" w:space="0" w:color="242424"/>
              <w:right w:val="single" w:sz="8" w:space="0" w:color="242424"/>
            </w:tcBorders>
            <w:shd w:val="clear" w:color="auto" w:fill="auto"/>
            <w:noWrap/>
            <w:vAlign w:val="center"/>
          </w:tcPr>
          <w:p w14:paraId="138D9FEA" w14:textId="7CDD3D85" w:rsidR="00A14D5D" w:rsidRPr="00A14D5D" w:rsidRDefault="00A14D5D" w:rsidP="00A14D5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42424"/>
              <w:right w:val="single" w:sz="4" w:space="0" w:color="242424"/>
            </w:tcBorders>
            <w:shd w:val="clear" w:color="000000" w:fill="F2F2F2"/>
            <w:noWrap/>
            <w:vAlign w:val="center"/>
          </w:tcPr>
          <w:p w14:paraId="3B3C9964" w14:textId="4E325B16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42424"/>
              <w:right w:val="single" w:sz="8" w:space="0" w:color="242424"/>
            </w:tcBorders>
            <w:shd w:val="clear" w:color="000000" w:fill="242424"/>
            <w:noWrap/>
            <w:vAlign w:val="center"/>
          </w:tcPr>
          <w:p w14:paraId="1ED572D0" w14:textId="40B3D655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15C18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5519" w14:textId="77777777" w:rsidR="00A14D5D" w:rsidRPr="00A14D5D" w:rsidRDefault="00A14D5D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2015F" w:rsidRPr="00A14D5D" w14:paraId="5EF33405" w14:textId="77777777" w:rsidTr="0032015F">
        <w:trPr>
          <w:trHeight w:hRule="exact"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AE032" w14:textId="77777777" w:rsidR="0032015F" w:rsidRPr="00A14D5D" w:rsidRDefault="0032015F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C950" w14:textId="77777777" w:rsidR="0032015F" w:rsidRPr="00A14D5D" w:rsidRDefault="0032015F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D22A" w14:textId="77777777" w:rsidR="0032015F" w:rsidRPr="00A14D5D" w:rsidRDefault="0032015F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54F68" w14:textId="77777777" w:rsidR="0032015F" w:rsidRPr="00A14D5D" w:rsidRDefault="0032015F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44C0" w14:textId="416EBB91" w:rsidR="0032015F" w:rsidRPr="00A14D5D" w:rsidRDefault="0032015F" w:rsidP="003201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A14D5D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  <w:hyperlink r:id="rId7" w:history="1">
              <w:r w:rsidRPr="0032015F">
                <w:rPr>
                  <w:rStyle w:val="Hyperlink"/>
                  <w:rFonts w:ascii="Lato" w:eastAsia="Times New Roman" w:hAnsi="Lato" w:cs="Lucida Sans Unicode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Pr="00A14D5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66951" w14:textId="77777777" w:rsidR="0032015F" w:rsidRPr="00A14D5D" w:rsidRDefault="0032015F" w:rsidP="00A14D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A14D5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4DC184F" w14:textId="77777777" w:rsidR="00AA76A3" w:rsidRPr="00A14D5D" w:rsidRDefault="00AA76A3">
      <w:pPr>
        <w:rPr>
          <w:sz w:val="2"/>
          <w:szCs w:val="2"/>
        </w:rPr>
      </w:pPr>
    </w:p>
    <w:sectPr w:rsidR="00AA76A3" w:rsidRPr="00A14D5D" w:rsidSect="00A14D5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5D"/>
    <w:rsid w:val="001123D4"/>
    <w:rsid w:val="0032015F"/>
    <w:rsid w:val="00A14D5D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504"/>
  <w15:chartTrackingRefBased/>
  <w15:docId w15:val="{F5ADA264-5A63-45D3-B094-5BBF44F5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0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2022-02-05T12:12:00Z</dcterms:created>
  <dcterms:modified xsi:type="dcterms:W3CDTF">2022-02-05T12:41:00Z</dcterms:modified>
</cp:coreProperties>
</file>