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55" w:type="dxa"/>
        <w:tblLook w:val="04A0" w:firstRow="1" w:lastRow="0" w:firstColumn="1" w:lastColumn="0" w:noHBand="0" w:noVBand="1"/>
      </w:tblPr>
      <w:tblGrid>
        <w:gridCol w:w="360"/>
        <w:gridCol w:w="733"/>
        <w:gridCol w:w="1530"/>
        <w:gridCol w:w="1530"/>
        <w:gridCol w:w="1700"/>
        <w:gridCol w:w="1700"/>
        <w:gridCol w:w="1689"/>
        <w:gridCol w:w="11"/>
        <w:gridCol w:w="1830"/>
        <w:gridCol w:w="1800"/>
        <w:gridCol w:w="1800"/>
        <w:gridCol w:w="1705"/>
        <w:gridCol w:w="7"/>
        <w:gridCol w:w="353"/>
        <w:gridCol w:w="7"/>
      </w:tblGrid>
      <w:tr w:rsidR="00A23D1E" w:rsidRPr="00A23D1E" w14:paraId="21FCC325" w14:textId="77777777" w:rsidTr="00C10101">
        <w:trPr>
          <w:gridAfter w:val="1"/>
          <w:wAfter w:w="7" w:type="dxa"/>
          <w:trHeight w:hRule="exact" w:val="6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7EEB1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CF0F6" w14:textId="74459FE3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50687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837DE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41CCA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11C65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B0C36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02BF7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36CFC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8D99D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11C40" w14:textId="4E8C45DD" w:rsidR="00A23D1E" w:rsidRPr="00A23D1E" w:rsidRDefault="00C10101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D60EC71" wp14:editId="65F0330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-203835</wp:posOffset>
                  </wp:positionV>
                  <wp:extent cx="1092200" cy="219075"/>
                  <wp:effectExtent l="0" t="0" r="0" b="9525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D1E"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59046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3D1E" w:rsidRPr="00A23D1E" w14:paraId="72400E3A" w14:textId="77777777" w:rsidTr="00C10101">
        <w:trPr>
          <w:gridAfter w:val="1"/>
          <w:wAfter w:w="7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723A0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EB260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8DF374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C1763E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E1FED7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FA6188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CA008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4360A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69DD06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8000"/>
                <w:sz w:val="20"/>
                <w:szCs w:val="20"/>
                <w:lang w:eastAsia="en-GB"/>
              </w:rPr>
              <w:t>LOW RISK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D50FC48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CC00"/>
                <w:sz w:val="20"/>
                <w:szCs w:val="20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FFCC00"/>
                <w:sz w:val="20"/>
                <w:szCs w:val="20"/>
                <w:lang w:eastAsia="en-GB"/>
              </w:rPr>
              <w:t>MEDIUM RISK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6EB2C7A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FF0000"/>
                <w:sz w:val="20"/>
                <w:szCs w:val="20"/>
                <w:lang w:eastAsia="en-GB"/>
              </w:rPr>
              <w:t>HIGH RISK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60164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3D1E" w:rsidRPr="00A23D1E" w14:paraId="0B81585A" w14:textId="77777777" w:rsidTr="00C10101">
        <w:trPr>
          <w:gridAfter w:val="1"/>
          <w:wAfter w:w="7" w:type="dxa"/>
          <w:trHeight w:hRule="exact" w:val="9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EAA0E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E8C9E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E53F5A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BC0AC7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F65F25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ACC2AA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4E4C0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8704C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B8BF37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8C963E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6CC3A1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9E209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3D1E" w:rsidRPr="00A23D1E" w14:paraId="7CD84898" w14:textId="77777777" w:rsidTr="00C10101">
        <w:trPr>
          <w:gridAfter w:val="1"/>
          <w:wAfter w:w="7" w:type="dxa"/>
          <w:trHeight w:hRule="exact" w:val="3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72971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DCF76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BC9BA3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AB97C7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EA85C8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B375A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74E8A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CCB9E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1C2AD0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Activities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0A3532A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Activities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BA57C8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Activities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69895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3D1E" w:rsidRPr="00A23D1E" w14:paraId="39CC8DCF" w14:textId="77777777" w:rsidTr="00C10101">
        <w:trPr>
          <w:gridAfter w:val="1"/>
          <w:wAfter w:w="7" w:type="dxa"/>
          <w:trHeight w:hRule="exact" w:val="5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5DF77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A8F9B" w14:textId="30187818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A3E9B3" w14:textId="2E13C3D9" w:rsidR="00A23D1E" w:rsidRPr="00A23D1E" w:rsidRDefault="00C10101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B988C94" wp14:editId="53867CCD">
                      <wp:simplePos x="0" y="0"/>
                      <wp:positionH relativeFrom="page">
                        <wp:posOffset>-402862</wp:posOffset>
                      </wp:positionH>
                      <wp:positionV relativeFrom="page">
                        <wp:posOffset>-1328328</wp:posOffset>
                      </wp:positionV>
                      <wp:extent cx="5599430" cy="1473200"/>
                      <wp:effectExtent l="0" t="0" r="0" b="0"/>
                      <wp:wrapNone/>
                      <wp:docPr id="1" name="Group 2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9430" cy="1473200"/>
                                <a:chOff x="0" y="0"/>
                                <a:chExt cx="5600011" cy="14733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7309"/>
                                  <a:ext cx="1258142" cy="1254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Box 23"/>
                              <wps:cNvSpPr txBox="1"/>
                              <wps:spPr>
                                <a:xfrm>
                                  <a:off x="975306" y="0"/>
                                  <a:ext cx="4624705" cy="9823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5A2CC228" w14:textId="77777777" w:rsidR="00C10101" w:rsidRDefault="00C10101" w:rsidP="00C10101">
                                    <w:pPr>
                                      <w:rPr>
                                        <w:rFonts w:ascii="Bahnschrift" w:hAnsi="Bahnschrift"/>
                                        <w:color w:val="585A5C"/>
                                        <w:sz w:val="96"/>
                                        <w:szCs w:val="96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585A5C"/>
                                        <w:sz w:val="96"/>
                                        <w:szCs w:val="96"/>
                                        <w:lang w:val="sr-Latn-RS"/>
                                      </w:rPr>
                                      <w:t>ENGINEERING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spAutoFit/>
                              </wps:bodyPr>
                            </wps:wsp>
                            <wps:wsp>
                              <wps:cNvPr id="5" name="TextBox 24"/>
                              <wps:cNvSpPr txBox="1"/>
                              <wps:spPr>
                                <a:xfrm>
                                  <a:off x="1370795" y="698670"/>
                                  <a:ext cx="3783965" cy="77468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52DD9E22" w14:textId="77777777" w:rsidR="00C10101" w:rsidRDefault="00C10101" w:rsidP="00C10101">
                                    <w:pPr>
                                      <w:rPr>
                                        <w:rFonts w:ascii="Bahnschrift" w:hAnsi="Bahnschrift"/>
                                        <w:color w:val="D9D9D9" w:themeColor="background1" w:themeShade="D9"/>
                                        <w:sz w:val="88"/>
                                        <w:szCs w:val="88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D9D9D9" w:themeColor="background1" w:themeShade="D9"/>
                                        <w:sz w:val="88"/>
                                        <w:szCs w:val="88"/>
                                        <w:lang w:val="sr-Latn-RS"/>
                                      </w:rPr>
                                      <w:t xml:space="preserve">Risk </w:t>
                                    </w:r>
                                    <w:r>
                                      <w:rPr>
                                        <w:rFonts w:ascii="Bahnschrift" w:hAnsi="Bahnschrift"/>
                                        <w:color w:val="D9D9D9" w:themeColor="background1" w:themeShade="D9"/>
                                        <w:sz w:val="88"/>
                                        <w:szCs w:val="88"/>
                                        <w:lang w:val="sr-Latn-RS"/>
                                      </w:rPr>
                                      <w:t>Register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988C94" id="Group 25" o:spid="_x0000_s1026" style="position:absolute;margin-left:-31.7pt;margin-top:-104.6pt;width:440.9pt;height:116pt;z-index:251659264;mso-position-horizontal-relative:page;mso-position-vertical-relative:page;mso-width-relative:margin;mso-height-relative:margin" coordsize="56000,14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top:1673;width:12581;height:12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23" o:spid="_x0000_s1028" type="#_x0000_t202" style="position:absolute;left:9753;width:46247;height:9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    <v:textbox style="mso-fit-shape-to-text:t">
                          <w:txbxContent>
                            <w:p w14:paraId="5A2CC228" w14:textId="77777777" w:rsidR="00C10101" w:rsidRDefault="00C10101" w:rsidP="00C10101">
                              <w:pPr>
                                <w:rPr>
                                  <w:rFonts w:ascii="Bahnschrift" w:hAnsi="Bahnschrift"/>
                                  <w:color w:val="585A5C"/>
                                  <w:sz w:val="96"/>
                                  <w:szCs w:val="9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585A5C"/>
                                  <w:sz w:val="96"/>
                                  <w:szCs w:val="96"/>
                                  <w:lang w:val="sr-Latn-RS"/>
                                </w:rPr>
                                <w:t>ENGINEERING</w:t>
                              </w:r>
                            </w:p>
                          </w:txbxContent>
                        </v:textbox>
                      </v:shape>
                      <v:shape id="TextBox 24" o:spid="_x0000_s1029" type="#_x0000_t202" style="position:absolute;left:13707;top:6986;width:3784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52DD9E22" w14:textId="77777777" w:rsidR="00C10101" w:rsidRDefault="00C10101" w:rsidP="00C10101">
                              <w:pPr>
                                <w:rPr>
                                  <w:rFonts w:ascii="Bahnschrift" w:hAnsi="Bahnschrift"/>
                                  <w:color w:val="D9D9D9" w:themeColor="background1" w:themeShade="D9"/>
                                  <w:sz w:val="88"/>
                                  <w:szCs w:val="8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D9D9D9" w:themeColor="background1" w:themeShade="D9"/>
                                  <w:sz w:val="88"/>
                                  <w:szCs w:val="88"/>
                                  <w:lang w:val="sr-Latn-RS"/>
                                </w:rPr>
                                <w:t xml:space="preserve">Risk </w:t>
                              </w:r>
                              <w:r>
                                <w:rPr>
                                  <w:rFonts w:ascii="Bahnschrift" w:hAnsi="Bahnschrift"/>
                                  <w:color w:val="D9D9D9" w:themeColor="background1" w:themeShade="D9"/>
                                  <w:sz w:val="88"/>
                                  <w:szCs w:val="88"/>
                                  <w:lang w:val="sr-Latn-RS"/>
                                </w:rPr>
                                <w:t>Register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A23D1E"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49614D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6A8C1" w14:textId="72401CFA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24CF86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A3899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A1528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A759F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F49A6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94CEE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92851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3D1E" w:rsidRPr="00A23D1E" w14:paraId="15997A30" w14:textId="77777777" w:rsidTr="00C10101">
        <w:trPr>
          <w:trHeight w:hRule="exact" w:val="106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904A1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38ACE" w14:textId="0F6A0403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Category: </w:t>
            </w:r>
            <w:r w:rsidRPr="00A23D1E">
              <w:rPr>
                <w:rFonts w:ascii="Bahnschrift" w:eastAsia="Times New Roman" w:hAnsi="Bahnschrift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Categorization of risks by area of project affected. </w:t>
            </w:r>
            <w:r w:rsidRPr="00A23D1E">
              <w:rPr>
                <w:rFonts w:ascii="Bahnschrift" w:eastAsia="Times New Roman" w:hAnsi="Bahnschrift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What is the </w:t>
            </w:r>
            <w:r w:rsidRPr="00A23D1E">
              <w:rPr>
                <w:rFonts w:ascii="Bahnschrift" w:eastAsia="Times New Roman" w:hAnsi="Bahnschrift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risk?</w:t>
            </w:r>
            <w:r w:rsidRPr="00A23D1E">
              <w:rPr>
                <w:rFonts w:ascii="Bahnschrift" w:eastAsia="Times New Roman" w:hAnsi="Bahnschrift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 The risk stated in a complete sentence which states the cause of the risk, the risk, and the effect that the risk causes to the project. </w:t>
            </w:r>
            <w:r w:rsidRPr="00A23D1E">
              <w:rPr>
                <w:rFonts w:ascii="Bahnschrift" w:eastAsia="Times New Roman" w:hAnsi="Bahnschrift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Likelihood: </w:t>
            </w:r>
            <w:r w:rsidRPr="00A23D1E">
              <w:rPr>
                <w:rFonts w:ascii="Bahnschrift" w:eastAsia="Times New Roman" w:hAnsi="Bahnschrift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The likelihood that a risk or opportunity will occur (on a scale from 0 to 5 with 5 being the highest. </w:t>
            </w:r>
            <w:r w:rsidRPr="00A23D1E">
              <w:rPr>
                <w:rFonts w:ascii="Bahnschrift" w:eastAsia="Times New Roman" w:hAnsi="Bahnschrift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Severity: </w:t>
            </w:r>
            <w:r w:rsidRPr="00A23D1E">
              <w:rPr>
                <w:rFonts w:ascii="Bahnschrift" w:eastAsia="Times New Roman" w:hAnsi="Bahnschrift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The impact of the risk on the engineering process if the risk occurs (scale from 0 to 5 with 5 being the highest). </w:t>
            </w:r>
            <w:r w:rsidRPr="00A23D1E">
              <w:rPr>
                <w:rFonts w:ascii="Bahnschrift" w:eastAsia="Times New Roman" w:hAnsi="Bahnschrift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Risk Factor:</w:t>
            </w:r>
            <w:r w:rsidRPr="00A23D1E">
              <w:rPr>
                <w:rFonts w:ascii="Bahnschrift" w:eastAsia="Times New Roman" w:hAnsi="Bahnschrift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  Determined by multiplying likelihood and severity (scale from 0 to 25).</w:t>
            </w:r>
          </w:p>
        </w:tc>
        <w:tc>
          <w:tcPr>
            <w:tcW w:w="7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50AD1E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Mitigation:</w:t>
            </w:r>
            <w:r w:rsidRPr="00A23D1E">
              <w:rPr>
                <w:rFonts w:ascii="Bahnschrift" w:eastAsia="Times New Roman" w:hAnsi="Bahnschrift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 The action which is to be taken to avoid the risk or if this risk occurs.</w:t>
            </w:r>
            <w:r w:rsidRPr="00A23D1E">
              <w:rPr>
                <w:rFonts w:ascii="Bahnschrift" w:eastAsia="Times New Roman" w:hAnsi="Bahnschrift" w:cs="Calibri"/>
                <w:i/>
                <w:iCs/>
                <w:color w:val="000000"/>
                <w:sz w:val="16"/>
                <w:szCs w:val="16"/>
                <w:lang w:eastAsia="en-GB"/>
              </w:rPr>
              <w:br/>
            </w:r>
            <w:r w:rsidRPr="00A23D1E">
              <w:rPr>
                <w:rFonts w:ascii="Bahnschrift" w:eastAsia="Times New Roman" w:hAnsi="Bahnschrift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Priority:</w:t>
            </w:r>
            <w:r w:rsidRPr="00A23D1E">
              <w:rPr>
                <w:rFonts w:ascii="Bahnschrift" w:eastAsia="Times New Roman" w:hAnsi="Bahnschrift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 If more than 1 risk is active, priority ranking decides which risks are treated first (Options: Low, Medium, High priority).</w:t>
            </w:r>
            <w:r w:rsidRPr="00A23D1E">
              <w:rPr>
                <w:rFonts w:ascii="Bahnschrift" w:eastAsia="Times New Roman" w:hAnsi="Bahnschrift" w:cs="Calibri"/>
                <w:i/>
                <w:iCs/>
                <w:color w:val="000000"/>
                <w:sz w:val="16"/>
                <w:szCs w:val="16"/>
                <w:lang w:eastAsia="en-GB"/>
              </w:rPr>
              <w:br/>
            </w:r>
            <w:r w:rsidRPr="00A23D1E">
              <w:rPr>
                <w:rFonts w:ascii="Bahnschrift" w:eastAsia="Times New Roman" w:hAnsi="Bahnschrift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Responsible:</w:t>
            </w:r>
            <w:r w:rsidRPr="00A23D1E">
              <w:rPr>
                <w:rFonts w:ascii="Bahnschrift" w:eastAsia="Times New Roman" w:hAnsi="Bahnschrift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 The person who the project manager assigns to watch for risk triggers, and manage the risk response if the risk occurs.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E3F27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3D1E" w:rsidRPr="00A23D1E" w14:paraId="22879639" w14:textId="77777777" w:rsidTr="00C10101">
        <w:trPr>
          <w:gridAfter w:val="1"/>
          <w:wAfter w:w="7" w:type="dxa"/>
          <w:trHeight w:hRule="exact"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2DB3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E72F097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hideMark/>
          </w:tcPr>
          <w:p w14:paraId="0A848C0D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hideMark/>
          </w:tcPr>
          <w:p w14:paraId="19FD953C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hideMark/>
          </w:tcPr>
          <w:p w14:paraId="3052CF5A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hideMark/>
          </w:tcPr>
          <w:p w14:paraId="73E97E24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F993219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323CF36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FD11432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300AA3D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B8FCB76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D5DE2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3D1E" w:rsidRPr="00A23D1E" w14:paraId="4D9356A8" w14:textId="77777777" w:rsidTr="00C10101">
        <w:trPr>
          <w:gridAfter w:val="1"/>
          <w:wAfter w:w="7" w:type="dxa"/>
          <w:trHeight w:hRule="exact" w:val="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ACA7E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B57300C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Category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ADB01E5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What is the risk?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4773F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Likelihood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F898B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Severity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C9BA6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Risk factor (</w:t>
            </w:r>
            <w:proofErr w:type="spellStart"/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LxS</w:t>
            </w:r>
            <w:proofErr w:type="spellEnd"/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=)</w:t>
            </w:r>
          </w:p>
        </w:tc>
        <w:tc>
          <w:tcPr>
            <w:tcW w:w="3630" w:type="dxa"/>
            <w:gridSpan w:val="2"/>
            <w:vMerge w:val="restar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  <w:hideMark/>
          </w:tcPr>
          <w:p w14:paraId="56BBF669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Mitigation</w:t>
            </w: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  <w:t>What can you do about it?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3E90273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Priority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  <w:hideMark/>
          </w:tcPr>
          <w:p w14:paraId="1D0FA343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Responsible?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6FEA1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3D1E" w:rsidRPr="00A23D1E" w14:paraId="2E1A49F8" w14:textId="77777777" w:rsidTr="00C10101">
        <w:trPr>
          <w:gridAfter w:val="1"/>
          <w:wAfter w:w="7" w:type="dxa"/>
          <w:trHeight w:hRule="exact" w:val="69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041BA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  <w:hideMark/>
          </w:tcPr>
          <w:p w14:paraId="7596361D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  <w:hideMark/>
          </w:tcPr>
          <w:p w14:paraId="1EA6E38F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  <w:hideMark/>
          </w:tcPr>
          <w:p w14:paraId="0374A385" w14:textId="353EA825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1=Unlikely</w:t>
            </w: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  <w:t xml:space="preserve"> 5=Very likely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  <w:hideMark/>
          </w:tcPr>
          <w:p w14:paraId="2CB1CC21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1=Little impact </w:t>
            </w: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  <w:t>5=Major impact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bottom"/>
            <w:hideMark/>
          </w:tcPr>
          <w:p w14:paraId="3BF0EB46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b/>
                <w:bCs/>
                <w:color w:val="008000"/>
                <w:sz w:val="18"/>
                <w:szCs w:val="18"/>
                <w:lang w:eastAsia="en-GB"/>
              </w:rPr>
              <w:t>Low Risk 1-8</w:t>
            </w: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A23D1E">
              <w:rPr>
                <w:rFonts w:ascii="Bahnschrift" w:eastAsia="Times New Roman" w:hAnsi="Bahnschrift" w:cs="Calibri"/>
                <w:b/>
                <w:bCs/>
                <w:color w:val="FFCC00"/>
                <w:sz w:val="18"/>
                <w:szCs w:val="18"/>
                <w:lang w:eastAsia="en-GB"/>
              </w:rPr>
              <w:t xml:space="preserve">Medium Risk 9-14 </w:t>
            </w: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</w:r>
            <w:r w:rsidRPr="00A23D1E">
              <w:rPr>
                <w:rFonts w:ascii="Bahnschrift" w:eastAsia="Times New Roman" w:hAnsi="Bahnschrift" w:cs="Calibri"/>
                <w:b/>
                <w:bCs/>
                <w:color w:val="FF0000"/>
                <w:sz w:val="18"/>
                <w:szCs w:val="18"/>
                <w:lang w:eastAsia="en-GB"/>
              </w:rPr>
              <w:t>High Risk 15-25</w:t>
            </w:r>
          </w:p>
        </w:tc>
        <w:tc>
          <w:tcPr>
            <w:tcW w:w="3630" w:type="dxa"/>
            <w:gridSpan w:val="2"/>
            <w:vMerge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  <w:hideMark/>
          </w:tcPr>
          <w:p w14:paraId="247EBBBE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  <w:hideMark/>
          </w:tcPr>
          <w:p w14:paraId="2CF51D4D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  <w:hideMark/>
          </w:tcPr>
          <w:p w14:paraId="5271CC11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E91BF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3D1E" w:rsidRPr="00A23D1E" w14:paraId="6A36E2E2" w14:textId="77777777" w:rsidTr="00C10101">
        <w:trPr>
          <w:gridAfter w:val="1"/>
          <w:wAfter w:w="7" w:type="dxa"/>
          <w:trHeight w:hRule="exact" w:val="6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4730E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EB042" w14:textId="1126B2A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7C230DD" wp14:editId="00C61C90">
                  <wp:extent cx="328770" cy="324000"/>
                  <wp:effectExtent l="0" t="0" r="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35ED24-3B09-4B99-8664-1E56A12ED6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2235ED24-3B09-4B99-8664-1E56A12ED6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7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2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CBB75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Concerns over packaging, unable to provide adequate design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02522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D7AF1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2577A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30" w:type="dxa"/>
            <w:gridSpan w:val="2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2BAAF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Consult an external company (industrial design) at an early stage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0C3D6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Low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5B0C0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B. Harmony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A7E95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3D1E" w:rsidRPr="00A23D1E" w14:paraId="3B6291DC" w14:textId="77777777" w:rsidTr="00C10101">
        <w:trPr>
          <w:gridAfter w:val="1"/>
          <w:wAfter w:w="7" w:type="dxa"/>
          <w:trHeight w:hRule="exact" w:val="6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AE040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469E385" w14:textId="0115F73D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2BA805B" wp14:editId="43B5CB86">
                  <wp:extent cx="328770" cy="323999"/>
                  <wp:effectExtent l="0" t="0" r="0" b="0"/>
                  <wp:docPr id="1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6EB0EF-0504-4609-B1A5-2C5349EAD4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F76EB0EF-0504-4609-B1A5-2C5349EAD4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8770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D4A5137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Prototype performance not met (3000pcs/h)</w:t>
            </w:r>
          </w:p>
        </w:tc>
        <w:tc>
          <w:tcPr>
            <w:tcW w:w="17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71A7409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CE25AEE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2C7383F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FC5B648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Provide refunds to the client in case of failure.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EEEC97D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Low</w:t>
            </w:r>
          </w:p>
        </w:tc>
        <w:tc>
          <w:tcPr>
            <w:tcW w:w="17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9B49860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J. Doe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67E28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3D1E" w:rsidRPr="00A23D1E" w14:paraId="201B081A" w14:textId="77777777" w:rsidTr="00C10101">
        <w:trPr>
          <w:gridAfter w:val="1"/>
          <w:wAfter w:w="7" w:type="dxa"/>
          <w:trHeight w:hRule="exact" w:val="6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269C8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920F4B9" w14:textId="74583E32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856EE8F" wp14:editId="6D07764D">
                  <wp:extent cx="328770" cy="323999"/>
                  <wp:effectExtent l="0" t="0" r="0" b="0"/>
                  <wp:docPr id="15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66F369-B109-4DF7-AFD9-372D237AB9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B566F369-B109-4DF7-AFD9-372D237AB9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8770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0593998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Product tests are not set up correctly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A0354A2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CD2B194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9F355BA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72CAE0B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Detailed test feasibility to be assigned to the person making the test plans.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81D9DEF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Medium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340ADAC" w14:textId="7777777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G. Foreman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35CC7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3D1E" w:rsidRPr="00A23D1E" w14:paraId="2DBB13BD" w14:textId="77777777" w:rsidTr="00C10101">
        <w:trPr>
          <w:gridAfter w:val="1"/>
          <w:wAfter w:w="7" w:type="dxa"/>
          <w:trHeight w:hRule="exact" w:val="6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27DB3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86D14F9" w14:textId="38F63A23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9211A38" wp14:editId="691FB42B">
                  <wp:extent cx="328770" cy="323999"/>
                  <wp:effectExtent l="0" t="0" r="0" b="0"/>
                  <wp:docPr id="16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1954F7-8C9D-4374-8FA5-46C45EF92A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0A1954F7-8C9D-4374-8FA5-46C45EF92A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8770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5BCA38DF" w14:textId="47D7EB39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77F4A77D" w14:textId="36968779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7FCA5680" w14:textId="439B4443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10656284" w14:textId="2669CAF1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C8118BA" w14:textId="2E985E63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1F9E68F2" w14:textId="1718D461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1B2CC96F" w14:textId="09E4518A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85FAC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3D1E" w:rsidRPr="00A23D1E" w14:paraId="12FDBB4E" w14:textId="77777777" w:rsidTr="00C10101">
        <w:trPr>
          <w:gridAfter w:val="1"/>
          <w:wAfter w:w="7" w:type="dxa"/>
          <w:trHeight w:hRule="exact" w:val="6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113B8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78E86C9" w14:textId="355CEB6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8BFA39C" wp14:editId="7749A864">
                  <wp:extent cx="328770" cy="304319"/>
                  <wp:effectExtent l="0" t="0" r="0" b="635"/>
                  <wp:docPr id="1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1B33C8-DD71-49B0-AACD-E2C15B335D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0B1B33C8-DD71-49B0-AACD-E2C15B335D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8770" cy="30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41D59A1F" w14:textId="027F8655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3A866D94" w14:textId="5F9C1932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5226AA32" w14:textId="5CFFE25E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305C1B6E" w14:textId="0AB85775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58950794" w14:textId="6F2572F7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68509094" w14:textId="44724748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75C77978" w14:textId="4167C160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BEC88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3D1E" w:rsidRPr="00A23D1E" w14:paraId="6F8221E4" w14:textId="77777777" w:rsidTr="00C10101">
        <w:trPr>
          <w:gridAfter w:val="1"/>
          <w:wAfter w:w="7" w:type="dxa"/>
          <w:trHeight w:hRule="exact" w:val="6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76506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5BB534F" w14:textId="192B38AC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A29CE11" wp14:editId="3F483ADD">
                  <wp:extent cx="328770" cy="323999"/>
                  <wp:effectExtent l="0" t="0" r="0" b="0"/>
                  <wp:docPr id="18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CBC318-CD17-4A8A-94B4-F8B34ACDBA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42CBC318-CD17-4A8A-94B4-F8B34ACDBA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8770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0E77E1C5" w14:textId="181EE3BA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281CF91E" w14:textId="56445FDF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7A8DB05D" w14:textId="6E83EDBD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28B3D008" w14:textId="6BA68688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15407A48" w14:textId="2E682029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659FD88C" w14:textId="5111AEB4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40435C22" w14:textId="71512552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2660E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3D1E" w:rsidRPr="00A23D1E" w14:paraId="364F8B7C" w14:textId="77777777" w:rsidTr="00C10101">
        <w:trPr>
          <w:gridAfter w:val="1"/>
          <w:wAfter w:w="7" w:type="dxa"/>
          <w:trHeight w:hRule="exact" w:val="6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B1CF0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8721FCB" w14:textId="14A06113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7B8D66A" wp14:editId="7EEE75C6">
                  <wp:extent cx="328770" cy="323999"/>
                  <wp:effectExtent l="0" t="0" r="0" b="0"/>
                  <wp:docPr id="19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2AEDB9-C3CD-4F53-9649-9C5D1F13C4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4F2AEDB9-C3CD-4F53-9649-9C5D1F13C4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8770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0D3A8B49" w14:textId="448AF70D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19FE2F83" w14:textId="72EB3631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47716CB6" w14:textId="1FAAB4EA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65645DD4" w14:textId="2DDA02D0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56707471" w14:textId="167BFE5D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332FF881" w14:textId="1B83485E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525D4474" w14:textId="741317C1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7FCF1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3D1E" w:rsidRPr="00A23D1E" w14:paraId="28844B25" w14:textId="77777777" w:rsidTr="00C10101">
        <w:trPr>
          <w:gridAfter w:val="1"/>
          <w:wAfter w:w="7" w:type="dxa"/>
          <w:trHeight w:hRule="exact" w:val="6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6D709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F943695" w14:textId="071D9ECA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63FEC273" w14:textId="1AB0DF92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3F76AB31" w14:textId="6353A369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4692427A" w14:textId="5090EFFD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740D2DB1" w14:textId="3779A3E2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389EC44E" w14:textId="285A9E5A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3DDDB87B" w14:textId="562A1AFF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7DFB1FD8" w14:textId="2234944D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1A784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3D1E" w:rsidRPr="00A23D1E" w14:paraId="2885A14A" w14:textId="77777777" w:rsidTr="00C10101">
        <w:trPr>
          <w:gridAfter w:val="1"/>
          <w:wAfter w:w="7" w:type="dxa"/>
          <w:trHeight w:hRule="exact" w:val="6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39C43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ACE9DAB" w14:textId="16615A11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03836F2F" w14:textId="69534370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644D0B2E" w14:textId="7C1C6B74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7AB2CAE2" w14:textId="5BEBB21A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381E44E0" w14:textId="3675AFF2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14:paraId="7C451A1E" w14:textId="7167CECE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0207DB73" w14:textId="02361F9F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027A89A5" w14:textId="0E7D9126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F41A2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3D1E" w:rsidRPr="00A23D1E" w14:paraId="1E58B691" w14:textId="77777777" w:rsidTr="00C10101">
        <w:trPr>
          <w:gridAfter w:val="1"/>
          <w:wAfter w:w="7" w:type="dxa"/>
          <w:trHeight w:hRule="exact" w:val="6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963FC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6CD74B2" w14:textId="2FC8F7DF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63028257" w14:textId="23BD3B80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vAlign w:val="center"/>
          </w:tcPr>
          <w:p w14:paraId="724F2DDA" w14:textId="6B6F3125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vAlign w:val="center"/>
          </w:tcPr>
          <w:p w14:paraId="629EF3C3" w14:textId="370C3C39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vAlign w:val="center"/>
          </w:tcPr>
          <w:p w14:paraId="06FA6B84" w14:textId="707AEE13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BFBFBF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4FFB5B1A" w14:textId="360171E3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vAlign w:val="center"/>
          </w:tcPr>
          <w:p w14:paraId="78E2DE77" w14:textId="07CF47C8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noWrap/>
            <w:vAlign w:val="center"/>
          </w:tcPr>
          <w:p w14:paraId="327D7C42" w14:textId="3A4F1B18" w:rsidR="00A23D1E" w:rsidRPr="00A23D1E" w:rsidRDefault="00A23D1E" w:rsidP="00A23D1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4C1BA" w14:textId="77777777" w:rsidR="00A23D1E" w:rsidRPr="00A23D1E" w:rsidRDefault="00A23D1E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10101" w:rsidRPr="00A23D1E" w14:paraId="7FA91BF3" w14:textId="77777777" w:rsidTr="00C10101">
        <w:trPr>
          <w:gridAfter w:val="1"/>
          <w:wAfter w:w="7" w:type="dxa"/>
          <w:trHeight w:hRule="exact" w:val="5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0A2C8" w14:textId="77777777" w:rsidR="00C10101" w:rsidRPr="00A23D1E" w:rsidRDefault="00C10101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19EC9" w14:textId="77777777" w:rsidR="00C10101" w:rsidRPr="00A23D1E" w:rsidRDefault="00C10101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54D7B" w14:textId="77777777" w:rsidR="00C10101" w:rsidRPr="00A23D1E" w:rsidRDefault="00C10101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A0D98" w14:textId="77777777" w:rsidR="00C10101" w:rsidRPr="00A23D1E" w:rsidRDefault="00C10101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87CF9" w14:textId="77777777" w:rsidR="00C10101" w:rsidRPr="00A23D1E" w:rsidRDefault="00C10101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F5552" w14:textId="77777777" w:rsidR="00C10101" w:rsidRPr="00A23D1E" w:rsidRDefault="00C10101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8DDBE" w14:textId="77777777" w:rsidR="00C10101" w:rsidRPr="00A23D1E" w:rsidRDefault="00C10101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F8947" w14:textId="77777777" w:rsidR="00C10101" w:rsidRPr="00A23D1E" w:rsidRDefault="00C10101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25F08" w14:textId="77777777" w:rsidR="00C10101" w:rsidRPr="00A23D1E" w:rsidRDefault="00C10101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EFC5F" w14:textId="6374E115" w:rsidR="00C10101" w:rsidRPr="00A23D1E" w:rsidRDefault="00C10101" w:rsidP="00C1010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C10101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  <w:hyperlink r:id="rId15" w:history="1">
              <w:r w:rsidRPr="00C10101">
                <w:rPr>
                  <w:rStyle w:val="Hyperlink"/>
                  <w:rFonts w:ascii="Bahnschrift" w:eastAsia="Times New Roman" w:hAnsi="Bahnschrift" w:cs="Lucida Sans Unicode"/>
                  <w:color w:val="auto"/>
                  <w:sz w:val="20"/>
                  <w:szCs w:val="20"/>
                  <w:lang w:eastAsia="en-GB"/>
                </w:rPr>
                <w:t> © TemplateLab.com</w:t>
              </w:r>
            </w:hyperlink>
            <w:r w:rsidRPr="00A23D1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4A98B" w14:textId="77777777" w:rsidR="00C10101" w:rsidRPr="00A23D1E" w:rsidRDefault="00C10101" w:rsidP="00A23D1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23D1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680870FC" w14:textId="77777777" w:rsidR="00AA76A3" w:rsidRPr="00A23D1E" w:rsidRDefault="00AA76A3">
      <w:pPr>
        <w:rPr>
          <w:sz w:val="2"/>
          <w:szCs w:val="2"/>
        </w:rPr>
      </w:pPr>
    </w:p>
    <w:sectPr w:rsidR="00AA76A3" w:rsidRPr="00A23D1E" w:rsidSect="00A23D1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1E"/>
    <w:rsid w:val="00A23D1E"/>
    <w:rsid w:val="00AA76A3"/>
    <w:rsid w:val="00C1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67AC"/>
  <w15:chartTrackingRefBased/>
  <w15:docId w15:val="{78B346C2-EAF4-465F-8163-441C22FE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0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templatelab.com/" TargetMode="External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2022-02-26T13:14:00Z</dcterms:created>
  <dcterms:modified xsi:type="dcterms:W3CDTF">2022-02-26T13:22:00Z</dcterms:modified>
</cp:coreProperties>
</file>