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B0B0D"/>
  <w:body>
    <w:tbl>
      <w:tblPr>
        <w:tblW w:w="16880" w:type="dxa"/>
        <w:tblLook w:val="04A0" w:firstRow="1" w:lastRow="0" w:firstColumn="1" w:lastColumn="0" w:noHBand="0" w:noVBand="1"/>
      </w:tblPr>
      <w:tblGrid>
        <w:gridCol w:w="500"/>
        <w:gridCol w:w="260"/>
        <w:gridCol w:w="3560"/>
        <w:gridCol w:w="407"/>
        <w:gridCol w:w="2083"/>
        <w:gridCol w:w="3510"/>
        <w:gridCol w:w="1710"/>
        <w:gridCol w:w="1440"/>
        <w:gridCol w:w="1530"/>
        <w:gridCol w:w="1360"/>
        <w:gridCol w:w="520"/>
      </w:tblGrid>
      <w:tr w:rsidR="002A2276" w:rsidRPr="002A2276" w14:paraId="1881EB74" w14:textId="77777777" w:rsidTr="00301292">
        <w:trPr>
          <w:trHeight w:hRule="exact" w:val="749"/>
        </w:trPr>
        <w:tc>
          <w:tcPr>
            <w:tcW w:w="500" w:type="dxa"/>
            <w:tcBorders>
              <w:top w:val="nil"/>
              <w:left w:val="nil"/>
              <w:bottom w:val="nil"/>
              <w:right w:val="nil"/>
            </w:tcBorders>
            <w:shd w:val="clear" w:color="000000" w:fill="27272D"/>
            <w:noWrap/>
            <w:vAlign w:val="center"/>
            <w:hideMark/>
          </w:tcPr>
          <w:p w14:paraId="210A9393"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27272D"/>
            <w:noWrap/>
            <w:vAlign w:val="center"/>
            <w:hideMark/>
          </w:tcPr>
          <w:p w14:paraId="2DCC3031"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27272D"/>
            <w:noWrap/>
            <w:vAlign w:val="center"/>
            <w:hideMark/>
          </w:tcPr>
          <w:p w14:paraId="0D618DB6"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407" w:type="dxa"/>
            <w:tcBorders>
              <w:top w:val="nil"/>
              <w:left w:val="nil"/>
              <w:bottom w:val="nil"/>
              <w:right w:val="nil"/>
            </w:tcBorders>
            <w:shd w:val="clear" w:color="000000" w:fill="27272D"/>
            <w:noWrap/>
            <w:vAlign w:val="center"/>
            <w:hideMark/>
          </w:tcPr>
          <w:p w14:paraId="728644A6"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083" w:type="dxa"/>
            <w:tcBorders>
              <w:top w:val="nil"/>
              <w:left w:val="single" w:sz="8" w:space="0" w:color="485972"/>
              <w:bottom w:val="nil"/>
              <w:right w:val="nil"/>
            </w:tcBorders>
            <w:shd w:val="clear" w:color="000000" w:fill="27272D"/>
            <w:noWrap/>
            <w:vAlign w:val="center"/>
            <w:hideMark/>
          </w:tcPr>
          <w:p w14:paraId="240483BA"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10" w:type="dxa"/>
            <w:tcBorders>
              <w:top w:val="nil"/>
              <w:left w:val="nil"/>
              <w:bottom w:val="nil"/>
              <w:right w:val="nil"/>
            </w:tcBorders>
            <w:shd w:val="clear" w:color="000000" w:fill="4D98FD"/>
            <w:noWrap/>
            <w:vAlign w:val="center"/>
            <w:hideMark/>
          </w:tcPr>
          <w:p w14:paraId="5C3E2DF1"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1710" w:type="dxa"/>
            <w:tcBorders>
              <w:top w:val="nil"/>
              <w:left w:val="nil"/>
              <w:bottom w:val="nil"/>
              <w:right w:val="nil"/>
            </w:tcBorders>
            <w:shd w:val="clear" w:color="000000" w:fill="4D98FD"/>
            <w:noWrap/>
            <w:vAlign w:val="center"/>
            <w:hideMark/>
          </w:tcPr>
          <w:p w14:paraId="5875594E"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4D98FD"/>
            <w:noWrap/>
            <w:vAlign w:val="center"/>
            <w:hideMark/>
          </w:tcPr>
          <w:p w14:paraId="28EFEE9D"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1530" w:type="dxa"/>
            <w:tcBorders>
              <w:top w:val="nil"/>
              <w:left w:val="nil"/>
              <w:bottom w:val="nil"/>
              <w:right w:val="nil"/>
            </w:tcBorders>
            <w:shd w:val="clear" w:color="auto" w:fill="4D98FD"/>
            <w:noWrap/>
            <w:vAlign w:val="center"/>
            <w:hideMark/>
          </w:tcPr>
          <w:p w14:paraId="17A1B862"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1360" w:type="dxa"/>
            <w:tcBorders>
              <w:top w:val="nil"/>
              <w:left w:val="nil"/>
              <w:bottom w:val="nil"/>
              <w:right w:val="nil"/>
            </w:tcBorders>
            <w:shd w:val="clear" w:color="000000" w:fill="4D98FD"/>
            <w:noWrap/>
            <w:vAlign w:val="center"/>
            <w:hideMark/>
          </w:tcPr>
          <w:p w14:paraId="322B35AF" w14:textId="22952678" w:rsidR="002A2276" w:rsidRPr="002A2276" w:rsidRDefault="007F2D55" w:rsidP="002A2276">
            <w:pPr>
              <w:spacing w:after="0" w:line="240" w:lineRule="auto"/>
              <w:jc w:val="center"/>
              <w:rPr>
                <w:rFonts w:ascii="Lato" w:eastAsia="Times New Roman" w:hAnsi="Lato" w:cs="Calibri"/>
                <w:color w:val="000000"/>
                <w:sz w:val="18"/>
                <w:szCs w:val="18"/>
                <w:lang w:eastAsia="en-GB"/>
              </w:rPr>
            </w:pPr>
            <w:r w:rsidRPr="00FE6C3D">
              <w:rPr>
                <w:noProof/>
                <w:lang w:eastAsia="en-GB"/>
              </w:rPr>
              <w:drawing>
                <wp:anchor distT="0" distB="0" distL="114300" distR="114300" simplePos="0" relativeHeight="251661312" behindDoc="0" locked="0" layoutInCell="1" allowOverlap="1" wp14:anchorId="36459F0B" wp14:editId="6A8FA885">
                  <wp:simplePos x="0" y="0"/>
                  <wp:positionH relativeFrom="column">
                    <wp:posOffset>-207010</wp:posOffset>
                  </wp:positionH>
                  <wp:positionV relativeFrom="paragraph">
                    <wp:posOffset>-92710</wp:posOffset>
                  </wp:positionV>
                  <wp:extent cx="1092200" cy="219075"/>
                  <wp:effectExtent l="0" t="0" r="0" b="9525"/>
                  <wp:wrapNone/>
                  <wp:docPr id="36"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200" cy="219075"/>
                          </a:xfrm>
                          <a:prstGeom prst="rect">
                            <a:avLst/>
                          </a:prstGeom>
                        </pic:spPr>
                      </pic:pic>
                    </a:graphicData>
                  </a:graphic>
                  <wp14:sizeRelH relativeFrom="page">
                    <wp14:pctWidth>0</wp14:pctWidth>
                  </wp14:sizeRelH>
                  <wp14:sizeRelV relativeFrom="page">
                    <wp14:pctHeight>0</wp14:pctHeight>
                  </wp14:sizeRelV>
                </wp:anchor>
              </w:drawing>
            </w:r>
            <w:r w:rsidR="002A2276" w:rsidRPr="002A2276">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4D98FD"/>
            <w:noWrap/>
            <w:vAlign w:val="center"/>
            <w:hideMark/>
          </w:tcPr>
          <w:p w14:paraId="3EB74940"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3A0F2190" w14:textId="77777777" w:rsidTr="002A2276">
        <w:trPr>
          <w:trHeight w:val="240"/>
        </w:trPr>
        <w:tc>
          <w:tcPr>
            <w:tcW w:w="500" w:type="dxa"/>
            <w:tcBorders>
              <w:top w:val="nil"/>
              <w:left w:val="nil"/>
              <w:bottom w:val="nil"/>
              <w:right w:val="nil"/>
            </w:tcBorders>
            <w:shd w:val="clear" w:color="000000" w:fill="27272D"/>
            <w:noWrap/>
            <w:vAlign w:val="center"/>
            <w:hideMark/>
          </w:tcPr>
          <w:p w14:paraId="4B327464"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353535"/>
            <w:noWrap/>
            <w:vAlign w:val="center"/>
            <w:hideMark/>
          </w:tcPr>
          <w:p w14:paraId="69A80375"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353535"/>
            <w:noWrap/>
            <w:vAlign w:val="center"/>
            <w:hideMark/>
          </w:tcPr>
          <w:p w14:paraId="6D998541"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407" w:type="dxa"/>
            <w:tcBorders>
              <w:top w:val="nil"/>
              <w:left w:val="nil"/>
              <w:bottom w:val="nil"/>
              <w:right w:val="nil"/>
            </w:tcBorders>
            <w:shd w:val="clear" w:color="000000" w:fill="353535"/>
            <w:noWrap/>
            <w:vAlign w:val="center"/>
            <w:hideMark/>
          </w:tcPr>
          <w:p w14:paraId="359A0214"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083" w:type="dxa"/>
            <w:tcBorders>
              <w:top w:val="nil"/>
              <w:left w:val="single" w:sz="8" w:space="0" w:color="485972"/>
              <w:bottom w:val="nil"/>
              <w:right w:val="nil"/>
            </w:tcBorders>
            <w:shd w:val="clear" w:color="000000" w:fill="353535"/>
            <w:noWrap/>
            <w:vAlign w:val="center"/>
            <w:hideMark/>
          </w:tcPr>
          <w:p w14:paraId="704E8FA8"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10" w:type="dxa"/>
            <w:tcBorders>
              <w:top w:val="nil"/>
              <w:left w:val="nil"/>
              <w:bottom w:val="nil"/>
              <w:right w:val="nil"/>
            </w:tcBorders>
            <w:shd w:val="clear" w:color="000000" w:fill="0C141F"/>
            <w:noWrap/>
            <w:vAlign w:val="center"/>
            <w:hideMark/>
          </w:tcPr>
          <w:p w14:paraId="10EA0A6F"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1710" w:type="dxa"/>
            <w:tcBorders>
              <w:top w:val="nil"/>
              <w:left w:val="nil"/>
              <w:bottom w:val="nil"/>
              <w:right w:val="nil"/>
            </w:tcBorders>
            <w:shd w:val="clear" w:color="000000" w:fill="0C141F"/>
            <w:noWrap/>
            <w:vAlign w:val="center"/>
            <w:hideMark/>
          </w:tcPr>
          <w:p w14:paraId="7D9EF519"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0C141F"/>
            <w:noWrap/>
            <w:vAlign w:val="center"/>
            <w:hideMark/>
          </w:tcPr>
          <w:p w14:paraId="562DC9CD"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1530" w:type="dxa"/>
            <w:tcBorders>
              <w:top w:val="nil"/>
              <w:left w:val="nil"/>
              <w:bottom w:val="nil"/>
              <w:right w:val="nil"/>
            </w:tcBorders>
            <w:shd w:val="clear" w:color="000000" w:fill="0C141F"/>
            <w:noWrap/>
            <w:vAlign w:val="center"/>
            <w:hideMark/>
          </w:tcPr>
          <w:p w14:paraId="35A391EB"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1360" w:type="dxa"/>
            <w:tcBorders>
              <w:top w:val="nil"/>
              <w:left w:val="nil"/>
              <w:bottom w:val="nil"/>
              <w:right w:val="nil"/>
            </w:tcBorders>
            <w:shd w:val="clear" w:color="000000" w:fill="0C141F"/>
            <w:noWrap/>
            <w:vAlign w:val="center"/>
            <w:hideMark/>
          </w:tcPr>
          <w:p w14:paraId="5F21B30B"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4D98FD"/>
            <w:noWrap/>
            <w:vAlign w:val="center"/>
            <w:hideMark/>
          </w:tcPr>
          <w:p w14:paraId="2ADEA28F"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2D39E9FC" w14:textId="77777777" w:rsidTr="002A2276">
        <w:trPr>
          <w:trHeight w:hRule="exact" w:val="403"/>
        </w:trPr>
        <w:tc>
          <w:tcPr>
            <w:tcW w:w="500" w:type="dxa"/>
            <w:tcBorders>
              <w:top w:val="nil"/>
              <w:left w:val="nil"/>
              <w:bottom w:val="nil"/>
              <w:right w:val="nil"/>
            </w:tcBorders>
            <w:shd w:val="clear" w:color="000000" w:fill="27272D"/>
            <w:noWrap/>
            <w:vAlign w:val="center"/>
            <w:hideMark/>
          </w:tcPr>
          <w:p w14:paraId="71877471"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353535"/>
            <w:noWrap/>
            <w:vAlign w:val="center"/>
            <w:hideMark/>
          </w:tcPr>
          <w:p w14:paraId="748AF8CD"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val="restart"/>
            <w:tcBorders>
              <w:top w:val="nil"/>
              <w:left w:val="nil"/>
              <w:bottom w:val="nil"/>
              <w:right w:val="nil"/>
            </w:tcBorders>
            <w:shd w:val="clear" w:color="000000" w:fill="353535"/>
            <w:vAlign w:val="center"/>
            <w:hideMark/>
          </w:tcPr>
          <w:p w14:paraId="1277C417" w14:textId="77777777" w:rsidR="002A2276" w:rsidRPr="002A2276" w:rsidRDefault="002A2276" w:rsidP="002A2276">
            <w:pPr>
              <w:spacing w:after="0" w:line="240" w:lineRule="auto"/>
              <w:ind w:left="120"/>
              <w:rPr>
                <w:rFonts w:ascii="Lato" w:eastAsia="Times New Roman" w:hAnsi="Lato" w:cs="Calibri"/>
                <w:color w:val="4D98FD"/>
                <w:sz w:val="24"/>
                <w:szCs w:val="24"/>
                <w:lang w:eastAsia="en-GB"/>
              </w:rPr>
            </w:pPr>
            <w:r w:rsidRPr="002A2276">
              <w:rPr>
                <w:rFonts w:ascii="Lato" w:eastAsia="Times New Roman" w:hAnsi="Lato" w:cs="Calibri"/>
                <w:color w:val="4D98FD"/>
                <w:sz w:val="24"/>
                <w:szCs w:val="24"/>
                <w:lang w:eastAsia="en-GB"/>
              </w:rPr>
              <w:t>CONTRACT MANAGEMENT</w:t>
            </w:r>
            <w:r w:rsidRPr="002A2276">
              <w:rPr>
                <w:rFonts w:ascii="Lato" w:eastAsia="Times New Roman" w:hAnsi="Lato" w:cs="Calibri"/>
                <w:color w:val="4D98FD"/>
                <w:sz w:val="24"/>
                <w:szCs w:val="24"/>
                <w:lang w:eastAsia="en-GB"/>
              </w:rPr>
              <w:br/>
              <w:t>RISK REGISTER</w:t>
            </w:r>
          </w:p>
        </w:tc>
        <w:tc>
          <w:tcPr>
            <w:tcW w:w="407" w:type="dxa"/>
            <w:tcBorders>
              <w:top w:val="nil"/>
              <w:left w:val="nil"/>
              <w:bottom w:val="nil"/>
              <w:right w:val="nil"/>
            </w:tcBorders>
            <w:shd w:val="clear" w:color="000000" w:fill="353535"/>
            <w:noWrap/>
            <w:vAlign w:val="center"/>
            <w:hideMark/>
          </w:tcPr>
          <w:p w14:paraId="17AA6453"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hideMark/>
          </w:tcPr>
          <w:p w14:paraId="7ED77FF1"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3510" w:type="dxa"/>
            <w:tcBorders>
              <w:top w:val="nil"/>
              <w:left w:val="nil"/>
              <w:bottom w:val="nil"/>
              <w:right w:val="nil"/>
            </w:tcBorders>
            <w:shd w:val="clear" w:color="000000" w:fill="0C141F"/>
            <w:vAlign w:val="center"/>
            <w:hideMark/>
          </w:tcPr>
          <w:p w14:paraId="2C543ECE" w14:textId="77777777" w:rsidR="002A2276" w:rsidRPr="002A2276" w:rsidRDefault="002A2276" w:rsidP="002A2276">
            <w:pPr>
              <w:spacing w:after="0" w:line="240" w:lineRule="auto"/>
              <w:jc w:val="center"/>
              <w:rPr>
                <w:rFonts w:ascii="Lato" w:eastAsia="Times New Roman" w:hAnsi="Lato" w:cs="Calibri"/>
                <w:color w:val="4D98FD"/>
                <w:sz w:val="16"/>
                <w:szCs w:val="16"/>
                <w:lang w:eastAsia="en-GB"/>
              </w:rPr>
            </w:pPr>
            <w:r w:rsidRPr="002A2276">
              <w:rPr>
                <w:rFonts w:ascii="Lato" w:eastAsia="Times New Roman" w:hAnsi="Lato" w:cs="Calibri"/>
                <w:color w:val="4D98FD"/>
                <w:sz w:val="16"/>
                <w:szCs w:val="16"/>
                <w:lang w:eastAsia="en-GB"/>
              </w:rPr>
              <w:t>RISK ITEM</w:t>
            </w:r>
            <w:r w:rsidRPr="002A2276">
              <w:rPr>
                <w:rFonts w:ascii="Lato" w:eastAsia="Times New Roman" w:hAnsi="Lato" w:cs="Calibri"/>
                <w:color w:val="4D98FD"/>
                <w:sz w:val="16"/>
                <w:szCs w:val="16"/>
                <w:lang w:eastAsia="en-GB"/>
              </w:rPr>
              <w:br/>
              <w:t>DESCRIPTION</w:t>
            </w:r>
          </w:p>
        </w:tc>
        <w:tc>
          <w:tcPr>
            <w:tcW w:w="1710" w:type="dxa"/>
            <w:tcBorders>
              <w:top w:val="nil"/>
              <w:left w:val="nil"/>
              <w:bottom w:val="nil"/>
              <w:right w:val="nil"/>
            </w:tcBorders>
            <w:shd w:val="clear" w:color="000000" w:fill="0C141F"/>
            <w:vAlign w:val="center"/>
            <w:hideMark/>
          </w:tcPr>
          <w:p w14:paraId="36FA4139" w14:textId="77777777" w:rsidR="002A2276" w:rsidRPr="002A2276" w:rsidRDefault="002A2276" w:rsidP="002A2276">
            <w:pPr>
              <w:spacing w:after="0" w:line="240" w:lineRule="auto"/>
              <w:jc w:val="center"/>
              <w:rPr>
                <w:rFonts w:ascii="Lato" w:eastAsia="Times New Roman" w:hAnsi="Lato" w:cs="Calibri"/>
                <w:color w:val="4D98FD"/>
                <w:sz w:val="16"/>
                <w:szCs w:val="16"/>
                <w:lang w:eastAsia="en-GB"/>
              </w:rPr>
            </w:pPr>
            <w:r w:rsidRPr="002A2276">
              <w:rPr>
                <w:rFonts w:ascii="Lato" w:eastAsia="Times New Roman" w:hAnsi="Lato" w:cs="Calibri"/>
                <w:color w:val="4D98FD"/>
                <w:sz w:val="16"/>
                <w:szCs w:val="16"/>
                <w:lang w:eastAsia="en-GB"/>
              </w:rPr>
              <w:t>RISK</w:t>
            </w:r>
            <w:r w:rsidRPr="002A2276">
              <w:rPr>
                <w:rFonts w:ascii="Lato" w:eastAsia="Times New Roman" w:hAnsi="Lato" w:cs="Calibri"/>
                <w:color w:val="4D98FD"/>
                <w:sz w:val="16"/>
                <w:szCs w:val="16"/>
                <w:lang w:eastAsia="en-GB"/>
              </w:rPr>
              <w:br/>
              <w:t>CATEGORY</w:t>
            </w:r>
          </w:p>
        </w:tc>
        <w:tc>
          <w:tcPr>
            <w:tcW w:w="1440" w:type="dxa"/>
            <w:tcBorders>
              <w:top w:val="nil"/>
              <w:left w:val="nil"/>
              <w:bottom w:val="nil"/>
              <w:right w:val="nil"/>
            </w:tcBorders>
            <w:shd w:val="clear" w:color="000000" w:fill="0C141F"/>
            <w:vAlign w:val="center"/>
            <w:hideMark/>
          </w:tcPr>
          <w:p w14:paraId="39A50020" w14:textId="77777777" w:rsidR="002A2276" w:rsidRPr="002A2276" w:rsidRDefault="002A2276" w:rsidP="002A2276">
            <w:pPr>
              <w:spacing w:after="0" w:line="240" w:lineRule="auto"/>
              <w:jc w:val="center"/>
              <w:rPr>
                <w:rFonts w:ascii="Lato" w:eastAsia="Times New Roman" w:hAnsi="Lato" w:cs="Calibri"/>
                <w:color w:val="4D98FD"/>
                <w:sz w:val="16"/>
                <w:szCs w:val="16"/>
                <w:lang w:eastAsia="en-GB"/>
              </w:rPr>
            </w:pPr>
            <w:r w:rsidRPr="002A2276">
              <w:rPr>
                <w:rFonts w:ascii="Lato" w:eastAsia="Times New Roman" w:hAnsi="Lato" w:cs="Calibri"/>
                <w:color w:val="4D98FD"/>
                <w:sz w:val="16"/>
                <w:szCs w:val="16"/>
                <w:lang w:eastAsia="en-GB"/>
              </w:rPr>
              <w:t>RISK</w:t>
            </w:r>
            <w:r w:rsidRPr="002A2276">
              <w:rPr>
                <w:rFonts w:ascii="Lato" w:eastAsia="Times New Roman" w:hAnsi="Lato" w:cs="Calibri"/>
                <w:color w:val="4D98FD"/>
                <w:sz w:val="16"/>
                <w:szCs w:val="16"/>
                <w:lang w:eastAsia="en-GB"/>
              </w:rPr>
              <w:br/>
              <w:t>LIKELIHOOD</w:t>
            </w:r>
          </w:p>
        </w:tc>
        <w:tc>
          <w:tcPr>
            <w:tcW w:w="1530" w:type="dxa"/>
            <w:tcBorders>
              <w:top w:val="nil"/>
              <w:left w:val="nil"/>
              <w:bottom w:val="nil"/>
              <w:right w:val="nil"/>
            </w:tcBorders>
            <w:shd w:val="clear" w:color="000000" w:fill="0C141F"/>
            <w:vAlign w:val="center"/>
            <w:hideMark/>
          </w:tcPr>
          <w:p w14:paraId="0A028BFE" w14:textId="77777777" w:rsidR="002A2276" w:rsidRPr="002A2276" w:rsidRDefault="002A2276" w:rsidP="002A2276">
            <w:pPr>
              <w:spacing w:after="0" w:line="240" w:lineRule="auto"/>
              <w:jc w:val="center"/>
              <w:rPr>
                <w:rFonts w:ascii="Lato" w:eastAsia="Times New Roman" w:hAnsi="Lato" w:cs="Calibri"/>
                <w:color w:val="4D98FD"/>
                <w:sz w:val="16"/>
                <w:szCs w:val="16"/>
                <w:lang w:eastAsia="en-GB"/>
              </w:rPr>
            </w:pPr>
            <w:r w:rsidRPr="002A2276">
              <w:rPr>
                <w:rFonts w:ascii="Lato" w:eastAsia="Times New Roman" w:hAnsi="Lato" w:cs="Calibri"/>
                <w:color w:val="4D98FD"/>
                <w:sz w:val="16"/>
                <w:szCs w:val="16"/>
                <w:lang w:eastAsia="en-GB"/>
              </w:rPr>
              <w:t>RISK</w:t>
            </w:r>
            <w:r w:rsidRPr="002A2276">
              <w:rPr>
                <w:rFonts w:ascii="Lato" w:eastAsia="Times New Roman" w:hAnsi="Lato" w:cs="Calibri"/>
                <w:color w:val="4D98FD"/>
                <w:sz w:val="16"/>
                <w:szCs w:val="16"/>
                <w:lang w:eastAsia="en-GB"/>
              </w:rPr>
              <w:br/>
              <w:t>CONSEQUENCE</w:t>
            </w:r>
          </w:p>
        </w:tc>
        <w:tc>
          <w:tcPr>
            <w:tcW w:w="1360" w:type="dxa"/>
            <w:tcBorders>
              <w:top w:val="nil"/>
              <w:left w:val="nil"/>
              <w:bottom w:val="nil"/>
              <w:right w:val="nil"/>
            </w:tcBorders>
            <w:shd w:val="clear" w:color="000000" w:fill="0C141F"/>
            <w:vAlign w:val="center"/>
            <w:hideMark/>
          </w:tcPr>
          <w:p w14:paraId="1EC143E0" w14:textId="77777777" w:rsidR="002A2276" w:rsidRPr="002A2276" w:rsidRDefault="002A2276" w:rsidP="002A2276">
            <w:pPr>
              <w:spacing w:after="0" w:line="240" w:lineRule="auto"/>
              <w:jc w:val="center"/>
              <w:rPr>
                <w:rFonts w:ascii="Lato" w:eastAsia="Times New Roman" w:hAnsi="Lato" w:cs="Calibri"/>
                <w:color w:val="4D98FD"/>
                <w:sz w:val="16"/>
                <w:szCs w:val="16"/>
                <w:lang w:eastAsia="en-GB"/>
              </w:rPr>
            </w:pPr>
            <w:r w:rsidRPr="002A2276">
              <w:rPr>
                <w:rFonts w:ascii="Lato" w:eastAsia="Times New Roman" w:hAnsi="Lato" w:cs="Calibri"/>
                <w:color w:val="4D98FD"/>
                <w:sz w:val="16"/>
                <w:szCs w:val="16"/>
                <w:lang w:eastAsia="en-GB"/>
              </w:rPr>
              <w:t>RISK</w:t>
            </w:r>
            <w:r w:rsidRPr="002A2276">
              <w:rPr>
                <w:rFonts w:ascii="Lato" w:eastAsia="Times New Roman" w:hAnsi="Lato" w:cs="Calibri"/>
                <w:color w:val="4D98FD"/>
                <w:sz w:val="16"/>
                <w:szCs w:val="16"/>
                <w:lang w:eastAsia="en-GB"/>
              </w:rPr>
              <w:br/>
              <w:t>RATING</w:t>
            </w:r>
          </w:p>
        </w:tc>
        <w:tc>
          <w:tcPr>
            <w:tcW w:w="520" w:type="dxa"/>
            <w:tcBorders>
              <w:top w:val="nil"/>
              <w:left w:val="nil"/>
              <w:bottom w:val="nil"/>
              <w:right w:val="nil"/>
            </w:tcBorders>
            <w:shd w:val="clear" w:color="000000" w:fill="4D98FD"/>
            <w:noWrap/>
            <w:vAlign w:val="center"/>
            <w:hideMark/>
          </w:tcPr>
          <w:p w14:paraId="7755AF7B"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6F3E2B46" w14:textId="77777777" w:rsidTr="002A2276">
        <w:trPr>
          <w:trHeight w:hRule="exact" w:val="994"/>
        </w:trPr>
        <w:tc>
          <w:tcPr>
            <w:tcW w:w="500" w:type="dxa"/>
            <w:tcBorders>
              <w:top w:val="nil"/>
              <w:left w:val="nil"/>
              <w:bottom w:val="nil"/>
              <w:right w:val="nil"/>
            </w:tcBorders>
            <w:shd w:val="clear" w:color="000000" w:fill="4D98FD"/>
            <w:noWrap/>
            <w:vAlign w:val="center"/>
            <w:hideMark/>
          </w:tcPr>
          <w:p w14:paraId="21D23C65"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1963ABFC"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1FC9AC5B" w14:textId="77777777" w:rsidR="002A2276" w:rsidRPr="002A2276" w:rsidRDefault="002A2276" w:rsidP="002A2276">
            <w:pPr>
              <w:spacing w:after="0" w:line="240" w:lineRule="auto"/>
              <w:rPr>
                <w:rFonts w:ascii="Lato" w:eastAsia="Times New Roman" w:hAnsi="Lato" w:cs="Calibri"/>
                <w:color w:val="4D98FD"/>
                <w:sz w:val="24"/>
                <w:szCs w:val="24"/>
                <w:lang w:eastAsia="en-GB"/>
              </w:rPr>
            </w:pPr>
          </w:p>
        </w:tc>
        <w:tc>
          <w:tcPr>
            <w:tcW w:w="407" w:type="dxa"/>
            <w:tcBorders>
              <w:top w:val="nil"/>
              <w:left w:val="nil"/>
              <w:bottom w:val="nil"/>
              <w:right w:val="nil"/>
            </w:tcBorders>
            <w:shd w:val="clear" w:color="000000" w:fill="353535"/>
            <w:noWrap/>
            <w:vAlign w:val="center"/>
            <w:hideMark/>
          </w:tcPr>
          <w:p w14:paraId="16E5CF51"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hideMark/>
          </w:tcPr>
          <w:p w14:paraId="094F0902"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3510" w:type="dxa"/>
            <w:tcBorders>
              <w:top w:val="nil"/>
              <w:left w:val="nil"/>
              <w:bottom w:val="nil"/>
              <w:right w:val="nil"/>
            </w:tcBorders>
            <w:shd w:val="clear" w:color="000000" w:fill="0C141F"/>
            <w:noWrap/>
            <w:vAlign w:val="center"/>
            <w:hideMark/>
          </w:tcPr>
          <w:p w14:paraId="38193624" w14:textId="1E0931C2" w:rsidR="002A2276" w:rsidRPr="002A2276" w:rsidRDefault="002A2276" w:rsidP="002A2276">
            <w:pPr>
              <w:spacing w:after="0" w:line="240" w:lineRule="auto"/>
              <w:jc w:val="center"/>
              <w:rPr>
                <w:rFonts w:ascii="Lato" w:eastAsia="Times New Roman" w:hAnsi="Lato" w:cs="Calibri"/>
                <w:color w:val="D9D9D9"/>
                <w:sz w:val="18"/>
                <w:szCs w:val="18"/>
                <w:lang w:eastAsia="en-GB"/>
              </w:rPr>
            </w:pPr>
            <w:r>
              <w:rPr>
                <w:noProof/>
              </w:rPr>
              <w:drawing>
                <wp:inline distT="0" distB="0" distL="0" distR="0" wp14:anchorId="269552DA" wp14:editId="51237B71">
                  <wp:extent cx="493395" cy="358140"/>
                  <wp:effectExtent l="0" t="0" r="1905" b="3810"/>
                  <wp:docPr id="11" name="Picture 10">
                    <a:extLst xmlns:a="http://schemas.openxmlformats.org/drawingml/2006/main">
                      <a:ext uri="{FF2B5EF4-FFF2-40B4-BE49-F238E27FC236}">
                        <a16:creationId xmlns:a16="http://schemas.microsoft.com/office/drawing/2014/main" id="{01888018-B3B2-4295-BD4E-10C2C0A47C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1888018-B3B2-4295-BD4E-10C2C0A47C1D}"/>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395" cy="358140"/>
                          </a:xfrm>
                          <a:prstGeom prst="rect">
                            <a:avLst/>
                          </a:prstGeom>
                        </pic:spPr>
                      </pic:pic>
                    </a:graphicData>
                  </a:graphic>
                </wp:inline>
              </w:drawing>
            </w:r>
            <w:r w:rsidRPr="002A2276">
              <w:rPr>
                <w:rFonts w:ascii="Lato" w:eastAsia="Times New Roman" w:hAnsi="Lato" w:cs="Calibri"/>
                <w:color w:val="D9D9D9"/>
                <w:sz w:val="18"/>
                <w:szCs w:val="18"/>
                <w:lang w:eastAsia="en-GB"/>
              </w:rPr>
              <w:t> </w:t>
            </w:r>
          </w:p>
        </w:tc>
        <w:tc>
          <w:tcPr>
            <w:tcW w:w="1710" w:type="dxa"/>
            <w:tcBorders>
              <w:top w:val="nil"/>
              <w:left w:val="nil"/>
              <w:bottom w:val="nil"/>
              <w:right w:val="nil"/>
            </w:tcBorders>
            <w:shd w:val="clear" w:color="000000" w:fill="0C141F"/>
            <w:noWrap/>
            <w:vAlign w:val="center"/>
            <w:hideMark/>
          </w:tcPr>
          <w:p w14:paraId="3A3EE78F" w14:textId="61C69F9D" w:rsidR="002A2276" w:rsidRPr="002A2276" w:rsidRDefault="002A2276" w:rsidP="002A2276">
            <w:pPr>
              <w:spacing w:after="0" w:line="240" w:lineRule="auto"/>
              <w:jc w:val="center"/>
              <w:rPr>
                <w:rFonts w:ascii="Lato" w:eastAsia="Times New Roman" w:hAnsi="Lato" w:cs="Calibri"/>
                <w:color w:val="D9D9D9"/>
                <w:sz w:val="18"/>
                <w:szCs w:val="18"/>
                <w:lang w:eastAsia="en-GB"/>
              </w:rPr>
            </w:pPr>
            <w:r>
              <w:rPr>
                <w:noProof/>
              </w:rPr>
              <w:drawing>
                <wp:inline distT="0" distB="0" distL="0" distR="0" wp14:anchorId="6F400A6D" wp14:editId="69C3F9F9">
                  <wp:extent cx="358775" cy="358140"/>
                  <wp:effectExtent l="0" t="0" r="3175" b="3810"/>
                  <wp:docPr id="13" name="Picture 12">
                    <a:extLst xmlns:a="http://schemas.openxmlformats.org/drawingml/2006/main">
                      <a:ext uri="{FF2B5EF4-FFF2-40B4-BE49-F238E27FC236}">
                        <a16:creationId xmlns:a16="http://schemas.microsoft.com/office/drawing/2014/main" id="{7D191C90-682A-41A6-8FCF-D5510DCB6E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D191C90-682A-41A6-8FCF-D5510DCB6EA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775" cy="358140"/>
                          </a:xfrm>
                          <a:prstGeom prst="rect">
                            <a:avLst/>
                          </a:prstGeom>
                        </pic:spPr>
                      </pic:pic>
                    </a:graphicData>
                  </a:graphic>
                </wp:inline>
              </w:drawing>
            </w:r>
            <w:r w:rsidRPr="002A2276">
              <w:rPr>
                <w:rFonts w:ascii="Lato" w:eastAsia="Times New Roman" w:hAnsi="Lato" w:cs="Calibri"/>
                <w:color w:val="D9D9D9"/>
                <w:sz w:val="18"/>
                <w:szCs w:val="18"/>
                <w:lang w:eastAsia="en-GB"/>
              </w:rPr>
              <w:t> </w:t>
            </w:r>
          </w:p>
        </w:tc>
        <w:tc>
          <w:tcPr>
            <w:tcW w:w="1440" w:type="dxa"/>
            <w:tcBorders>
              <w:top w:val="nil"/>
              <w:left w:val="nil"/>
              <w:bottom w:val="nil"/>
              <w:right w:val="nil"/>
            </w:tcBorders>
            <w:shd w:val="clear" w:color="000000" w:fill="0C141F"/>
            <w:noWrap/>
            <w:vAlign w:val="center"/>
            <w:hideMark/>
          </w:tcPr>
          <w:p w14:paraId="1A4622AE" w14:textId="19E2BDB4" w:rsidR="002A2276" w:rsidRPr="002A2276" w:rsidRDefault="002A2276" w:rsidP="002A2276">
            <w:pPr>
              <w:spacing w:after="0" w:line="240" w:lineRule="auto"/>
              <w:jc w:val="center"/>
              <w:rPr>
                <w:rFonts w:ascii="Lato" w:eastAsia="Times New Roman" w:hAnsi="Lato" w:cs="Calibri"/>
                <w:color w:val="D9D9D9"/>
                <w:sz w:val="18"/>
                <w:szCs w:val="18"/>
                <w:lang w:eastAsia="en-GB"/>
              </w:rPr>
            </w:pPr>
            <w:r>
              <w:rPr>
                <w:noProof/>
              </w:rPr>
              <w:drawing>
                <wp:inline distT="0" distB="0" distL="0" distR="0" wp14:anchorId="00E70F17" wp14:editId="187B0E24">
                  <wp:extent cx="346710" cy="359410"/>
                  <wp:effectExtent l="0" t="0" r="0" b="2540"/>
                  <wp:docPr id="7" name="Picture 6">
                    <a:extLst xmlns:a="http://schemas.openxmlformats.org/drawingml/2006/main">
                      <a:ext uri="{FF2B5EF4-FFF2-40B4-BE49-F238E27FC236}">
                        <a16:creationId xmlns:a16="http://schemas.microsoft.com/office/drawing/2014/main" id="{331075AF-6A02-4C81-97B1-E16FD5408C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31075AF-6A02-4C81-97B1-E16FD5408C8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710" cy="359410"/>
                          </a:xfrm>
                          <a:prstGeom prst="rect">
                            <a:avLst/>
                          </a:prstGeom>
                        </pic:spPr>
                      </pic:pic>
                    </a:graphicData>
                  </a:graphic>
                </wp:inline>
              </w:drawing>
            </w:r>
            <w:r w:rsidRPr="002A2276">
              <w:rPr>
                <w:rFonts w:ascii="Lato" w:eastAsia="Times New Roman" w:hAnsi="Lato" w:cs="Calibri"/>
                <w:color w:val="D9D9D9"/>
                <w:sz w:val="18"/>
                <w:szCs w:val="18"/>
                <w:lang w:eastAsia="en-GB"/>
              </w:rPr>
              <w:t> </w:t>
            </w:r>
          </w:p>
        </w:tc>
        <w:tc>
          <w:tcPr>
            <w:tcW w:w="1530" w:type="dxa"/>
            <w:tcBorders>
              <w:top w:val="nil"/>
              <w:left w:val="nil"/>
              <w:bottom w:val="nil"/>
              <w:right w:val="nil"/>
            </w:tcBorders>
            <w:shd w:val="clear" w:color="000000" w:fill="0C141F"/>
            <w:noWrap/>
            <w:vAlign w:val="center"/>
            <w:hideMark/>
          </w:tcPr>
          <w:p w14:paraId="0FAD3CDD" w14:textId="0EBB2D9F" w:rsidR="002A2276" w:rsidRPr="002A2276" w:rsidRDefault="002A2276" w:rsidP="002A2276">
            <w:pPr>
              <w:spacing w:after="0" w:line="240" w:lineRule="auto"/>
              <w:jc w:val="center"/>
              <w:rPr>
                <w:rFonts w:ascii="Lato" w:eastAsia="Times New Roman" w:hAnsi="Lato" w:cs="Calibri"/>
                <w:color w:val="D9D9D9"/>
                <w:sz w:val="18"/>
                <w:szCs w:val="18"/>
                <w:lang w:eastAsia="en-GB"/>
              </w:rPr>
            </w:pPr>
            <w:r>
              <w:rPr>
                <w:noProof/>
              </w:rPr>
              <w:drawing>
                <wp:inline distT="0" distB="0" distL="0" distR="0" wp14:anchorId="76E22B64" wp14:editId="35C86A86">
                  <wp:extent cx="359410" cy="359410"/>
                  <wp:effectExtent l="0" t="0" r="2540" b="2540"/>
                  <wp:docPr id="5" name="Picture 4">
                    <a:extLst xmlns:a="http://schemas.openxmlformats.org/drawingml/2006/main">
                      <a:ext uri="{FF2B5EF4-FFF2-40B4-BE49-F238E27FC236}">
                        <a16:creationId xmlns:a16="http://schemas.microsoft.com/office/drawing/2014/main" id="{12A1E134-24C5-4017-AA12-815CE553CC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2A1E134-24C5-4017-AA12-815CE553CC9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r w:rsidRPr="002A2276">
              <w:rPr>
                <w:rFonts w:ascii="Lato" w:eastAsia="Times New Roman" w:hAnsi="Lato" w:cs="Calibri"/>
                <w:color w:val="D9D9D9"/>
                <w:sz w:val="18"/>
                <w:szCs w:val="18"/>
                <w:lang w:eastAsia="en-GB"/>
              </w:rPr>
              <w:t> </w:t>
            </w:r>
          </w:p>
        </w:tc>
        <w:tc>
          <w:tcPr>
            <w:tcW w:w="1360" w:type="dxa"/>
            <w:tcBorders>
              <w:top w:val="nil"/>
              <w:left w:val="nil"/>
              <w:bottom w:val="nil"/>
              <w:right w:val="nil"/>
            </w:tcBorders>
            <w:shd w:val="clear" w:color="000000" w:fill="0C141F"/>
            <w:noWrap/>
            <w:vAlign w:val="center"/>
            <w:hideMark/>
          </w:tcPr>
          <w:p w14:paraId="0404A0FD" w14:textId="296D15E8" w:rsidR="002A2276" w:rsidRPr="002A2276" w:rsidRDefault="002A2276" w:rsidP="002A2276">
            <w:pPr>
              <w:spacing w:after="0" w:line="240" w:lineRule="auto"/>
              <w:jc w:val="center"/>
              <w:rPr>
                <w:rFonts w:ascii="Lato" w:eastAsia="Times New Roman" w:hAnsi="Lato" w:cs="Calibri"/>
                <w:color w:val="D9D9D9"/>
                <w:sz w:val="18"/>
                <w:szCs w:val="18"/>
                <w:lang w:eastAsia="en-GB"/>
              </w:rPr>
            </w:pPr>
            <w:r>
              <w:rPr>
                <w:noProof/>
              </w:rPr>
              <w:drawing>
                <wp:inline distT="0" distB="0" distL="0" distR="0" wp14:anchorId="58EE3ED2" wp14:editId="21806E66">
                  <wp:extent cx="361525" cy="358161"/>
                  <wp:effectExtent l="0" t="0" r="635" b="3810"/>
                  <wp:docPr id="9" name="Picture 8">
                    <a:extLst xmlns:a="http://schemas.openxmlformats.org/drawingml/2006/main">
                      <a:ext uri="{FF2B5EF4-FFF2-40B4-BE49-F238E27FC236}">
                        <a16:creationId xmlns:a16="http://schemas.microsoft.com/office/drawing/2014/main" id="{4E076698-3282-44B4-A61D-E0D934BF03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E076698-3282-44B4-A61D-E0D934BF03A9}"/>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525" cy="358161"/>
                          </a:xfrm>
                          <a:prstGeom prst="rect">
                            <a:avLst/>
                          </a:prstGeom>
                        </pic:spPr>
                      </pic:pic>
                    </a:graphicData>
                  </a:graphic>
                </wp:inline>
              </w:drawing>
            </w:r>
            <w:r w:rsidRPr="002A2276">
              <w:rPr>
                <w:rFonts w:ascii="Lato" w:eastAsia="Times New Roman" w:hAnsi="Lato" w:cs="Calibri"/>
                <w:color w:val="D9D9D9"/>
                <w:sz w:val="18"/>
                <w:szCs w:val="18"/>
                <w:lang w:eastAsia="en-GB"/>
              </w:rPr>
              <w:t> </w:t>
            </w:r>
          </w:p>
        </w:tc>
        <w:tc>
          <w:tcPr>
            <w:tcW w:w="520" w:type="dxa"/>
            <w:tcBorders>
              <w:top w:val="nil"/>
              <w:left w:val="nil"/>
              <w:bottom w:val="nil"/>
              <w:right w:val="nil"/>
            </w:tcBorders>
            <w:shd w:val="clear" w:color="000000" w:fill="4D98FD"/>
            <w:noWrap/>
            <w:vAlign w:val="center"/>
            <w:hideMark/>
          </w:tcPr>
          <w:p w14:paraId="40A0ADF3"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3706F38C"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3F0F2121"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4276BCD7"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val="restart"/>
            <w:tcBorders>
              <w:top w:val="nil"/>
              <w:left w:val="nil"/>
              <w:bottom w:val="nil"/>
              <w:right w:val="nil"/>
            </w:tcBorders>
            <w:shd w:val="clear" w:color="000000" w:fill="353535"/>
            <w:vAlign w:val="center"/>
            <w:hideMark/>
          </w:tcPr>
          <w:p w14:paraId="60375361" w14:textId="77777777" w:rsidR="002A2276" w:rsidRPr="002A2276" w:rsidRDefault="002A2276" w:rsidP="002A2276">
            <w:pPr>
              <w:spacing w:after="0" w:line="240" w:lineRule="auto"/>
              <w:ind w:left="120"/>
              <w:rPr>
                <w:rFonts w:ascii="Lato" w:eastAsia="Times New Roman" w:hAnsi="Lato" w:cs="Calibri"/>
                <w:color w:val="D9D9D9"/>
                <w:sz w:val="20"/>
                <w:szCs w:val="20"/>
                <w:lang w:eastAsia="en-GB"/>
              </w:rPr>
            </w:pPr>
            <w:r w:rsidRPr="002A2276">
              <w:rPr>
                <w:rFonts w:ascii="Lato" w:eastAsia="Times New Roman" w:hAnsi="Lato" w:cs="Calibri"/>
                <w:color w:val="D9D9D9"/>
                <w:sz w:val="20"/>
                <w:szCs w:val="20"/>
                <w:lang w:eastAsia="en-GB"/>
              </w:rPr>
              <w:t>NEC (New Engineering Contract) risk register can be used to record any project risks</w:t>
            </w:r>
          </w:p>
        </w:tc>
        <w:tc>
          <w:tcPr>
            <w:tcW w:w="407" w:type="dxa"/>
            <w:tcBorders>
              <w:top w:val="nil"/>
              <w:left w:val="nil"/>
              <w:bottom w:val="nil"/>
              <w:right w:val="nil"/>
            </w:tcBorders>
            <w:shd w:val="clear" w:color="000000" w:fill="353535"/>
            <w:noWrap/>
            <w:vAlign w:val="center"/>
            <w:hideMark/>
          </w:tcPr>
          <w:p w14:paraId="458690D2"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hideMark/>
          </w:tcPr>
          <w:p w14:paraId="566EA74C"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3510" w:type="dxa"/>
            <w:vMerge w:val="restart"/>
            <w:tcBorders>
              <w:top w:val="nil"/>
              <w:left w:val="nil"/>
              <w:bottom w:val="nil"/>
              <w:right w:val="nil"/>
            </w:tcBorders>
            <w:shd w:val="clear" w:color="000000" w:fill="182638"/>
            <w:vAlign w:val="center"/>
            <w:hideMark/>
          </w:tcPr>
          <w:p w14:paraId="6E14F4BC" w14:textId="5D93D138"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Conveyor speed can be changed</w:t>
            </w:r>
          </w:p>
        </w:tc>
        <w:tc>
          <w:tcPr>
            <w:tcW w:w="1710" w:type="dxa"/>
            <w:vMerge w:val="restart"/>
            <w:tcBorders>
              <w:top w:val="nil"/>
              <w:left w:val="nil"/>
              <w:bottom w:val="nil"/>
              <w:right w:val="nil"/>
            </w:tcBorders>
            <w:shd w:val="clear" w:color="000000" w:fill="182638"/>
            <w:noWrap/>
            <w:vAlign w:val="center"/>
            <w:hideMark/>
          </w:tcPr>
          <w:p w14:paraId="34FDC03E"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Design Information</w:t>
            </w:r>
          </w:p>
        </w:tc>
        <w:tc>
          <w:tcPr>
            <w:tcW w:w="1440" w:type="dxa"/>
            <w:vMerge w:val="restart"/>
            <w:tcBorders>
              <w:top w:val="nil"/>
              <w:left w:val="nil"/>
              <w:bottom w:val="nil"/>
              <w:right w:val="nil"/>
            </w:tcBorders>
            <w:shd w:val="clear" w:color="000000" w:fill="182638"/>
            <w:noWrap/>
            <w:vAlign w:val="center"/>
            <w:hideMark/>
          </w:tcPr>
          <w:p w14:paraId="05C4CC64"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Possible</w:t>
            </w:r>
          </w:p>
        </w:tc>
        <w:tc>
          <w:tcPr>
            <w:tcW w:w="1530" w:type="dxa"/>
            <w:vMerge w:val="restart"/>
            <w:tcBorders>
              <w:top w:val="nil"/>
              <w:left w:val="nil"/>
              <w:bottom w:val="nil"/>
              <w:right w:val="nil"/>
            </w:tcBorders>
            <w:shd w:val="clear" w:color="000000" w:fill="182638"/>
            <w:noWrap/>
            <w:vAlign w:val="center"/>
            <w:hideMark/>
          </w:tcPr>
          <w:p w14:paraId="69E1BED7"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Moderate</w:t>
            </w:r>
          </w:p>
        </w:tc>
        <w:tc>
          <w:tcPr>
            <w:tcW w:w="1360" w:type="dxa"/>
            <w:vMerge w:val="restart"/>
            <w:tcBorders>
              <w:top w:val="nil"/>
              <w:left w:val="nil"/>
              <w:bottom w:val="nil"/>
              <w:right w:val="nil"/>
            </w:tcBorders>
            <w:shd w:val="clear" w:color="000000" w:fill="182638"/>
            <w:noWrap/>
            <w:vAlign w:val="center"/>
            <w:hideMark/>
          </w:tcPr>
          <w:p w14:paraId="146325E2" w14:textId="77777777" w:rsidR="002A2276" w:rsidRPr="002A2276" w:rsidRDefault="002A2276" w:rsidP="002A2276">
            <w:pPr>
              <w:spacing w:after="0" w:line="240" w:lineRule="auto"/>
              <w:jc w:val="center"/>
              <w:rPr>
                <w:rFonts w:ascii="Lato" w:eastAsia="Times New Roman" w:hAnsi="Lato" w:cs="Calibri"/>
                <w:color w:val="4D98FD"/>
                <w:sz w:val="16"/>
                <w:szCs w:val="16"/>
                <w:lang w:eastAsia="en-GB"/>
              </w:rPr>
            </w:pPr>
            <w:r w:rsidRPr="002A2276">
              <w:rPr>
                <w:rFonts w:ascii="Lato" w:eastAsia="Times New Roman" w:hAnsi="Lato" w:cs="Calibri"/>
                <w:color w:val="4D98FD"/>
                <w:sz w:val="16"/>
                <w:szCs w:val="16"/>
                <w:lang w:eastAsia="en-GB"/>
              </w:rPr>
              <w:t>MEDIUM</w:t>
            </w:r>
          </w:p>
        </w:tc>
        <w:tc>
          <w:tcPr>
            <w:tcW w:w="520" w:type="dxa"/>
            <w:tcBorders>
              <w:top w:val="nil"/>
              <w:left w:val="nil"/>
              <w:bottom w:val="nil"/>
              <w:right w:val="nil"/>
            </w:tcBorders>
            <w:shd w:val="clear" w:color="000000" w:fill="4D98FD"/>
            <w:noWrap/>
            <w:vAlign w:val="center"/>
            <w:hideMark/>
          </w:tcPr>
          <w:p w14:paraId="3AB11888"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06346902"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20BA090B"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1BF9B3E7"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557774A4" w14:textId="77777777" w:rsidR="002A2276" w:rsidRPr="002A2276" w:rsidRDefault="002A2276" w:rsidP="002A2276">
            <w:pPr>
              <w:spacing w:after="0" w:line="240" w:lineRule="auto"/>
              <w:rPr>
                <w:rFonts w:ascii="Lato" w:eastAsia="Times New Roman" w:hAnsi="Lato" w:cs="Calibri"/>
                <w:color w:val="D9D9D9"/>
                <w:sz w:val="20"/>
                <w:szCs w:val="20"/>
                <w:lang w:eastAsia="en-GB"/>
              </w:rPr>
            </w:pPr>
          </w:p>
        </w:tc>
        <w:tc>
          <w:tcPr>
            <w:tcW w:w="407" w:type="dxa"/>
            <w:tcBorders>
              <w:top w:val="nil"/>
              <w:left w:val="nil"/>
              <w:bottom w:val="nil"/>
              <w:right w:val="nil"/>
            </w:tcBorders>
            <w:shd w:val="clear" w:color="000000" w:fill="353535"/>
            <w:noWrap/>
            <w:vAlign w:val="center"/>
            <w:hideMark/>
          </w:tcPr>
          <w:p w14:paraId="62C29B9B" w14:textId="77777777"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2083" w:type="dxa"/>
            <w:tcBorders>
              <w:top w:val="nil"/>
              <w:left w:val="single" w:sz="8" w:space="0" w:color="485972"/>
              <w:bottom w:val="nil"/>
              <w:right w:val="nil"/>
            </w:tcBorders>
            <w:shd w:val="clear" w:color="000000" w:fill="353535"/>
            <w:noWrap/>
            <w:vAlign w:val="center"/>
            <w:hideMark/>
          </w:tcPr>
          <w:p w14:paraId="5ED875F4" w14:textId="77777777" w:rsidR="002A2276" w:rsidRPr="002A2276" w:rsidRDefault="002A2276" w:rsidP="002A2276">
            <w:pPr>
              <w:spacing w:after="0" w:line="240" w:lineRule="auto"/>
              <w:ind w:left="20" w:firstLineChars="12" w:firstLine="19"/>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RISK ID: R01</w:t>
            </w:r>
          </w:p>
        </w:tc>
        <w:tc>
          <w:tcPr>
            <w:tcW w:w="3510" w:type="dxa"/>
            <w:vMerge/>
            <w:tcBorders>
              <w:top w:val="nil"/>
              <w:left w:val="nil"/>
              <w:bottom w:val="nil"/>
              <w:right w:val="nil"/>
            </w:tcBorders>
            <w:vAlign w:val="center"/>
            <w:hideMark/>
          </w:tcPr>
          <w:p w14:paraId="3131FA04"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65514644"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7A017E3C"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2654B457"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1A9740DA"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379FBD78"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2942B289"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23AD1EFC"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438A784C"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3235D1C7" w14:textId="77777777" w:rsidR="002A2276" w:rsidRPr="002A2276" w:rsidRDefault="002A2276" w:rsidP="002A2276">
            <w:pPr>
              <w:spacing w:after="0" w:line="240" w:lineRule="auto"/>
              <w:rPr>
                <w:rFonts w:ascii="Lato" w:eastAsia="Times New Roman" w:hAnsi="Lato" w:cs="Calibri"/>
                <w:color w:val="D9D9D9"/>
                <w:sz w:val="20"/>
                <w:szCs w:val="20"/>
                <w:lang w:eastAsia="en-GB"/>
              </w:rPr>
            </w:pPr>
          </w:p>
        </w:tc>
        <w:tc>
          <w:tcPr>
            <w:tcW w:w="407" w:type="dxa"/>
            <w:tcBorders>
              <w:top w:val="nil"/>
              <w:left w:val="nil"/>
              <w:bottom w:val="nil"/>
              <w:right w:val="nil"/>
            </w:tcBorders>
            <w:shd w:val="clear" w:color="000000" w:fill="353535"/>
            <w:noWrap/>
            <w:vAlign w:val="center"/>
            <w:hideMark/>
          </w:tcPr>
          <w:p w14:paraId="55BD94C9" w14:textId="77777777"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2083" w:type="dxa"/>
            <w:tcBorders>
              <w:top w:val="nil"/>
              <w:left w:val="single" w:sz="8" w:space="0" w:color="485972"/>
              <w:bottom w:val="nil"/>
              <w:right w:val="nil"/>
            </w:tcBorders>
            <w:shd w:val="clear" w:color="000000" w:fill="353535"/>
            <w:noWrap/>
            <w:vAlign w:val="center"/>
            <w:hideMark/>
          </w:tcPr>
          <w:p w14:paraId="6501C686" w14:textId="77777777" w:rsidR="002A2276" w:rsidRPr="002A2276" w:rsidRDefault="002A2276" w:rsidP="002A2276">
            <w:pPr>
              <w:spacing w:after="0" w:line="240" w:lineRule="auto"/>
              <w:ind w:left="20" w:firstLineChars="12" w:firstLine="19"/>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PROJECT ITEM: 3.12</w:t>
            </w:r>
          </w:p>
        </w:tc>
        <w:tc>
          <w:tcPr>
            <w:tcW w:w="3510" w:type="dxa"/>
            <w:vMerge/>
            <w:tcBorders>
              <w:top w:val="nil"/>
              <w:left w:val="nil"/>
              <w:bottom w:val="nil"/>
              <w:right w:val="nil"/>
            </w:tcBorders>
            <w:vAlign w:val="center"/>
            <w:hideMark/>
          </w:tcPr>
          <w:p w14:paraId="1029E4EA"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323F9D81"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4D8A360E"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4A4888E8"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5BB9139B"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66320DA7"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5361C1DB"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7EC7F6B3"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5850356D"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353535"/>
            <w:noWrap/>
            <w:vAlign w:val="center"/>
            <w:hideMark/>
          </w:tcPr>
          <w:p w14:paraId="181E6EF1"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407" w:type="dxa"/>
            <w:tcBorders>
              <w:top w:val="nil"/>
              <w:left w:val="nil"/>
              <w:bottom w:val="nil"/>
              <w:right w:val="nil"/>
            </w:tcBorders>
            <w:shd w:val="clear" w:color="000000" w:fill="353535"/>
            <w:noWrap/>
            <w:vAlign w:val="center"/>
            <w:hideMark/>
          </w:tcPr>
          <w:p w14:paraId="6292CCF2"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hideMark/>
          </w:tcPr>
          <w:p w14:paraId="34CD3F00"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3510" w:type="dxa"/>
            <w:vMerge/>
            <w:tcBorders>
              <w:top w:val="nil"/>
              <w:left w:val="nil"/>
              <w:bottom w:val="nil"/>
              <w:right w:val="nil"/>
            </w:tcBorders>
            <w:vAlign w:val="center"/>
            <w:hideMark/>
          </w:tcPr>
          <w:p w14:paraId="40F6A9BC"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51DA56C1"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403F1290"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4EB80018"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03E87423"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07BC06E9"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47A62E2A"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6856C4A6"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63C30931"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353535"/>
            <w:hideMark/>
          </w:tcPr>
          <w:p w14:paraId="4C44846D" w14:textId="77777777" w:rsidR="002A2276" w:rsidRPr="002A2276" w:rsidRDefault="002A2276" w:rsidP="002A2276">
            <w:pPr>
              <w:spacing w:after="0" w:line="240" w:lineRule="auto"/>
              <w:rPr>
                <w:rFonts w:ascii="Lato" w:eastAsia="Times New Roman" w:hAnsi="Lato" w:cs="Calibri"/>
                <w:color w:val="D9D9D9"/>
                <w:sz w:val="20"/>
                <w:szCs w:val="20"/>
                <w:lang w:eastAsia="en-GB"/>
              </w:rPr>
            </w:pPr>
            <w:r w:rsidRPr="002A2276">
              <w:rPr>
                <w:rFonts w:ascii="Lato" w:eastAsia="Times New Roman" w:hAnsi="Lato" w:cs="Calibri"/>
                <w:color w:val="D9D9D9"/>
                <w:sz w:val="20"/>
                <w:szCs w:val="20"/>
                <w:lang w:eastAsia="en-GB"/>
              </w:rPr>
              <w:t> </w:t>
            </w:r>
          </w:p>
        </w:tc>
        <w:tc>
          <w:tcPr>
            <w:tcW w:w="407" w:type="dxa"/>
            <w:tcBorders>
              <w:top w:val="nil"/>
              <w:left w:val="nil"/>
              <w:bottom w:val="nil"/>
              <w:right w:val="nil"/>
            </w:tcBorders>
            <w:shd w:val="clear" w:color="000000" w:fill="353535"/>
            <w:noWrap/>
            <w:vAlign w:val="center"/>
            <w:hideMark/>
          </w:tcPr>
          <w:p w14:paraId="7B992B73"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hideMark/>
          </w:tcPr>
          <w:p w14:paraId="3E24E386"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3510" w:type="dxa"/>
            <w:vMerge w:val="restart"/>
            <w:tcBorders>
              <w:top w:val="nil"/>
              <w:left w:val="nil"/>
              <w:bottom w:val="nil"/>
              <w:right w:val="nil"/>
            </w:tcBorders>
            <w:shd w:val="clear" w:color="000000" w:fill="182638"/>
            <w:vAlign w:val="center"/>
            <w:hideMark/>
          </w:tcPr>
          <w:p w14:paraId="28395230" w14:textId="639A94A3"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Equipment from China delayed at customs</w:t>
            </w:r>
          </w:p>
        </w:tc>
        <w:tc>
          <w:tcPr>
            <w:tcW w:w="1710" w:type="dxa"/>
            <w:vMerge w:val="restart"/>
            <w:tcBorders>
              <w:top w:val="nil"/>
              <w:left w:val="nil"/>
              <w:bottom w:val="nil"/>
              <w:right w:val="nil"/>
            </w:tcBorders>
            <w:shd w:val="clear" w:color="000000" w:fill="182638"/>
            <w:noWrap/>
            <w:vAlign w:val="center"/>
            <w:hideMark/>
          </w:tcPr>
          <w:p w14:paraId="3A12D25B"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Delay</w:t>
            </w:r>
          </w:p>
        </w:tc>
        <w:tc>
          <w:tcPr>
            <w:tcW w:w="1440" w:type="dxa"/>
            <w:vMerge w:val="restart"/>
            <w:tcBorders>
              <w:top w:val="nil"/>
              <w:left w:val="nil"/>
              <w:bottom w:val="nil"/>
              <w:right w:val="nil"/>
            </w:tcBorders>
            <w:shd w:val="clear" w:color="000000" w:fill="182638"/>
            <w:noWrap/>
            <w:vAlign w:val="center"/>
            <w:hideMark/>
          </w:tcPr>
          <w:p w14:paraId="7F1CBB81"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Likely</w:t>
            </w:r>
          </w:p>
        </w:tc>
        <w:tc>
          <w:tcPr>
            <w:tcW w:w="1530" w:type="dxa"/>
            <w:vMerge w:val="restart"/>
            <w:tcBorders>
              <w:top w:val="nil"/>
              <w:left w:val="nil"/>
              <w:bottom w:val="nil"/>
              <w:right w:val="nil"/>
            </w:tcBorders>
            <w:shd w:val="clear" w:color="000000" w:fill="182638"/>
            <w:noWrap/>
            <w:vAlign w:val="center"/>
            <w:hideMark/>
          </w:tcPr>
          <w:p w14:paraId="0C524AE3"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Minor</w:t>
            </w:r>
          </w:p>
        </w:tc>
        <w:tc>
          <w:tcPr>
            <w:tcW w:w="1360" w:type="dxa"/>
            <w:vMerge w:val="restart"/>
            <w:tcBorders>
              <w:top w:val="nil"/>
              <w:left w:val="nil"/>
              <w:bottom w:val="nil"/>
              <w:right w:val="nil"/>
            </w:tcBorders>
            <w:shd w:val="clear" w:color="000000" w:fill="182638"/>
            <w:noWrap/>
            <w:vAlign w:val="center"/>
            <w:hideMark/>
          </w:tcPr>
          <w:p w14:paraId="4C0FA63A" w14:textId="77777777" w:rsidR="002A2276" w:rsidRPr="002A2276" w:rsidRDefault="002A2276" w:rsidP="002A2276">
            <w:pPr>
              <w:spacing w:after="0" w:line="240" w:lineRule="auto"/>
              <w:jc w:val="center"/>
              <w:rPr>
                <w:rFonts w:ascii="Lato" w:eastAsia="Times New Roman" w:hAnsi="Lato" w:cs="Calibri"/>
                <w:color w:val="4D98FD"/>
                <w:sz w:val="16"/>
                <w:szCs w:val="16"/>
                <w:lang w:eastAsia="en-GB"/>
              </w:rPr>
            </w:pPr>
            <w:r w:rsidRPr="002A2276">
              <w:rPr>
                <w:rFonts w:ascii="Lato" w:eastAsia="Times New Roman" w:hAnsi="Lato" w:cs="Calibri"/>
                <w:color w:val="4D98FD"/>
                <w:sz w:val="16"/>
                <w:szCs w:val="16"/>
                <w:lang w:eastAsia="en-GB"/>
              </w:rPr>
              <w:t>MEDIUM</w:t>
            </w:r>
          </w:p>
        </w:tc>
        <w:tc>
          <w:tcPr>
            <w:tcW w:w="520" w:type="dxa"/>
            <w:tcBorders>
              <w:top w:val="nil"/>
              <w:left w:val="nil"/>
              <w:bottom w:val="nil"/>
              <w:right w:val="nil"/>
            </w:tcBorders>
            <w:shd w:val="clear" w:color="000000" w:fill="4D98FD"/>
            <w:noWrap/>
            <w:vAlign w:val="center"/>
            <w:hideMark/>
          </w:tcPr>
          <w:p w14:paraId="0F68EF04"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15024F6F"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4D45E68F"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0DAAEBF8"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353535"/>
            <w:vAlign w:val="center"/>
            <w:hideMark/>
          </w:tcPr>
          <w:p w14:paraId="712B51C6" w14:textId="77777777" w:rsidR="002A2276" w:rsidRPr="002A2276" w:rsidRDefault="002A2276" w:rsidP="002A2276">
            <w:pPr>
              <w:spacing w:after="0" w:line="240" w:lineRule="auto"/>
              <w:ind w:left="120"/>
              <w:rPr>
                <w:rFonts w:ascii="Lato" w:eastAsia="Times New Roman" w:hAnsi="Lato" w:cs="Calibri"/>
                <w:color w:val="4D98FD"/>
                <w:sz w:val="20"/>
                <w:szCs w:val="20"/>
                <w:lang w:eastAsia="en-GB"/>
              </w:rPr>
            </w:pPr>
            <w:r w:rsidRPr="002A2276">
              <w:rPr>
                <w:rFonts w:ascii="Lato" w:eastAsia="Times New Roman" w:hAnsi="Lato" w:cs="Calibri"/>
                <w:color w:val="4D98FD"/>
                <w:sz w:val="20"/>
                <w:szCs w:val="20"/>
                <w:lang w:eastAsia="en-GB"/>
              </w:rPr>
              <w:t>COMPANY:</w:t>
            </w:r>
          </w:p>
        </w:tc>
        <w:tc>
          <w:tcPr>
            <w:tcW w:w="407" w:type="dxa"/>
            <w:tcBorders>
              <w:top w:val="nil"/>
              <w:left w:val="nil"/>
              <w:bottom w:val="nil"/>
              <w:right w:val="nil"/>
            </w:tcBorders>
            <w:shd w:val="clear" w:color="000000" w:fill="353535"/>
            <w:noWrap/>
            <w:vAlign w:val="center"/>
            <w:hideMark/>
          </w:tcPr>
          <w:p w14:paraId="25ECFA1D" w14:textId="77777777"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2083" w:type="dxa"/>
            <w:tcBorders>
              <w:top w:val="nil"/>
              <w:left w:val="single" w:sz="8" w:space="0" w:color="485972"/>
              <w:bottom w:val="nil"/>
              <w:right w:val="nil"/>
            </w:tcBorders>
            <w:shd w:val="clear" w:color="000000" w:fill="353535"/>
            <w:noWrap/>
            <w:vAlign w:val="center"/>
            <w:hideMark/>
          </w:tcPr>
          <w:p w14:paraId="0F43F4A4" w14:textId="77777777" w:rsidR="002A2276" w:rsidRPr="002A2276" w:rsidRDefault="002A2276" w:rsidP="002A2276">
            <w:pPr>
              <w:spacing w:after="0" w:line="240" w:lineRule="auto"/>
              <w:ind w:left="20" w:firstLineChars="12" w:firstLine="19"/>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RISK ID: R02</w:t>
            </w:r>
          </w:p>
        </w:tc>
        <w:tc>
          <w:tcPr>
            <w:tcW w:w="3510" w:type="dxa"/>
            <w:vMerge/>
            <w:tcBorders>
              <w:top w:val="nil"/>
              <w:left w:val="nil"/>
              <w:bottom w:val="nil"/>
              <w:right w:val="nil"/>
            </w:tcBorders>
            <w:vAlign w:val="center"/>
            <w:hideMark/>
          </w:tcPr>
          <w:p w14:paraId="3D0D03B5"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3753FF36"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2C7286E5"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40ADD596"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67E79F86"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3BDFD52F"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16E3B481"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14AE0342"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72BFBBB6"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353535"/>
            <w:vAlign w:val="center"/>
            <w:hideMark/>
          </w:tcPr>
          <w:p w14:paraId="409132EC" w14:textId="77777777" w:rsidR="002A2276" w:rsidRPr="002A2276" w:rsidRDefault="002A2276" w:rsidP="002A2276">
            <w:pPr>
              <w:spacing w:after="0" w:line="240" w:lineRule="auto"/>
              <w:ind w:left="12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Engineering Experts LLC</w:t>
            </w:r>
          </w:p>
        </w:tc>
        <w:tc>
          <w:tcPr>
            <w:tcW w:w="407" w:type="dxa"/>
            <w:tcBorders>
              <w:top w:val="nil"/>
              <w:left w:val="nil"/>
              <w:bottom w:val="nil"/>
              <w:right w:val="nil"/>
            </w:tcBorders>
            <w:shd w:val="clear" w:color="000000" w:fill="353535"/>
            <w:noWrap/>
            <w:vAlign w:val="center"/>
            <w:hideMark/>
          </w:tcPr>
          <w:p w14:paraId="1D5B60AD" w14:textId="77777777"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2083" w:type="dxa"/>
            <w:tcBorders>
              <w:top w:val="nil"/>
              <w:left w:val="single" w:sz="8" w:space="0" w:color="485972"/>
              <w:bottom w:val="nil"/>
              <w:right w:val="nil"/>
            </w:tcBorders>
            <w:shd w:val="clear" w:color="000000" w:fill="353535"/>
            <w:noWrap/>
            <w:vAlign w:val="center"/>
            <w:hideMark/>
          </w:tcPr>
          <w:p w14:paraId="559897A0" w14:textId="77777777" w:rsidR="002A2276" w:rsidRPr="002A2276" w:rsidRDefault="002A2276" w:rsidP="002A2276">
            <w:pPr>
              <w:spacing w:after="0" w:line="240" w:lineRule="auto"/>
              <w:ind w:left="20" w:firstLineChars="12" w:firstLine="19"/>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PROJECT ITEM: 4.02</w:t>
            </w:r>
          </w:p>
        </w:tc>
        <w:tc>
          <w:tcPr>
            <w:tcW w:w="3510" w:type="dxa"/>
            <w:vMerge/>
            <w:tcBorders>
              <w:top w:val="nil"/>
              <w:left w:val="nil"/>
              <w:bottom w:val="nil"/>
              <w:right w:val="nil"/>
            </w:tcBorders>
            <w:vAlign w:val="center"/>
            <w:hideMark/>
          </w:tcPr>
          <w:p w14:paraId="59FDB99A"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75C63909"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50870448"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66BC1B4A"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596FDD9E"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3395DA47"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29DDC89E"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3890831E"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1B02EFF7"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353535"/>
            <w:hideMark/>
          </w:tcPr>
          <w:p w14:paraId="5ABC96F1" w14:textId="77777777" w:rsidR="002A2276" w:rsidRPr="002A2276" w:rsidRDefault="002A2276" w:rsidP="002A2276">
            <w:pPr>
              <w:spacing w:after="0" w:line="240" w:lineRule="auto"/>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407" w:type="dxa"/>
            <w:tcBorders>
              <w:top w:val="nil"/>
              <w:left w:val="nil"/>
              <w:bottom w:val="nil"/>
              <w:right w:val="nil"/>
            </w:tcBorders>
            <w:shd w:val="clear" w:color="000000" w:fill="353535"/>
            <w:noWrap/>
            <w:vAlign w:val="center"/>
            <w:hideMark/>
          </w:tcPr>
          <w:p w14:paraId="0FF78EF2"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hideMark/>
          </w:tcPr>
          <w:p w14:paraId="273382E7"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3510" w:type="dxa"/>
            <w:vMerge/>
            <w:tcBorders>
              <w:top w:val="nil"/>
              <w:left w:val="nil"/>
              <w:bottom w:val="nil"/>
              <w:right w:val="nil"/>
            </w:tcBorders>
            <w:vAlign w:val="center"/>
            <w:hideMark/>
          </w:tcPr>
          <w:p w14:paraId="7E31991A"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4FCB7BB2"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4C55423E"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7DDB118C"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583D1D92"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3BA451AA"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32BF71E5"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3C66116B"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32B6FC4E"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353535"/>
            <w:vAlign w:val="center"/>
            <w:hideMark/>
          </w:tcPr>
          <w:p w14:paraId="30FA0C49" w14:textId="77777777" w:rsidR="002A2276" w:rsidRPr="002A2276" w:rsidRDefault="002A2276" w:rsidP="002A2276">
            <w:pPr>
              <w:spacing w:after="0" w:line="240" w:lineRule="auto"/>
              <w:ind w:left="120"/>
              <w:rPr>
                <w:rFonts w:ascii="Lato" w:eastAsia="Times New Roman" w:hAnsi="Lato" w:cs="Calibri"/>
                <w:color w:val="4D98FD"/>
                <w:sz w:val="20"/>
                <w:szCs w:val="20"/>
                <w:lang w:eastAsia="en-GB"/>
              </w:rPr>
            </w:pPr>
            <w:r w:rsidRPr="002A2276">
              <w:rPr>
                <w:rFonts w:ascii="Lato" w:eastAsia="Times New Roman" w:hAnsi="Lato" w:cs="Calibri"/>
                <w:color w:val="4D98FD"/>
                <w:sz w:val="20"/>
                <w:szCs w:val="20"/>
                <w:lang w:eastAsia="en-GB"/>
              </w:rPr>
              <w:t>CLIENT:</w:t>
            </w:r>
          </w:p>
        </w:tc>
        <w:tc>
          <w:tcPr>
            <w:tcW w:w="407" w:type="dxa"/>
            <w:tcBorders>
              <w:top w:val="nil"/>
              <w:left w:val="nil"/>
              <w:bottom w:val="nil"/>
              <w:right w:val="nil"/>
            </w:tcBorders>
            <w:shd w:val="clear" w:color="000000" w:fill="353535"/>
            <w:noWrap/>
            <w:vAlign w:val="center"/>
            <w:hideMark/>
          </w:tcPr>
          <w:p w14:paraId="03B61F18"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hideMark/>
          </w:tcPr>
          <w:p w14:paraId="7CD395A3"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3510" w:type="dxa"/>
            <w:vMerge w:val="restart"/>
            <w:tcBorders>
              <w:top w:val="nil"/>
              <w:left w:val="nil"/>
              <w:bottom w:val="nil"/>
              <w:right w:val="nil"/>
            </w:tcBorders>
            <w:shd w:val="clear" w:color="000000" w:fill="182638"/>
            <w:vAlign w:val="center"/>
            <w:hideMark/>
          </w:tcPr>
          <w:p w14:paraId="5C2077B6" w14:textId="28B1BC25"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Calculation data access restricted</w:t>
            </w:r>
          </w:p>
        </w:tc>
        <w:tc>
          <w:tcPr>
            <w:tcW w:w="1710" w:type="dxa"/>
            <w:vMerge w:val="restart"/>
            <w:tcBorders>
              <w:top w:val="nil"/>
              <w:left w:val="nil"/>
              <w:bottom w:val="nil"/>
              <w:right w:val="nil"/>
            </w:tcBorders>
            <w:shd w:val="clear" w:color="000000" w:fill="182638"/>
            <w:noWrap/>
            <w:vAlign w:val="center"/>
            <w:hideMark/>
          </w:tcPr>
          <w:p w14:paraId="649D77BA"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Access</w:t>
            </w:r>
          </w:p>
        </w:tc>
        <w:tc>
          <w:tcPr>
            <w:tcW w:w="1440" w:type="dxa"/>
            <w:vMerge w:val="restart"/>
            <w:tcBorders>
              <w:top w:val="nil"/>
              <w:left w:val="nil"/>
              <w:bottom w:val="nil"/>
              <w:right w:val="nil"/>
            </w:tcBorders>
            <w:shd w:val="clear" w:color="000000" w:fill="182638"/>
            <w:noWrap/>
            <w:vAlign w:val="center"/>
            <w:hideMark/>
          </w:tcPr>
          <w:p w14:paraId="08070905"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Unlikely</w:t>
            </w:r>
          </w:p>
        </w:tc>
        <w:tc>
          <w:tcPr>
            <w:tcW w:w="1530" w:type="dxa"/>
            <w:vMerge w:val="restart"/>
            <w:tcBorders>
              <w:top w:val="nil"/>
              <w:left w:val="nil"/>
              <w:bottom w:val="nil"/>
              <w:right w:val="nil"/>
            </w:tcBorders>
            <w:shd w:val="clear" w:color="000000" w:fill="182638"/>
            <w:noWrap/>
            <w:vAlign w:val="center"/>
            <w:hideMark/>
          </w:tcPr>
          <w:p w14:paraId="10F1AE41"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Low</w:t>
            </w:r>
          </w:p>
        </w:tc>
        <w:tc>
          <w:tcPr>
            <w:tcW w:w="1360" w:type="dxa"/>
            <w:vMerge w:val="restart"/>
            <w:tcBorders>
              <w:top w:val="nil"/>
              <w:left w:val="nil"/>
              <w:bottom w:val="nil"/>
              <w:right w:val="nil"/>
            </w:tcBorders>
            <w:shd w:val="clear" w:color="000000" w:fill="182638"/>
            <w:noWrap/>
            <w:vAlign w:val="center"/>
            <w:hideMark/>
          </w:tcPr>
          <w:p w14:paraId="22B6B840" w14:textId="77777777" w:rsidR="002A2276" w:rsidRPr="002A2276" w:rsidRDefault="002A2276" w:rsidP="002A2276">
            <w:pPr>
              <w:spacing w:after="0" w:line="240" w:lineRule="auto"/>
              <w:jc w:val="center"/>
              <w:rPr>
                <w:rFonts w:ascii="Lato" w:eastAsia="Times New Roman" w:hAnsi="Lato" w:cs="Calibri"/>
                <w:color w:val="4D98FD"/>
                <w:sz w:val="16"/>
                <w:szCs w:val="16"/>
                <w:lang w:eastAsia="en-GB"/>
              </w:rPr>
            </w:pPr>
            <w:r w:rsidRPr="002A2276">
              <w:rPr>
                <w:rFonts w:ascii="Lato" w:eastAsia="Times New Roman" w:hAnsi="Lato" w:cs="Calibri"/>
                <w:color w:val="4D98FD"/>
                <w:sz w:val="16"/>
                <w:szCs w:val="16"/>
                <w:lang w:eastAsia="en-GB"/>
              </w:rPr>
              <w:t>LOW</w:t>
            </w:r>
          </w:p>
        </w:tc>
        <w:tc>
          <w:tcPr>
            <w:tcW w:w="520" w:type="dxa"/>
            <w:tcBorders>
              <w:top w:val="nil"/>
              <w:left w:val="nil"/>
              <w:bottom w:val="nil"/>
              <w:right w:val="nil"/>
            </w:tcBorders>
            <w:shd w:val="clear" w:color="000000" w:fill="4D98FD"/>
            <w:noWrap/>
            <w:vAlign w:val="center"/>
            <w:hideMark/>
          </w:tcPr>
          <w:p w14:paraId="56C73169"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3656B7CB"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7581357B"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78EDA0F9"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353535"/>
            <w:vAlign w:val="center"/>
            <w:hideMark/>
          </w:tcPr>
          <w:p w14:paraId="4F4562DF" w14:textId="77777777" w:rsidR="002A2276" w:rsidRPr="002A2276" w:rsidRDefault="002A2276" w:rsidP="002A2276">
            <w:pPr>
              <w:spacing w:after="0" w:line="240" w:lineRule="auto"/>
              <w:ind w:left="120"/>
              <w:rPr>
                <w:rFonts w:ascii="Lato" w:eastAsia="Times New Roman" w:hAnsi="Lato" w:cs="Calibri"/>
                <w:color w:val="4D98FD"/>
                <w:sz w:val="20"/>
                <w:szCs w:val="20"/>
                <w:lang w:eastAsia="en-GB"/>
              </w:rPr>
            </w:pPr>
            <w:r w:rsidRPr="002A2276">
              <w:rPr>
                <w:rFonts w:ascii="Lato" w:eastAsia="Times New Roman" w:hAnsi="Lato" w:cs="Calibri"/>
                <w:color w:val="D9D9D9"/>
                <w:sz w:val="16"/>
                <w:szCs w:val="16"/>
                <w:lang w:eastAsia="en-GB"/>
              </w:rPr>
              <w:t xml:space="preserve">Best Consumers </w:t>
            </w:r>
            <w:proofErr w:type="spellStart"/>
            <w:r w:rsidRPr="002A2276">
              <w:rPr>
                <w:rFonts w:ascii="Lato" w:eastAsia="Times New Roman" w:hAnsi="Lato" w:cs="Calibri"/>
                <w:color w:val="D9D9D9"/>
                <w:sz w:val="16"/>
                <w:szCs w:val="16"/>
                <w:lang w:eastAsia="en-GB"/>
              </w:rPr>
              <w:t>gmbh</w:t>
            </w:r>
            <w:proofErr w:type="spellEnd"/>
          </w:p>
        </w:tc>
        <w:tc>
          <w:tcPr>
            <w:tcW w:w="407" w:type="dxa"/>
            <w:tcBorders>
              <w:top w:val="nil"/>
              <w:left w:val="nil"/>
              <w:bottom w:val="nil"/>
              <w:right w:val="nil"/>
            </w:tcBorders>
            <w:shd w:val="clear" w:color="000000" w:fill="353535"/>
            <w:noWrap/>
            <w:vAlign w:val="center"/>
            <w:hideMark/>
          </w:tcPr>
          <w:p w14:paraId="33EEECF0" w14:textId="77777777"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2083" w:type="dxa"/>
            <w:tcBorders>
              <w:top w:val="nil"/>
              <w:left w:val="single" w:sz="8" w:space="0" w:color="485972"/>
              <w:bottom w:val="nil"/>
              <w:right w:val="nil"/>
            </w:tcBorders>
            <w:shd w:val="clear" w:color="000000" w:fill="353535"/>
            <w:noWrap/>
            <w:vAlign w:val="center"/>
            <w:hideMark/>
          </w:tcPr>
          <w:p w14:paraId="70048A8D" w14:textId="77777777" w:rsidR="002A2276" w:rsidRPr="002A2276" w:rsidRDefault="002A2276" w:rsidP="002A2276">
            <w:pPr>
              <w:spacing w:after="0" w:line="240" w:lineRule="auto"/>
              <w:ind w:left="20" w:firstLineChars="12" w:firstLine="19"/>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RISK ID: R03</w:t>
            </w:r>
          </w:p>
        </w:tc>
        <w:tc>
          <w:tcPr>
            <w:tcW w:w="3510" w:type="dxa"/>
            <w:vMerge/>
            <w:tcBorders>
              <w:top w:val="nil"/>
              <w:left w:val="nil"/>
              <w:bottom w:val="nil"/>
              <w:right w:val="nil"/>
            </w:tcBorders>
            <w:vAlign w:val="center"/>
            <w:hideMark/>
          </w:tcPr>
          <w:p w14:paraId="79443B7B"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49AACC0D"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3862FDFE"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48B6C8FF"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2749C2AB"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53BDE067"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3E940F10"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37D5C18F"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1E6F6A7C"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353535"/>
            <w:hideMark/>
          </w:tcPr>
          <w:p w14:paraId="3354E13A" w14:textId="77777777" w:rsidR="002A2276" w:rsidRPr="002A2276" w:rsidRDefault="002A2276" w:rsidP="002A2276">
            <w:pPr>
              <w:spacing w:after="0" w:line="240" w:lineRule="auto"/>
              <w:ind w:left="120"/>
              <w:rPr>
                <w:rFonts w:ascii="Lato" w:eastAsia="Times New Roman" w:hAnsi="Lato" w:cs="Calibri"/>
                <w:color w:val="4D98FD"/>
                <w:sz w:val="20"/>
                <w:szCs w:val="20"/>
                <w:lang w:eastAsia="en-GB"/>
              </w:rPr>
            </w:pPr>
            <w:r w:rsidRPr="002A2276">
              <w:rPr>
                <w:rFonts w:ascii="Lato" w:eastAsia="Times New Roman" w:hAnsi="Lato" w:cs="Calibri"/>
                <w:color w:val="4D98FD"/>
                <w:sz w:val="20"/>
                <w:szCs w:val="20"/>
                <w:lang w:eastAsia="en-GB"/>
              </w:rPr>
              <w:t> </w:t>
            </w:r>
          </w:p>
        </w:tc>
        <w:tc>
          <w:tcPr>
            <w:tcW w:w="407" w:type="dxa"/>
            <w:tcBorders>
              <w:top w:val="nil"/>
              <w:left w:val="nil"/>
              <w:bottom w:val="nil"/>
              <w:right w:val="nil"/>
            </w:tcBorders>
            <w:shd w:val="clear" w:color="000000" w:fill="353535"/>
            <w:noWrap/>
            <w:vAlign w:val="center"/>
            <w:hideMark/>
          </w:tcPr>
          <w:p w14:paraId="5A51412A" w14:textId="77777777"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2083" w:type="dxa"/>
            <w:tcBorders>
              <w:top w:val="nil"/>
              <w:left w:val="single" w:sz="8" w:space="0" w:color="485972"/>
              <w:bottom w:val="nil"/>
              <w:right w:val="nil"/>
            </w:tcBorders>
            <w:shd w:val="clear" w:color="000000" w:fill="353535"/>
            <w:noWrap/>
            <w:vAlign w:val="center"/>
            <w:hideMark/>
          </w:tcPr>
          <w:p w14:paraId="7A3DD2F4" w14:textId="77777777" w:rsidR="002A2276" w:rsidRPr="002A2276" w:rsidRDefault="002A2276" w:rsidP="002A2276">
            <w:pPr>
              <w:spacing w:after="0" w:line="240" w:lineRule="auto"/>
              <w:ind w:left="20" w:firstLineChars="12" w:firstLine="19"/>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PROJECT ITEM: 5.11</w:t>
            </w:r>
          </w:p>
        </w:tc>
        <w:tc>
          <w:tcPr>
            <w:tcW w:w="3510" w:type="dxa"/>
            <w:vMerge/>
            <w:tcBorders>
              <w:top w:val="nil"/>
              <w:left w:val="nil"/>
              <w:bottom w:val="nil"/>
              <w:right w:val="nil"/>
            </w:tcBorders>
            <w:vAlign w:val="center"/>
            <w:hideMark/>
          </w:tcPr>
          <w:p w14:paraId="30D2CDA8"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222878FB"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05B5EB96"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2F1B8806"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4E3E204D"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406A06CF"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60A4EA5B"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5112A6D0"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539656C6"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353535"/>
            <w:vAlign w:val="center"/>
            <w:hideMark/>
          </w:tcPr>
          <w:p w14:paraId="498BC245" w14:textId="77777777" w:rsidR="002A2276" w:rsidRPr="002A2276" w:rsidRDefault="002A2276" w:rsidP="002A2276">
            <w:pPr>
              <w:spacing w:after="0" w:line="240" w:lineRule="auto"/>
              <w:ind w:left="120"/>
              <w:rPr>
                <w:rFonts w:ascii="Lato" w:eastAsia="Times New Roman" w:hAnsi="Lato" w:cs="Calibri"/>
                <w:color w:val="4D98FD"/>
                <w:sz w:val="20"/>
                <w:szCs w:val="20"/>
                <w:lang w:eastAsia="en-GB"/>
              </w:rPr>
            </w:pPr>
            <w:r w:rsidRPr="002A2276">
              <w:rPr>
                <w:rFonts w:ascii="Lato" w:eastAsia="Times New Roman" w:hAnsi="Lato" w:cs="Calibri"/>
                <w:color w:val="4D98FD"/>
                <w:sz w:val="20"/>
                <w:szCs w:val="20"/>
                <w:lang w:eastAsia="en-GB"/>
              </w:rPr>
              <w:t>PROJECT:</w:t>
            </w:r>
          </w:p>
        </w:tc>
        <w:tc>
          <w:tcPr>
            <w:tcW w:w="407" w:type="dxa"/>
            <w:tcBorders>
              <w:top w:val="nil"/>
              <w:left w:val="nil"/>
              <w:bottom w:val="nil"/>
              <w:right w:val="nil"/>
            </w:tcBorders>
            <w:shd w:val="clear" w:color="000000" w:fill="353535"/>
            <w:noWrap/>
            <w:vAlign w:val="center"/>
            <w:hideMark/>
          </w:tcPr>
          <w:p w14:paraId="11A8B0D4"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hideMark/>
          </w:tcPr>
          <w:p w14:paraId="0F946DBD"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3510" w:type="dxa"/>
            <w:vMerge/>
            <w:tcBorders>
              <w:top w:val="nil"/>
              <w:left w:val="nil"/>
              <w:bottom w:val="nil"/>
              <w:right w:val="nil"/>
            </w:tcBorders>
            <w:vAlign w:val="center"/>
            <w:hideMark/>
          </w:tcPr>
          <w:p w14:paraId="4C42B264"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35C29227"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046DA442"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7D433364"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1617851B"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1F5A275D"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7C8C7704"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31BFA184"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1FA4137B"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353535"/>
            <w:vAlign w:val="center"/>
            <w:hideMark/>
          </w:tcPr>
          <w:p w14:paraId="748C16F1" w14:textId="7B8B8B7D" w:rsidR="002A2276" w:rsidRPr="002A2276" w:rsidRDefault="002A2276" w:rsidP="002A2276">
            <w:pPr>
              <w:spacing w:after="0" w:line="240" w:lineRule="auto"/>
              <w:ind w:left="12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Big factory co</w:t>
            </w:r>
            <w:r>
              <w:rPr>
                <w:rFonts w:ascii="Lato" w:eastAsia="Times New Roman" w:hAnsi="Lato" w:cs="Calibri"/>
                <w:color w:val="D9D9D9"/>
                <w:sz w:val="16"/>
                <w:szCs w:val="16"/>
                <w:lang w:eastAsia="en-GB"/>
              </w:rPr>
              <w:t>n</w:t>
            </w:r>
            <w:r w:rsidRPr="002A2276">
              <w:rPr>
                <w:rFonts w:ascii="Lato" w:eastAsia="Times New Roman" w:hAnsi="Lato" w:cs="Calibri"/>
                <w:color w:val="D9D9D9"/>
                <w:sz w:val="16"/>
                <w:szCs w:val="16"/>
                <w:lang w:eastAsia="en-GB"/>
              </w:rPr>
              <w:t>struction (#L235876-1123)</w:t>
            </w:r>
          </w:p>
        </w:tc>
        <w:tc>
          <w:tcPr>
            <w:tcW w:w="407" w:type="dxa"/>
            <w:tcBorders>
              <w:top w:val="nil"/>
              <w:left w:val="nil"/>
              <w:bottom w:val="nil"/>
              <w:right w:val="nil"/>
            </w:tcBorders>
            <w:shd w:val="clear" w:color="000000" w:fill="353535"/>
            <w:noWrap/>
            <w:vAlign w:val="center"/>
            <w:hideMark/>
          </w:tcPr>
          <w:p w14:paraId="3D5923C5"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hideMark/>
          </w:tcPr>
          <w:p w14:paraId="1FBE1F19"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3510" w:type="dxa"/>
            <w:vMerge w:val="restart"/>
            <w:tcBorders>
              <w:top w:val="nil"/>
              <w:left w:val="nil"/>
              <w:bottom w:val="nil"/>
              <w:right w:val="nil"/>
            </w:tcBorders>
            <w:shd w:val="clear" w:color="000000" w:fill="182638"/>
            <w:vAlign w:val="center"/>
            <w:hideMark/>
          </w:tcPr>
          <w:p w14:paraId="5BBBD673"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Not enough space for row materials to pass</w:t>
            </w:r>
          </w:p>
        </w:tc>
        <w:tc>
          <w:tcPr>
            <w:tcW w:w="1710" w:type="dxa"/>
            <w:vMerge w:val="restart"/>
            <w:tcBorders>
              <w:top w:val="nil"/>
              <w:left w:val="nil"/>
              <w:bottom w:val="nil"/>
              <w:right w:val="nil"/>
            </w:tcBorders>
            <w:shd w:val="clear" w:color="000000" w:fill="182638"/>
            <w:noWrap/>
            <w:vAlign w:val="center"/>
            <w:hideMark/>
          </w:tcPr>
          <w:p w14:paraId="501EE7D9"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Works Area</w:t>
            </w:r>
          </w:p>
        </w:tc>
        <w:tc>
          <w:tcPr>
            <w:tcW w:w="1440" w:type="dxa"/>
            <w:vMerge w:val="restart"/>
            <w:tcBorders>
              <w:top w:val="nil"/>
              <w:left w:val="nil"/>
              <w:bottom w:val="nil"/>
              <w:right w:val="nil"/>
            </w:tcBorders>
            <w:shd w:val="clear" w:color="000000" w:fill="182638"/>
            <w:noWrap/>
            <w:vAlign w:val="center"/>
            <w:hideMark/>
          </w:tcPr>
          <w:p w14:paraId="4CB14327"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Possible</w:t>
            </w:r>
          </w:p>
        </w:tc>
        <w:tc>
          <w:tcPr>
            <w:tcW w:w="1530" w:type="dxa"/>
            <w:vMerge w:val="restart"/>
            <w:tcBorders>
              <w:top w:val="nil"/>
              <w:left w:val="nil"/>
              <w:bottom w:val="nil"/>
              <w:right w:val="nil"/>
            </w:tcBorders>
            <w:shd w:val="clear" w:color="000000" w:fill="182638"/>
            <w:noWrap/>
            <w:vAlign w:val="center"/>
            <w:hideMark/>
          </w:tcPr>
          <w:p w14:paraId="476A0868"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Major</w:t>
            </w:r>
          </w:p>
        </w:tc>
        <w:tc>
          <w:tcPr>
            <w:tcW w:w="1360" w:type="dxa"/>
            <w:vMerge w:val="restart"/>
            <w:tcBorders>
              <w:top w:val="nil"/>
              <w:left w:val="nil"/>
              <w:bottom w:val="nil"/>
              <w:right w:val="nil"/>
            </w:tcBorders>
            <w:shd w:val="clear" w:color="000000" w:fill="182638"/>
            <w:noWrap/>
            <w:vAlign w:val="center"/>
            <w:hideMark/>
          </w:tcPr>
          <w:p w14:paraId="49D1646F" w14:textId="77777777" w:rsidR="002A2276" w:rsidRPr="002A2276" w:rsidRDefault="002A2276" w:rsidP="002A2276">
            <w:pPr>
              <w:spacing w:after="0" w:line="240" w:lineRule="auto"/>
              <w:jc w:val="center"/>
              <w:rPr>
                <w:rFonts w:ascii="Lato" w:eastAsia="Times New Roman" w:hAnsi="Lato" w:cs="Calibri"/>
                <w:color w:val="4D98FD"/>
                <w:sz w:val="16"/>
                <w:szCs w:val="16"/>
                <w:lang w:eastAsia="en-GB"/>
              </w:rPr>
            </w:pPr>
            <w:r w:rsidRPr="002A2276">
              <w:rPr>
                <w:rFonts w:ascii="Lato" w:eastAsia="Times New Roman" w:hAnsi="Lato" w:cs="Calibri"/>
                <w:color w:val="4D98FD"/>
                <w:sz w:val="16"/>
                <w:szCs w:val="16"/>
                <w:lang w:eastAsia="en-GB"/>
              </w:rPr>
              <w:t>HIGH</w:t>
            </w:r>
          </w:p>
        </w:tc>
        <w:tc>
          <w:tcPr>
            <w:tcW w:w="520" w:type="dxa"/>
            <w:tcBorders>
              <w:top w:val="nil"/>
              <w:left w:val="nil"/>
              <w:bottom w:val="nil"/>
              <w:right w:val="nil"/>
            </w:tcBorders>
            <w:shd w:val="clear" w:color="000000" w:fill="4D98FD"/>
            <w:noWrap/>
            <w:vAlign w:val="center"/>
            <w:hideMark/>
          </w:tcPr>
          <w:p w14:paraId="0106CA53"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060F9B11"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33BEBC62"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374DB838"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353535"/>
            <w:hideMark/>
          </w:tcPr>
          <w:p w14:paraId="3BA11429" w14:textId="77777777" w:rsidR="002A2276" w:rsidRPr="002A2276" w:rsidRDefault="002A2276" w:rsidP="002A2276">
            <w:pPr>
              <w:spacing w:after="0" w:line="240" w:lineRule="auto"/>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407" w:type="dxa"/>
            <w:tcBorders>
              <w:top w:val="nil"/>
              <w:left w:val="nil"/>
              <w:bottom w:val="nil"/>
              <w:right w:val="nil"/>
            </w:tcBorders>
            <w:shd w:val="clear" w:color="000000" w:fill="353535"/>
            <w:noWrap/>
            <w:vAlign w:val="center"/>
            <w:hideMark/>
          </w:tcPr>
          <w:p w14:paraId="2D8F3E3D" w14:textId="77777777"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2083" w:type="dxa"/>
            <w:tcBorders>
              <w:top w:val="nil"/>
              <w:left w:val="single" w:sz="8" w:space="0" w:color="485972"/>
              <w:bottom w:val="nil"/>
              <w:right w:val="nil"/>
            </w:tcBorders>
            <w:shd w:val="clear" w:color="000000" w:fill="353535"/>
            <w:noWrap/>
            <w:vAlign w:val="center"/>
            <w:hideMark/>
          </w:tcPr>
          <w:p w14:paraId="6B537FBA" w14:textId="77777777" w:rsidR="002A2276" w:rsidRPr="002A2276" w:rsidRDefault="002A2276" w:rsidP="002A2276">
            <w:pPr>
              <w:spacing w:after="0" w:line="240" w:lineRule="auto"/>
              <w:ind w:left="20" w:firstLineChars="12" w:firstLine="19"/>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RISK ID: R04</w:t>
            </w:r>
          </w:p>
        </w:tc>
        <w:tc>
          <w:tcPr>
            <w:tcW w:w="3510" w:type="dxa"/>
            <w:vMerge/>
            <w:tcBorders>
              <w:top w:val="nil"/>
              <w:left w:val="nil"/>
              <w:bottom w:val="nil"/>
              <w:right w:val="nil"/>
            </w:tcBorders>
            <w:vAlign w:val="center"/>
            <w:hideMark/>
          </w:tcPr>
          <w:p w14:paraId="7D57ED0A"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312D9D2F"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3DF3D3FD"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4E18686D"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196AFD6F"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38894B04"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68DDC96B"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1FBCA103"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2279AEA8"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353535"/>
            <w:hideMark/>
          </w:tcPr>
          <w:p w14:paraId="312E3035" w14:textId="77777777" w:rsidR="002A2276" w:rsidRPr="002A2276" w:rsidRDefault="002A2276" w:rsidP="002A2276">
            <w:pPr>
              <w:spacing w:after="0" w:line="240" w:lineRule="auto"/>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407" w:type="dxa"/>
            <w:tcBorders>
              <w:top w:val="nil"/>
              <w:left w:val="nil"/>
              <w:bottom w:val="nil"/>
              <w:right w:val="nil"/>
            </w:tcBorders>
            <w:shd w:val="clear" w:color="000000" w:fill="353535"/>
            <w:noWrap/>
            <w:vAlign w:val="center"/>
            <w:hideMark/>
          </w:tcPr>
          <w:p w14:paraId="53FC3E8A" w14:textId="77777777"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2083" w:type="dxa"/>
            <w:tcBorders>
              <w:top w:val="nil"/>
              <w:left w:val="single" w:sz="8" w:space="0" w:color="485972"/>
              <w:bottom w:val="nil"/>
              <w:right w:val="nil"/>
            </w:tcBorders>
            <w:shd w:val="clear" w:color="000000" w:fill="353535"/>
            <w:noWrap/>
            <w:vAlign w:val="center"/>
            <w:hideMark/>
          </w:tcPr>
          <w:p w14:paraId="0EF81372" w14:textId="77777777" w:rsidR="002A2276" w:rsidRPr="002A2276" w:rsidRDefault="002A2276" w:rsidP="002A2276">
            <w:pPr>
              <w:spacing w:after="0" w:line="240" w:lineRule="auto"/>
              <w:ind w:left="20" w:firstLineChars="12" w:firstLine="19"/>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PROJECT ITEM: 7.22</w:t>
            </w:r>
          </w:p>
        </w:tc>
        <w:tc>
          <w:tcPr>
            <w:tcW w:w="3510" w:type="dxa"/>
            <w:vMerge/>
            <w:tcBorders>
              <w:top w:val="nil"/>
              <w:left w:val="nil"/>
              <w:bottom w:val="nil"/>
              <w:right w:val="nil"/>
            </w:tcBorders>
            <w:vAlign w:val="center"/>
            <w:hideMark/>
          </w:tcPr>
          <w:p w14:paraId="5E0EB1B0"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74C38C65"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0CEDE845"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1DF44FFF"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40ADB491"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62F4EABA"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43088F1F"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1F8504A2"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4D0F90DE"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val="restart"/>
            <w:tcBorders>
              <w:top w:val="nil"/>
              <w:left w:val="nil"/>
              <w:bottom w:val="nil"/>
              <w:right w:val="nil"/>
            </w:tcBorders>
            <w:shd w:val="clear" w:color="000000" w:fill="353535"/>
            <w:hideMark/>
          </w:tcPr>
          <w:p w14:paraId="69358291" w14:textId="43235154" w:rsidR="002A2276" w:rsidRPr="002A2276" w:rsidRDefault="002A2276" w:rsidP="002A2276">
            <w:pPr>
              <w:spacing w:after="0" w:line="240" w:lineRule="auto"/>
              <w:ind w:left="12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Project risk is defined as an uncertain event or condition which has either a negative or positive impact on a project.</w:t>
            </w:r>
            <w:r w:rsidRPr="002A2276">
              <w:rPr>
                <w:rFonts w:ascii="Lato" w:eastAsia="Times New Roman" w:hAnsi="Lato" w:cs="Calibri"/>
                <w:color w:val="D9D9D9"/>
                <w:sz w:val="16"/>
                <w:szCs w:val="16"/>
                <w:lang w:eastAsia="en-GB"/>
              </w:rPr>
              <w:br/>
            </w:r>
            <w:r w:rsidRPr="002A2276">
              <w:rPr>
                <w:rFonts w:ascii="Lato" w:eastAsia="Times New Roman" w:hAnsi="Lato" w:cs="Calibri"/>
                <w:color w:val="D9D9D9"/>
                <w:sz w:val="16"/>
                <w:szCs w:val="16"/>
                <w:lang w:eastAsia="en-GB"/>
              </w:rPr>
              <w:br/>
              <w:t xml:space="preserve">The negative impact of a project risk item can be quantified by risk rating. The rating is determined by measuring the associated likelihood of occurrence and level of consequence. As shown in the table (which you can remove), a sample risk matrix can be used to determine the risk rating. </w:t>
            </w:r>
            <w:r w:rsidRPr="002A2276">
              <w:rPr>
                <w:rFonts w:ascii="Lato" w:eastAsia="Times New Roman" w:hAnsi="Lato" w:cs="Calibri"/>
                <w:color w:val="D9D9D9"/>
                <w:sz w:val="16"/>
                <w:szCs w:val="16"/>
                <w:lang w:eastAsia="en-GB"/>
              </w:rPr>
              <w:br/>
            </w:r>
            <w:r w:rsidRPr="002A2276">
              <w:rPr>
                <w:rFonts w:ascii="Lato" w:eastAsia="Times New Roman" w:hAnsi="Lato" w:cs="Calibri"/>
                <w:color w:val="D9D9D9"/>
                <w:sz w:val="16"/>
                <w:szCs w:val="16"/>
                <w:lang w:eastAsia="en-GB"/>
              </w:rPr>
              <w:br/>
              <w:t>The scale of likelihood is standardised as almost certain, likely, possible, unlikely, and rare; the scale of consequence is standardised as serious, major, moderate, minor, and low; and the scale of risk rating is standardised as extreme, high, medium, low, and negligible.</w:t>
            </w:r>
          </w:p>
        </w:tc>
        <w:tc>
          <w:tcPr>
            <w:tcW w:w="407" w:type="dxa"/>
            <w:tcBorders>
              <w:top w:val="nil"/>
              <w:left w:val="nil"/>
              <w:bottom w:val="nil"/>
              <w:right w:val="nil"/>
            </w:tcBorders>
            <w:shd w:val="clear" w:color="000000" w:fill="353535"/>
            <w:noWrap/>
            <w:vAlign w:val="center"/>
            <w:hideMark/>
          </w:tcPr>
          <w:p w14:paraId="44DEE06C"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hideMark/>
          </w:tcPr>
          <w:p w14:paraId="355470B8"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3510" w:type="dxa"/>
            <w:vMerge/>
            <w:tcBorders>
              <w:top w:val="nil"/>
              <w:left w:val="nil"/>
              <w:bottom w:val="nil"/>
              <w:right w:val="nil"/>
            </w:tcBorders>
            <w:vAlign w:val="center"/>
            <w:hideMark/>
          </w:tcPr>
          <w:p w14:paraId="03750263"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3AE944A4"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21FB15A8"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387A8BD9"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5053D80D"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3B944ADB"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6E04989C"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3A6770C1"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2D5D6372"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72BCE341"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407" w:type="dxa"/>
            <w:tcBorders>
              <w:top w:val="nil"/>
              <w:left w:val="nil"/>
              <w:bottom w:val="nil"/>
              <w:right w:val="nil"/>
            </w:tcBorders>
            <w:shd w:val="clear" w:color="000000" w:fill="353535"/>
            <w:noWrap/>
            <w:vAlign w:val="center"/>
            <w:hideMark/>
          </w:tcPr>
          <w:p w14:paraId="53672275"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hideMark/>
          </w:tcPr>
          <w:p w14:paraId="36A1C76F"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3510" w:type="dxa"/>
            <w:vMerge w:val="restart"/>
            <w:tcBorders>
              <w:top w:val="nil"/>
              <w:left w:val="nil"/>
              <w:bottom w:val="nil"/>
              <w:right w:val="nil"/>
            </w:tcBorders>
            <w:shd w:val="clear" w:color="000000" w:fill="182638"/>
            <w:vAlign w:val="center"/>
            <w:hideMark/>
          </w:tcPr>
          <w:p w14:paraId="776CBA7F"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Large number of unexperienced employees</w:t>
            </w:r>
          </w:p>
        </w:tc>
        <w:tc>
          <w:tcPr>
            <w:tcW w:w="1710" w:type="dxa"/>
            <w:vMerge w:val="restart"/>
            <w:tcBorders>
              <w:top w:val="nil"/>
              <w:left w:val="nil"/>
              <w:bottom w:val="nil"/>
              <w:right w:val="nil"/>
            </w:tcBorders>
            <w:shd w:val="clear" w:color="000000" w:fill="182638"/>
            <w:noWrap/>
            <w:vAlign w:val="center"/>
            <w:hideMark/>
          </w:tcPr>
          <w:p w14:paraId="213B9DCA"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Workmanship</w:t>
            </w:r>
          </w:p>
        </w:tc>
        <w:tc>
          <w:tcPr>
            <w:tcW w:w="1440" w:type="dxa"/>
            <w:vMerge w:val="restart"/>
            <w:tcBorders>
              <w:top w:val="nil"/>
              <w:left w:val="nil"/>
              <w:bottom w:val="nil"/>
              <w:right w:val="nil"/>
            </w:tcBorders>
            <w:shd w:val="clear" w:color="000000" w:fill="182638"/>
            <w:noWrap/>
            <w:vAlign w:val="center"/>
            <w:hideMark/>
          </w:tcPr>
          <w:p w14:paraId="07210768"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Likely</w:t>
            </w:r>
          </w:p>
        </w:tc>
        <w:tc>
          <w:tcPr>
            <w:tcW w:w="1530" w:type="dxa"/>
            <w:vMerge w:val="restart"/>
            <w:tcBorders>
              <w:top w:val="nil"/>
              <w:left w:val="nil"/>
              <w:bottom w:val="nil"/>
              <w:right w:val="nil"/>
            </w:tcBorders>
            <w:shd w:val="clear" w:color="000000" w:fill="182638"/>
            <w:noWrap/>
            <w:vAlign w:val="center"/>
            <w:hideMark/>
          </w:tcPr>
          <w:p w14:paraId="1925DD07"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Minor</w:t>
            </w:r>
          </w:p>
        </w:tc>
        <w:tc>
          <w:tcPr>
            <w:tcW w:w="1360" w:type="dxa"/>
            <w:vMerge w:val="restart"/>
            <w:tcBorders>
              <w:top w:val="nil"/>
              <w:left w:val="nil"/>
              <w:bottom w:val="nil"/>
              <w:right w:val="nil"/>
            </w:tcBorders>
            <w:shd w:val="clear" w:color="000000" w:fill="182638"/>
            <w:noWrap/>
            <w:vAlign w:val="center"/>
            <w:hideMark/>
          </w:tcPr>
          <w:p w14:paraId="5C9D0A84" w14:textId="77777777" w:rsidR="002A2276" w:rsidRPr="002A2276" w:rsidRDefault="002A2276" w:rsidP="002A2276">
            <w:pPr>
              <w:spacing w:after="0" w:line="240" w:lineRule="auto"/>
              <w:jc w:val="center"/>
              <w:rPr>
                <w:rFonts w:ascii="Lato" w:eastAsia="Times New Roman" w:hAnsi="Lato" w:cs="Calibri"/>
                <w:color w:val="4D98FD"/>
                <w:sz w:val="16"/>
                <w:szCs w:val="16"/>
                <w:lang w:eastAsia="en-GB"/>
              </w:rPr>
            </w:pPr>
            <w:r w:rsidRPr="002A2276">
              <w:rPr>
                <w:rFonts w:ascii="Lato" w:eastAsia="Times New Roman" w:hAnsi="Lato" w:cs="Calibri"/>
                <w:color w:val="4D98FD"/>
                <w:sz w:val="16"/>
                <w:szCs w:val="16"/>
                <w:lang w:eastAsia="en-GB"/>
              </w:rPr>
              <w:t>MEDIUM</w:t>
            </w:r>
          </w:p>
        </w:tc>
        <w:tc>
          <w:tcPr>
            <w:tcW w:w="520" w:type="dxa"/>
            <w:tcBorders>
              <w:top w:val="nil"/>
              <w:left w:val="nil"/>
              <w:bottom w:val="nil"/>
              <w:right w:val="nil"/>
            </w:tcBorders>
            <w:shd w:val="clear" w:color="000000" w:fill="4D98FD"/>
            <w:noWrap/>
            <w:vAlign w:val="center"/>
            <w:hideMark/>
          </w:tcPr>
          <w:p w14:paraId="0FA953E8"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744C0032"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415F94C1"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0ADA822A"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7BC034C2"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407" w:type="dxa"/>
            <w:tcBorders>
              <w:top w:val="nil"/>
              <w:left w:val="nil"/>
              <w:bottom w:val="nil"/>
              <w:right w:val="nil"/>
            </w:tcBorders>
            <w:shd w:val="clear" w:color="000000" w:fill="353535"/>
            <w:noWrap/>
            <w:vAlign w:val="center"/>
            <w:hideMark/>
          </w:tcPr>
          <w:p w14:paraId="17B4FCD3" w14:textId="77777777"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2083" w:type="dxa"/>
            <w:tcBorders>
              <w:top w:val="nil"/>
              <w:left w:val="single" w:sz="8" w:space="0" w:color="485972"/>
              <w:bottom w:val="nil"/>
              <w:right w:val="nil"/>
            </w:tcBorders>
            <w:shd w:val="clear" w:color="000000" w:fill="353535"/>
            <w:noWrap/>
            <w:vAlign w:val="center"/>
            <w:hideMark/>
          </w:tcPr>
          <w:p w14:paraId="1553F85B" w14:textId="30CD29F2" w:rsidR="002A2276" w:rsidRPr="002A2276" w:rsidRDefault="002A2276" w:rsidP="002A2276">
            <w:pPr>
              <w:spacing w:after="0" w:line="240" w:lineRule="auto"/>
              <w:ind w:left="20" w:firstLineChars="12" w:firstLine="19"/>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RISK ID: R05</w:t>
            </w:r>
          </w:p>
        </w:tc>
        <w:tc>
          <w:tcPr>
            <w:tcW w:w="3510" w:type="dxa"/>
            <w:vMerge/>
            <w:tcBorders>
              <w:top w:val="nil"/>
              <w:left w:val="nil"/>
              <w:bottom w:val="nil"/>
              <w:right w:val="nil"/>
            </w:tcBorders>
            <w:vAlign w:val="center"/>
            <w:hideMark/>
          </w:tcPr>
          <w:p w14:paraId="516B7C65"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23901785"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69E30136"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44B261CA"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0A5E4ED0"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5F023F87"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1E86C7B2"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22B07C6C"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67A1F141"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4AB14964"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407" w:type="dxa"/>
            <w:tcBorders>
              <w:top w:val="nil"/>
              <w:left w:val="nil"/>
              <w:bottom w:val="nil"/>
              <w:right w:val="nil"/>
            </w:tcBorders>
            <w:shd w:val="clear" w:color="000000" w:fill="353535"/>
            <w:noWrap/>
            <w:vAlign w:val="center"/>
            <w:hideMark/>
          </w:tcPr>
          <w:p w14:paraId="0E59680F" w14:textId="77777777"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2083" w:type="dxa"/>
            <w:tcBorders>
              <w:top w:val="nil"/>
              <w:left w:val="single" w:sz="8" w:space="0" w:color="485972"/>
              <w:bottom w:val="nil"/>
              <w:right w:val="nil"/>
            </w:tcBorders>
            <w:shd w:val="clear" w:color="000000" w:fill="353535"/>
            <w:noWrap/>
            <w:vAlign w:val="center"/>
            <w:hideMark/>
          </w:tcPr>
          <w:p w14:paraId="16F9BC0D" w14:textId="41A59E63" w:rsidR="002A2276" w:rsidRPr="002A2276" w:rsidRDefault="002A2276" w:rsidP="002A2276">
            <w:pPr>
              <w:spacing w:after="0" w:line="240" w:lineRule="auto"/>
              <w:ind w:left="20" w:firstLineChars="12" w:firstLine="19"/>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PROJECT ITEM: 6.17</w:t>
            </w:r>
          </w:p>
        </w:tc>
        <w:tc>
          <w:tcPr>
            <w:tcW w:w="3510" w:type="dxa"/>
            <w:vMerge/>
            <w:tcBorders>
              <w:top w:val="nil"/>
              <w:left w:val="nil"/>
              <w:bottom w:val="nil"/>
              <w:right w:val="nil"/>
            </w:tcBorders>
            <w:vAlign w:val="center"/>
            <w:hideMark/>
          </w:tcPr>
          <w:p w14:paraId="05B005D5"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4CDC7E51"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41E6BD45"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4BF7E3B8"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7FE7FA02"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016F1BB6"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11AAA803"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33A7C272"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45DB5908"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0AF3604A"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407" w:type="dxa"/>
            <w:tcBorders>
              <w:top w:val="nil"/>
              <w:left w:val="nil"/>
              <w:bottom w:val="nil"/>
              <w:right w:val="nil"/>
            </w:tcBorders>
            <w:shd w:val="clear" w:color="000000" w:fill="353535"/>
            <w:noWrap/>
            <w:vAlign w:val="center"/>
            <w:hideMark/>
          </w:tcPr>
          <w:p w14:paraId="35C1A08B"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hideMark/>
          </w:tcPr>
          <w:p w14:paraId="6038CE09" w14:textId="0A58AB28"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3510" w:type="dxa"/>
            <w:vMerge/>
            <w:tcBorders>
              <w:top w:val="nil"/>
              <w:left w:val="nil"/>
              <w:bottom w:val="nil"/>
              <w:right w:val="nil"/>
            </w:tcBorders>
            <w:vAlign w:val="center"/>
            <w:hideMark/>
          </w:tcPr>
          <w:p w14:paraId="7E450B6E"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39D464D6"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242D328C"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74F8DF4D"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0A9B80E4"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0AAC5E4F"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2A393341"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5AFC2E1D"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17820320"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71BEAE60"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407" w:type="dxa"/>
            <w:tcBorders>
              <w:top w:val="nil"/>
              <w:left w:val="nil"/>
              <w:bottom w:val="nil"/>
              <w:right w:val="nil"/>
            </w:tcBorders>
            <w:shd w:val="clear" w:color="000000" w:fill="353535"/>
            <w:noWrap/>
            <w:vAlign w:val="center"/>
            <w:hideMark/>
          </w:tcPr>
          <w:p w14:paraId="3B348B37"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hideMark/>
          </w:tcPr>
          <w:p w14:paraId="69CD9E03" w14:textId="5A70A61F"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3510" w:type="dxa"/>
            <w:vMerge w:val="restart"/>
            <w:tcBorders>
              <w:top w:val="nil"/>
              <w:left w:val="nil"/>
              <w:bottom w:val="nil"/>
              <w:right w:val="nil"/>
            </w:tcBorders>
            <w:shd w:val="clear" w:color="000000" w:fill="182638"/>
            <w:vAlign w:val="center"/>
            <w:hideMark/>
          </w:tcPr>
          <w:p w14:paraId="1033BB8D"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Inspection findings on safety equipment</w:t>
            </w:r>
          </w:p>
        </w:tc>
        <w:tc>
          <w:tcPr>
            <w:tcW w:w="1710" w:type="dxa"/>
            <w:vMerge w:val="restart"/>
            <w:tcBorders>
              <w:top w:val="nil"/>
              <w:left w:val="nil"/>
              <w:bottom w:val="nil"/>
              <w:right w:val="nil"/>
            </w:tcBorders>
            <w:shd w:val="clear" w:color="000000" w:fill="182638"/>
            <w:noWrap/>
            <w:vAlign w:val="center"/>
            <w:hideMark/>
          </w:tcPr>
          <w:p w14:paraId="2BAEB743"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Safety</w:t>
            </w:r>
          </w:p>
        </w:tc>
        <w:tc>
          <w:tcPr>
            <w:tcW w:w="1440" w:type="dxa"/>
            <w:vMerge w:val="restart"/>
            <w:tcBorders>
              <w:top w:val="nil"/>
              <w:left w:val="nil"/>
              <w:bottom w:val="nil"/>
              <w:right w:val="nil"/>
            </w:tcBorders>
            <w:shd w:val="clear" w:color="000000" w:fill="182638"/>
            <w:noWrap/>
            <w:vAlign w:val="center"/>
            <w:hideMark/>
          </w:tcPr>
          <w:p w14:paraId="68B9512A"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Rare</w:t>
            </w:r>
          </w:p>
        </w:tc>
        <w:tc>
          <w:tcPr>
            <w:tcW w:w="1530" w:type="dxa"/>
            <w:vMerge w:val="restart"/>
            <w:tcBorders>
              <w:top w:val="nil"/>
              <w:left w:val="nil"/>
              <w:bottom w:val="nil"/>
              <w:right w:val="nil"/>
            </w:tcBorders>
            <w:shd w:val="clear" w:color="000000" w:fill="182638"/>
            <w:noWrap/>
            <w:vAlign w:val="center"/>
            <w:hideMark/>
          </w:tcPr>
          <w:p w14:paraId="286BB192" w14:textId="77777777" w:rsidR="002A2276" w:rsidRPr="002A2276" w:rsidRDefault="002A2276" w:rsidP="002A2276">
            <w:pPr>
              <w:spacing w:after="0" w:line="240" w:lineRule="auto"/>
              <w:jc w:val="center"/>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Moderate</w:t>
            </w:r>
          </w:p>
        </w:tc>
        <w:tc>
          <w:tcPr>
            <w:tcW w:w="1360" w:type="dxa"/>
            <w:vMerge w:val="restart"/>
            <w:tcBorders>
              <w:top w:val="nil"/>
              <w:left w:val="nil"/>
              <w:bottom w:val="nil"/>
              <w:right w:val="nil"/>
            </w:tcBorders>
            <w:shd w:val="clear" w:color="000000" w:fill="182638"/>
            <w:noWrap/>
            <w:vAlign w:val="center"/>
            <w:hideMark/>
          </w:tcPr>
          <w:p w14:paraId="4687E470" w14:textId="77777777" w:rsidR="002A2276" w:rsidRPr="002A2276" w:rsidRDefault="002A2276" w:rsidP="002A2276">
            <w:pPr>
              <w:spacing w:after="0" w:line="240" w:lineRule="auto"/>
              <w:jc w:val="center"/>
              <w:rPr>
                <w:rFonts w:ascii="Lato" w:eastAsia="Times New Roman" w:hAnsi="Lato" w:cs="Calibri"/>
                <w:color w:val="4D98FD"/>
                <w:sz w:val="16"/>
                <w:szCs w:val="16"/>
                <w:lang w:eastAsia="en-GB"/>
              </w:rPr>
            </w:pPr>
            <w:r w:rsidRPr="002A2276">
              <w:rPr>
                <w:rFonts w:ascii="Lato" w:eastAsia="Times New Roman" w:hAnsi="Lato" w:cs="Calibri"/>
                <w:color w:val="4D98FD"/>
                <w:sz w:val="16"/>
                <w:szCs w:val="16"/>
                <w:lang w:eastAsia="en-GB"/>
              </w:rPr>
              <w:t>LOW</w:t>
            </w:r>
          </w:p>
        </w:tc>
        <w:tc>
          <w:tcPr>
            <w:tcW w:w="520" w:type="dxa"/>
            <w:tcBorders>
              <w:top w:val="nil"/>
              <w:left w:val="nil"/>
              <w:bottom w:val="nil"/>
              <w:right w:val="nil"/>
            </w:tcBorders>
            <w:shd w:val="clear" w:color="000000" w:fill="4D98FD"/>
            <w:noWrap/>
            <w:vAlign w:val="center"/>
            <w:hideMark/>
          </w:tcPr>
          <w:p w14:paraId="66537194"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5EE64151"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6F6FFB15"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360056DB"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4610DDB5"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407" w:type="dxa"/>
            <w:tcBorders>
              <w:top w:val="nil"/>
              <w:left w:val="nil"/>
              <w:bottom w:val="nil"/>
              <w:right w:val="nil"/>
            </w:tcBorders>
            <w:shd w:val="clear" w:color="000000" w:fill="353535"/>
            <w:noWrap/>
            <w:vAlign w:val="center"/>
            <w:hideMark/>
          </w:tcPr>
          <w:p w14:paraId="101653E8" w14:textId="77777777"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2083" w:type="dxa"/>
            <w:tcBorders>
              <w:top w:val="nil"/>
              <w:left w:val="single" w:sz="8" w:space="0" w:color="485972"/>
              <w:bottom w:val="nil"/>
              <w:right w:val="nil"/>
            </w:tcBorders>
            <w:shd w:val="clear" w:color="000000" w:fill="353535"/>
            <w:noWrap/>
            <w:vAlign w:val="center"/>
            <w:hideMark/>
          </w:tcPr>
          <w:p w14:paraId="439D9504" w14:textId="44E65C86" w:rsidR="002A2276" w:rsidRPr="002A2276" w:rsidRDefault="002A2276" w:rsidP="002A2276">
            <w:pPr>
              <w:spacing w:after="0" w:line="240" w:lineRule="auto"/>
              <w:ind w:left="20" w:firstLineChars="12" w:firstLine="19"/>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RISK ID: R06</w:t>
            </w:r>
          </w:p>
        </w:tc>
        <w:tc>
          <w:tcPr>
            <w:tcW w:w="3510" w:type="dxa"/>
            <w:vMerge/>
            <w:tcBorders>
              <w:top w:val="nil"/>
              <w:left w:val="nil"/>
              <w:bottom w:val="nil"/>
              <w:right w:val="nil"/>
            </w:tcBorders>
            <w:vAlign w:val="center"/>
            <w:hideMark/>
          </w:tcPr>
          <w:p w14:paraId="0F6A9AF7"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07C7A769"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116E2B08"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4A759B1C"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1CCC6CC5"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6975951C"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4E4D5E95"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42649AB7"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2890339A"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3F185B9C"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407" w:type="dxa"/>
            <w:tcBorders>
              <w:top w:val="nil"/>
              <w:left w:val="nil"/>
              <w:bottom w:val="nil"/>
              <w:right w:val="nil"/>
            </w:tcBorders>
            <w:shd w:val="clear" w:color="000000" w:fill="353535"/>
            <w:noWrap/>
            <w:vAlign w:val="center"/>
            <w:hideMark/>
          </w:tcPr>
          <w:p w14:paraId="247F4026" w14:textId="77777777"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2083" w:type="dxa"/>
            <w:tcBorders>
              <w:top w:val="nil"/>
              <w:left w:val="single" w:sz="8" w:space="0" w:color="485972"/>
              <w:bottom w:val="nil"/>
              <w:right w:val="nil"/>
            </w:tcBorders>
            <w:shd w:val="clear" w:color="000000" w:fill="353535"/>
            <w:noWrap/>
            <w:vAlign w:val="center"/>
            <w:hideMark/>
          </w:tcPr>
          <w:p w14:paraId="40CCA86D" w14:textId="77777777" w:rsidR="002A2276" w:rsidRPr="002A2276" w:rsidRDefault="002A2276" w:rsidP="002A2276">
            <w:pPr>
              <w:spacing w:after="0" w:line="240" w:lineRule="auto"/>
              <w:ind w:left="20" w:firstLineChars="12" w:firstLine="19"/>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PROJECT ITEM: 5.11</w:t>
            </w:r>
          </w:p>
        </w:tc>
        <w:tc>
          <w:tcPr>
            <w:tcW w:w="3510" w:type="dxa"/>
            <w:vMerge/>
            <w:tcBorders>
              <w:top w:val="nil"/>
              <w:left w:val="nil"/>
              <w:bottom w:val="nil"/>
              <w:right w:val="nil"/>
            </w:tcBorders>
            <w:vAlign w:val="center"/>
            <w:hideMark/>
          </w:tcPr>
          <w:p w14:paraId="06664766"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1CCDD9D1"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2029DE86"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014A8BFB"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23E8D2BC"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35E932C4"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7658FF6D"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09326654"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6D8C6314"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3DC1E9CE"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407" w:type="dxa"/>
            <w:tcBorders>
              <w:top w:val="nil"/>
              <w:left w:val="nil"/>
              <w:bottom w:val="nil"/>
              <w:right w:val="nil"/>
            </w:tcBorders>
            <w:shd w:val="clear" w:color="000000" w:fill="353535"/>
            <w:noWrap/>
            <w:vAlign w:val="center"/>
            <w:hideMark/>
          </w:tcPr>
          <w:p w14:paraId="53336145"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hideMark/>
          </w:tcPr>
          <w:p w14:paraId="7527814F" w14:textId="52FE1658"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3510" w:type="dxa"/>
            <w:vMerge/>
            <w:tcBorders>
              <w:top w:val="nil"/>
              <w:left w:val="nil"/>
              <w:bottom w:val="nil"/>
              <w:right w:val="nil"/>
            </w:tcBorders>
            <w:vAlign w:val="center"/>
            <w:hideMark/>
          </w:tcPr>
          <w:p w14:paraId="0798AD76"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hideMark/>
          </w:tcPr>
          <w:p w14:paraId="074341CA"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hideMark/>
          </w:tcPr>
          <w:p w14:paraId="3A3FA585"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hideMark/>
          </w:tcPr>
          <w:p w14:paraId="36BDAF91"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hideMark/>
          </w:tcPr>
          <w:p w14:paraId="260515C2"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2C208347"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54046BA2"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4F4BE11F"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2D084B16"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32356941"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407" w:type="dxa"/>
            <w:tcBorders>
              <w:top w:val="nil"/>
              <w:left w:val="nil"/>
              <w:bottom w:val="nil"/>
              <w:right w:val="nil"/>
            </w:tcBorders>
            <w:shd w:val="clear" w:color="000000" w:fill="353535"/>
            <w:noWrap/>
            <w:vAlign w:val="center"/>
            <w:hideMark/>
          </w:tcPr>
          <w:p w14:paraId="4613A96C"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tcPr>
          <w:p w14:paraId="7B5760A8" w14:textId="2E93C9BB" w:rsidR="002A2276" w:rsidRPr="002A2276" w:rsidRDefault="002A2276" w:rsidP="002A2276">
            <w:pPr>
              <w:spacing w:after="0" w:line="240" w:lineRule="auto"/>
              <w:jc w:val="center"/>
              <w:rPr>
                <w:rFonts w:ascii="Lato" w:eastAsia="Times New Roman" w:hAnsi="Lato" w:cs="Calibri"/>
                <w:color w:val="D9D9D9"/>
                <w:sz w:val="18"/>
                <w:szCs w:val="18"/>
                <w:lang w:eastAsia="en-GB"/>
              </w:rPr>
            </w:pPr>
          </w:p>
        </w:tc>
        <w:tc>
          <w:tcPr>
            <w:tcW w:w="3510" w:type="dxa"/>
            <w:vMerge w:val="restart"/>
            <w:tcBorders>
              <w:top w:val="nil"/>
              <w:left w:val="nil"/>
              <w:bottom w:val="nil"/>
              <w:right w:val="nil"/>
            </w:tcBorders>
            <w:shd w:val="clear" w:color="000000" w:fill="182638"/>
            <w:vAlign w:val="center"/>
          </w:tcPr>
          <w:p w14:paraId="622417B9" w14:textId="7B57B22B" w:rsidR="002A2276" w:rsidRPr="002A2276" w:rsidRDefault="002A2276" w:rsidP="002A2276">
            <w:pPr>
              <w:spacing w:after="0" w:line="240" w:lineRule="auto"/>
              <w:jc w:val="center"/>
              <w:rPr>
                <w:rFonts w:ascii="Lato" w:eastAsia="Times New Roman" w:hAnsi="Lato" w:cs="Calibri"/>
                <w:color w:val="D9D9D9"/>
                <w:sz w:val="16"/>
                <w:szCs w:val="16"/>
                <w:lang w:eastAsia="en-GB"/>
              </w:rPr>
            </w:pPr>
          </w:p>
        </w:tc>
        <w:tc>
          <w:tcPr>
            <w:tcW w:w="1710" w:type="dxa"/>
            <w:vMerge w:val="restart"/>
            <w:tcBorders>
              <w:top w:val="nil"/>
              <w:left w:val="nil"/>
              <w:bottom w:val="nil"/>
              <w:right w:val="nil"/>
            </w:tcBorders>
            <w:shd w:val="clear" w:color="000000" w:fill="182638"/>
            <w:noWrap/>
            <w:vAlign w:val="center"/>
          </w:tcPr>
          <w:p w14:paraId="1DAEF671" w14:textId="4064EFFE" w:rsidR="002A2276" w:rsidRPr="002A2276" w:rsidRDefault="002A2276" w:rsidP="002A2276">
            <w:pPr>
              <w:spacing w:after="0" w:line="240" w:lineRule="auto"/>
              <w:jc w:val="center"/>
              <w:rPr>
                <w:rFonts w:ascii="Lato" w:eastAsia="Times New Roman" w:hAnsi="Lato" w:cs="Calibri"/>
                <w:color w:val="D9D9D9"/>
                <w:sz w:val="16"/>
                <w:szCs w:val="16"/>
                <w:lang w:eastAsia="en-GB"/>
              </w:rPr>
            </w:pPr>
          </w:p>
        </w:tc>
        <w:tc>
          <w:tcPr>
            <w:tcW w:w="1440" w:type="dxa"/>
            <w:vMerge w:val="restart"/>
            <w:tcBorders>
              <w:top w:val="nil"/>
              <w:left w:val="nil"/>
              <w:bottom w:val="nil"/>
              <w:right w:val="nil"/>
            </w:tcBorders>
            <w:shd w:val="clear" w:color="000000" w:fill="182638"/>
            <w:noWrap/>
            <w:vAlign w:val="center"/>
          </w:tcPr>
          <w:p w14:paraId="5C31058C" w14:textId="50A40BC9" w:rsidR="002A2276" w:rsidRPr="002A2276" w:rsidRDefault="002A2276" w:rsidP="002A2276">
            <w:pPr>
              <w:spacing w:after="0" w:line="240" w:lineRule="auto"/>
              <w:jc w:val="center"/>
              <w:rPr>
                <w:rFonts w:ascii="Lato" w:eastAsia="Times New Roman" w:hAnsi="Lato" w:cs="Calibri"/>
                <w:color w:val="D9D9D9"/>
                <w:sz w:val="16"/>
                <w:szCs w:val="16"/>
                <w:lang w:eastAsia="en-GB"/>
              </w:rPr>
            </w:pPr>
          </w:p>
        </w:tc>
        <w:tc>
          <w:tcPr>
            <w:tcW w:w="1530" w:type="dxa"/>
            <w:vMerge w:val="restart"/>
            <w:tcBorders>
              <w:top w:val="nil"/>
              <w:left w:val="nil"/>
              <w:bottom w:val="nil"/>
              <w:right w:val="nil"/>
            </w:tcBorders>
            <w:shd w:val="clear" w:color="000000" w:fill="182638"/>
            <w:noWrap/>
            <w:vAlign w:val="center"/>
          </w:tcPr>
          <w:p w14:paraId="5FAEA40C" w14:textId="382A7A56" w:rsidR="002A2276" w:rsidRPr="002A2276" w:rsidRDefault="002A2276" w:rsidP="002A2276">
            <w:pPr>
              <w:spacing w:after="0" w:line="240" w:lineRule="auto"/>
              <w:jc w:val="center"/>
              <w:rPr>
                <w:rFonts w:ascii="Lato" w:eastAsia="Times New Roman" w:hAnsi="Lato" w:cs="Calibri"/>
                <w:color w:val="D9D9D9"/>
                <w:sz w:val="16"/>
                <w:szCs w:val="16"/>
                <w:lang w:eastAsia="en-GB"/>
              </w:rPr>
            </w:pPr>
          </w:p>
        </w:tc>
        <w:tc>
          <w:tcPr>
            <w:tcW w:w="1360" w:type="dxa"/>
            <w:vMerge w:val="restart"/>
            <w:tcBorders>
              <w:top w:val="nil"/>
              <w:left w:val="nil"/>
              <w:bottom w:val="nil"/>
              <w:right w:val="nil"/>
            </w:tcBorders>
            <w:shd w:val="clear" w:color="000000" w:fill="182638"/>
            <w:noWrap/>
            <w:vAlign w:val="center"/>
          </w:tcPr>
          <w:p w14:paraId="49D8588B" w14:textId="78037849" w:rsidR="002A2276" w:rsidRPr="002A2276" w:rsidRDefault="002A2276" w:rsidP="002A2276">
            <w:pPr>
              <w:spacing w:after="0" w:line="240" w:lineRule="auto"/>
              <w:jc w:val="center"/>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0BC9B3D3"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4B4FDCCA"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48A218B7"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0D9B0FC8"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10B92355"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407" w:type="dxa"/>
            <w:tcBorders>
              <w:top w:val="nil"/>
              <w:left w:val="nil"/>
              <w:bottom w:val="nil"/>
              <w:right w:val="nil"/>
            </w:tcBorders>
            <w:shd w:val="clear" w:color="000000" w:fill="353535"/>
            <w:noWrap/>
            <w:vAlign w:val="center"/>
            <w:hideMark/>
          </w:tcPr>
          <w:p w14:paraId="298D25C8" w14:textId="77777777"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2083" w:type="dxa"/>
            <w:tcBorders>
              <w:top w:val="nil"/>
              <w:left w:val="single" w:sz="8" w:space="0" w:color="485972"/>
              <w:bottom w:val="nil"/>
              <w:right w:val="nil"/>
            </w:tcBorders>
            <w:shd w:val="clear" w:color="000000" w:fill="353535"/>
            <w:noWrap/>
            <w:vAlign w:val="center"/>
          </w:tcPr>
          <w:p w14:paraId="26EF4273" w14:textId="76AEDC61"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p>
        </w:tc>
        <w:tc>
          <w:tcPr>
            <w:tcW w:w="3510" w:type="dxa"/>
            <w:vMerge/>
            <w:tcBorders>
              <w:top w:val="nil"/>
              <w:left w:val="nil"/>
              <w:bottom w:val="nil"/>
              <w:right w:val="nil"/>
            </w:tcBorders>
            <w:vAlign w:val="center"/>
          </w:tcPr>
          <w:p w14:paraId="43D4F29F"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tcPr>
          <w:p w14:paraId="5B6C841E"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tcPr>
          <w:p w14:paraId="6D15623D"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tcPr>
          <w:p w14:paraId="6866BB37"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tcPr>
          <w:p w14:paraId="48290CF7"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69E32D5B"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24F18A6B"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51D61E54"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1E565A67"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71D6EBBE"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407" w:type="dxa"/>
            <w:tcBorders>
              <w:top w:val="nil"/>
              <w:left w:val="nil"/>
              <w:bottom w:val="nil"/>
              <w:right w:val="nil"/>
            </w:tcBorders>
            <w:shd w:val="clear" w:color="000000" w:fill="353535"/>
            <w:noWrap/>
            <w:vAlign w:val="center"/>
            <w:hideMark/>
          </w:tcPr>
          <w:p w14:paraId="5D1EDF6B" w14:textId="77777777"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2083" w:type="dxa"/>
            <w:tcBorders>
              <w:top w:val="nil"/>
              <w:left w:val="single" w:sz="8" w:space="0" w:color="485972"/>
              <w:bottom w:val="nil"/>
              <w:right w:val="nil"/>
            </w:tcBorders>
            <w:shd w:val="clear" w:color="000000" w:fill="353535"/>
            <w:noWrap/>
            <w:vAlign w:val="center"/>
          </w:tcPr>
          <w:p w14:paraId="046DEE68" w14:textId="2D496016"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p>
        </w:tc>
        <w:tc>
          <w:tcPr>
            <w:tcW w:w="3510" w:type="dxa"/>
            <w:vMerge/>
            <w:tcBorders>
              <w:top w:val="nil"/>
              <w:left w:val="nil"/>
              <w:bottom w:val="nil"/>
              <w:right w:val="nil"/>
            </w:tcBorders>
            <w:vAlign w:val="center"/>
          </w:tcPr>
          <w:p w14:paraId="085FB9CA"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tcPr>
          <w:p w14:paraId="5B674216"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tcPr>
          <w:p w14:paraId="235F3FAE"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tcPr>
          <w:p w14:paraId="181AA917"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tcPr>
          <w:p w14:paraId="51D597A5"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0A2768F1"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5D198512"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6157EC6F"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051635B2"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40169933"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407" w:type="dxa"/>
            <w:tcBorders>
              <w:top w:val="nil"/>
              <w:left w:val="nil"/>
              <w:bottom w:val="nil"/>
              <w:right w:val="nil"/>
            </w:tcBorders>
            <w:shd w:val="clear" w:color="000000" w:fill="353535"/>
            <w:noWrap/>
            <w:vAlign w:val="center"/>
            <w:hideMark/>
          </w:tcPr>
          <w:p w14:paraId="3E000175"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tcPr>
          <w:p w14:paraId="2144CDBB" w14:textId="72F806BA" w:rsidR="002A2276" w:rsidRPr="002A2276" w:rsidRDefault="002A2276" w:rsidP="002A2276">
            <w:pPr>
              <w:spacing w:after="0" w:line="240" w:lineRule="auto"/>
              <w:jc w:val="center"/>
              <w:rPr>
                <w:rFonts w:ascii="Lato" w:eastAsia="Times New Roman" w:hAnsi="Lato" w:cs="Calibri"/>
                <w:color w:val="D9D9D9"/>
                <w:sz w:val="18"/>
                <w:szCs w:val="18"/>
                <w:lang w:eastAsia="en-GB"/>
              </w:rPr>
            </w:pPr>
          </w:p>
        </w:tc>
        <w:tc>
          <w:tcPr>
            <w:tcW w:w="3510" w:type="dxa"/>
            <w:vMerge/>
            <w:tcBorders>
              <w:top w:val="nil"/>
              <w:left w:val="nil"/>
              <w:bottom w:val="nil"/>
              <w:right w:val="nil"/>
            </w:tcBorders>
            <w:vAlign w:val="center"/>
          </w:tcPr>
          <w:p w14:paraId="67954BCF"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tcPr>
          <w:p w14:paraId="658A2BF9"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tcPr>
          <w:p w14:paraId="00C5DF41"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tcPr>
          <w:p w14:paraId="42127464"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tcPr>
          <w:p w14:paraId="5907E783" w14:textId="77777777" w:rsidR="002A2276" w:rsidRPr="002A2276" w:rsidRDefault="002A2276" w:rsidP="002A2276">
            <w:pPr>
              <w:spacing w:after="0" w:line="240" w:lineRule="auto"/>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1F4960F6"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1DCF00CF"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3712FD39"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6E894CF2"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2459C691"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407" w:type="dxa"/>
            <w:tcBorders>
              <w:top w:val="nil"/>
              <w:left w:val="nil"/>
              <w:bottom w:val="nil"/>
              <w:right w:val="nil"/>
            </w:tcBorders>
            <w:shd w:val="clear" w:color="000000" w:fill="353535"/>
            <w:noWrap/>
            <w:vAlign w:val="center"/>
            <w:hideMark/>
          </w:tcPr>
          <w:p w14:paraId="23237CD3"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tcPr>
          <w:p w14:paraId="23785D75" w14:textId="30270C80" w:rsidR="002A2276" w:rsidRPr="002A2276" w:rsidRDefault="002A2276" w:rsidP="002A2276">
            <w:pPr>
              <w:spacing w:after="0" w:line="240" w:lineRule="auto"/>
              <w:jc w:val="center"/>
              <w:rPr>
                <w:rFonts w:ascii="Lato" w:eastAsia="Times New Roman" w:hAnsi="Lato" w:cs="Calibri"/>
                <w:color w:val="D9D9D9"/>
                <w:sz w:val="18"/>
                <w:szCs w:val="18"/>
                <w:lang w:eastAsia="en-GB"/>
              </w:rPr>
            </w:pPr>
          </w:p>
        </w:tc>
        <w:tc>
          <w:tcPr>
            <w:tcW w:w="3510" w:type="dxa"/>
            <w:vMerge w:val="restart"/>
            <w:tcBorders>
              <w:top w:val="nil"/>
              <w:left w:val="nil"/>
              <w:bottom w:val="nil"/>
              <w:right w:val="nil"/>
            </w:tcBorders>
            <w:shd w:val="clear" w:color="000000" w:fill="182638"/>
            <w:vAlign w:val="center"/>
          </w:tcPr>
          <w:p w14:paraId="5BA60AD3" w14:textId="07219668" w:rsidR="002A2276" w:rsidRPr="002A2276" w:rsidRDefault="002A2276" w:rsidP="002A2276">
            <w:pPr>
              <w:spacing w:after="0" w:line="240" w:lineRule="auto"/>
              <w:jc w:val="center"/>
              <w:rPr>
                <w:rFonts w:ascii="Lato" w:eastAsia="Times New Roman" w:hAnsi="Lato" w:cs="Calibri"/>
                <w:color w:val="D9D9D9"/>
                <w:sz w:val="16"/>
                <w:szCs w:val="16"/>
                <w:lang w:eastAsia="en-GB"/>
              </w:rPr>
            </w:pPr>
          </w:p>
        </w:tc>
        <w:tc>
          <w:tcPr>
            <w:tcW w:w="1710" w:type="dxa"/>
            <w:vMerge w:val="restart"/>
            <w:tcBorders>
              <w:top w:val="nil"/>
              <w:left w:val="nil"/>
              <w:bottom w:val="nil"/>
              <w:right w:val="nil"/>
            </w:tcBorders>
            <w:shd w:val="clear" w:color="000000" w:fill="182638"/>
            <w:noWrap/>
            <w:vAlign w:val="center"/>
          </w:tcPr>
          <w:p w14:paraId="0BFA18C6" w14:textId="62530F7E" w:rsidR="002A2276" w:rsidRPr="002A2276" w:rsidRDefault="002A2276" w:rsidP="002A2276">
            <w:pPr>
              <w:spacing w:after="0" w:line="240" w:lineRule="auto"/>
              <w:jc w:val="center"/>
              <w:rPr>
                <w:rFonts w:ascii="Lato" w:eastAsia="Times New Roman" w:hAnsi="Lato" w:cs="Calibri"/>
                <w:color w:val="D9D9D9"/>
                <w:sz w:val="16"/>
                <w:szCs w:val="16"/>
                <w:lang w:eastAsia="en-GB"/>
              </w:rPr>
            </w:pPr>
          </w:p>
        </w:tc>
        <w:tc>
          <w:tcPr>
            <w:tcW w:w="1440" w:type="dxa"/>
            <w:vMerge w:val="restart"/>
            <w:tcBorders>
              <w:top w:val="nil"/>
              <w:left w:val="nil"/>
              <w:bottom w:val="nil"/>
              <w:right w:val="nil"/>
            </w:tcBorders>
            <w:shd w:val="clear" w:color="000000" w:fill="182638"/>
            <w:noWrap/>
            <w:vAlign w:val="center"/>
          </w:tcPr>
          <w:p w14:paraId="1495086C" w14:textId="213C2857" w:rsidR="002A2276" w:rsidRPr="002A2276" w:rsidRDefault="002A2276" w:rsidP="002A2276">
            <w:pPr>
              <w:spacing w:after="0" w:line="240" w:lineRule="auto"/>
              <w:jc w:val="center"/>
              <w:rPr>
                <w:rFonts w:ascii="Lato" w:eastAsia="Times New Roman" w:hAnsi="Lato" w:cs="Calibri"/>
                <w:color w:val="D9D9D9"/>
                <w:sz w:val="16"/>
                <w:szCs w:val="16"/>
                <w:lang w:eastAsia="en-GB"/>
              </w:rPr>
            </w:pPr>
            <w:r>
              <w:rPr>
                <w:noProof/>
              </w:rPr>
              <w:drawing>
                <wp:anchor distT="0" distB="0" distL="114300" distR="114300" simplePos="0" relativeHeight="251659264" behindDoc="0" locked="0" layoutInCell="1" allowOverlap="1" wp14:anchorId="6777ED43" wp14:editId="44EA8886">
                  <wp:simplePos x="0" y="0"/>
                  <wp:positionH relativeFrom="page">
                    <wp:posOffset>-2381250</wp:posOffset>
                  </wp:positionH>
                  <wp:positionV relativeFrom="page">
                    <wp:posOffset>-628650</wp:posOffset>
                  </wp:positionV>
                  <wp:extent cx="4128770" cy="1146175"/>
                  <wp:effectExtent l="0" t="0" r="5080" b="0"/>
                  <wp:wrapNone/>
                  <wp:docPr id="3" name="Picture 2">
                    <a:extLst xmlns:a="http://schemas.openxmlformats.org/drawingml/2006/main">
                      <a:ext uri="{FF2B5EF4-FFF2-40B4-BE49-F238E27FC236}">
                        <a16:creationId xmlns:a16="http://schemas.microsoft.com/office/drawing/2014/main" id="{502EAEFA-0F37-4B53-B5BA-C094B91B51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02EAEFA-0F37-4B53-B5BA-C094B91B51B6}"/>
                              </a:ext>
                            </a:extLst>
                          </pic:cNvPr>
                          <pic:cNvPicPr>
                            <a:picLocks noChangeAspect="1"/>
                          </pic:cNvPicPr>
                        </pic:nvPicPr>
                        <pic:blipFill>
                          <a:blip r:embed="rId11"/>
                          <a:stretch>
                            <a:fillRect/>
                          </a:stretch>
                        </pic:blipFill>
                        <pic:spPr>
                          <a:xfrm>
                            <a:off x="0" y="0"/>
                            <a:ext cx="4128770" cy="1146175"/>
                          </a:xfrm>
                          <a:prstGeom prst="rect">
                            <a:avLst/>
                          </a:prstGeom>
                        </pic:spPr>
                      </pic:pic>
                    </a:graphicData>
                  </a:graphic>
                  <wp14:sizeRelH relativeFrom="margin">
                    <wp14:pctWidth>0</wp14:pctWidth>
                  </wp14:sizeRelH>
                  <wp14:sizeRelV relativeFrom="margin">
                    <wp14:pctHeight>0</wp14:pctHeight>
                  </wp14:sizeRelV>
                </wp:anchor>
              </w:drawing>
            </w:r>
          </w:p>
        </w:tc>
        <w:tc>
          <w:tcPr>
            <w:tcW w:w="1530" w:type="dxa"/>
            <w:vMerge w:val="restart"/>
            <w:tcBorders>
              <w:top w:val="nil"/>
              <w:left w:val="nil"/>
              <w:bottom w:val="nil"/>
              <w:right w:val="nil"/>
            </w:tcBorders>
            <w:shd w:val="clear" w:color="000000" w:fill="182638"/>
            <w:noWrap/>
            <w:vAlign w:val="center"/>
          </w:tcPr>
          <w:p w14:paraId="3470DC52" w14:textId="39D10D9B" w:rsidR="002A2276" w:rsidRPr="002A2276" w:rsidRDefault="002A2276" w:rsidP="002A2276">
            <w:pPr>
              <w:spacing w:after="0" w:line="240" w:lineRule="auto"/>
              <w:jc w:val="center"/>
              <w:rPr>
                <w:rFonts w:ascii="Lato" w:eastAsia="Times New Roman" w:hAnsi="Lato" w:cs="Calibri"/>
                <w:color w:val="D9D9D9"/>
                <w:sz w:val="16"/>
                <w:szCs w:val="16"/>
                <w:lang w:eastAsia="en-GB"/>
              </w:rPr>
            </w:pPr>
          </w:p>
        </w:tc>
        <w:tc>
          <w:tcPr>
            <w:tcW w:w="1360" w:type="dxa"/>
            <w:vMerge w:val="restart"/>
            <w:tcBorders>
              <w:top w:val="nil"/>
              <w:left w:val="nil"/>
              <w:bottom w:val="nil"/>
              <w:right w:val="nil"/>
            </w:tcBorders>
            <w:shd w:val="clear" w:color="000000" w:fill="182638"/>
            <w:noWrap/>
            <w:vAlign w:val="center"/>
          </w:tcPr>
          <w:p w14:paraId="68C0FB65" w14:textId="6E5B2616" w:rsidR="002A2276" w:rsidRPr="002A2276" w:rsidRDefault="002A2276" w:rsidP="002A2276">
            <w:pPr>
              <w:spacing w:after="0" w:line="240" w:lineRule="auto"/>
              <w:jc w:val="center"/>
              <w:rPr>
                <w:rFonts w:ascii="Lato" w:eastAsia="Times New Roman" w:hAnsi="Lato" w:cs="Calibri"/>
                <w:color w:val="4D98FD"/>
                <w:sz w:val="16"/>
                <w:szCs w:val="16"/>
                <w:lang w:eastAsia="en-GB"/>
              </w:rPr>
            </w:pPr>
          </w:p>
        </w:tc>
        <w:tc>
          <w:tcPr>
            <w:tcW w:w="520" w:type="dxa"/>
            <w:tcBorders>
              <w:top w:val="nil"/>
              <w:left w:val="nil"/>
              <w:bottom w:val="nil"/>
              <w:right w:val="nil"/>
            </w:tcBorders>
            <w:shd w:val="clear" w:color="000000" w:fill="4D98FD"/>
            <w:noWrap/>
            <w:vAlign w:val="center"/>
            <w:hideMark/>
          </w:tcPr>
          <w:p w14:paraId="4E794814"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7A7B3E76" w14:textId="77777777" w:rsidTr="002A2276">
        <w:trPr>
          <w:trHeight w:hRule="exact" w:val="274"/>
        </w:trPr>
        <w:tc>
          <w:tcPr>
            <w:tcW w:w="500" w:type="dxa"/>
            <w:tcBorders>
              <w:top w:val="nil"/>
              <w:left w:val="nil"/>
              <w:bottom w:val="nil"/>
              <w:right w:val="nil"/>
            </w:tcBorders>
            <w:shd w:val="clear" w:color="000000" w:fill="4D98FD"/>
            <w:noWrap/>
            <w:vAlign w:val="center"/>
            <w:hideMark/>
          </w:tcPr>
          <w:p w14:paraId="295EBB00"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4D98FD"/>
            <w:noWrap/>
            <w:vAlign w:val="center"/>
            <w:hideMark/>
          </w:tcPr>
          <w:p w14:paraId="3238B283"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vMerge/>
            <w:tcBorders>
              <w:top w:val="nil"/>
              <w:left w:val="nil"/>
              <w:bottom w:val="nil"/>
              <w:right w:val="nil"/>
            </w:tcBorders>
            <w:vAlign w:val="center"/>
            <w:hideMark/>
          </w:tcPr>
          <w:p w14:paraId="44251851"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407" w:type="dxa"/>
            <w:tcBorders>
              <w:top w:val="nil"/>
              <w:left w:val="nil"/>
              <w:bottom w:val="nil"/>
              <w:right w:val="nil"/>
            </w:tcBorders>
            <w:shd w:val="clear" w:color="000000" w:fill="353535"/>
            <w:noWrap/>
            <w:vAlign w:val="center"/>
            <w:hideMark/>
          </w:tcPr>
          <w:p w14:paraId="5E22B543" w14:textId="77777777"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2083" w:type="dxa"/>
            <w:tcBorders>
              <w:top w:val="nil"/>
              <w:left w:val="single" w:sz="8" w:space="0" w:color="485972"/>
              <w:bottom w:val="nil"/>
              <w:right w:val="nil"/>
            </w:tcBorders>
            <w:shd w:val="clear" w:color="000000" w:fill="353535"/>
            <w:noWrap/>
            <w:vAlign w:val="center"/>
          </w:tcPr>
          <w:p w14:paraId="7490C35F" w14:textId="651758F3"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p>
        </w:tc>
        <w:tc>
          <w:tcPr>
            <w:tcW w:w="3510" w:type="dxa"/>
            <w:vMerge/>
            <w:tcBorders>
              <w:top w:val="nil"/>
              <w:left w:val="nil"/>
              <w:bottom w:val="nil"/>
              <w:right w:val="nil"/>
            </w:tcBorders>
            <w:vAlign w:val="center"/>
          </w:tcPr>
          <w:p w14:paraId="70A41343"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tcPr>
          <w:p w14:paraId="6183E600"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tcPr>
          <w:p w14:paraId="1C1B8729"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tcPr>
          <w:p w14:paraId="671CFEB8"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tcPr>
          <w:p w14:paraId="5E64B5FA"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520" w:type="dxa"/>
            <w:tcBorders>
              <w:top w:val="nil"/>
              <w:left w:val="nil"/>
              <w:bottom w:val="nil"/>
              <w:right w:val="nil"/>
            </w:tcBorders>
            <w:shd w:val="clear" w:color="000000" w:fill="4D98FD"/>
            <w:noWrap/>
            <w:vAlign w:val="center"/>
            <w:hideMark/>
          </w:tcPr>
          <w:p w14:paraId="58A62F8E"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047FA915" w14:textId="77777777" w:rsidTr="002A2276">
        <w:trPr>
          <w:trHeight w:hRule="exact" w:val="274"/>
        </w:trPr>
        <w:tc>
          <w:tcPr>
            <w:tcW w:w="500" w:type="dxa"/>
            <w:tcBorders>
              <w:top w:val="nil"/>
              <w:left w:val="nil"/>
              <w:bottom w:val="nil"/>
              <w:right w:val="nil"/>
            </w:tcBorders>
            <w:shd w:val="clear" w:color="000000" w:fill="0B0B0D"/>
            <w:noWrap/>
            <w:vAlign w:val="center"/>
            <w:hideMark/>
          </w:tcPr>
          <w:p w14:paraId="651839F0"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353535"/>
            <w:noWrap/>
            <w:vAlign w:val="center"/>
            <w:hideMark/>
          </w:tcPr>
          <w:p w14:paraId="6D739CCD"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353535"/>
            <w:hideMark/>
          </w:tcPr>
          <w:p w14:paraId="075364E7" w14:textId="77777777" w:rsidR="002A2276" w:rsidRPr="002A2276" w:rsidRDefault="002A2276" w:rsidP="002A2276">
            <w:pPr>
              <w:spacing w:after="0" w:line="240" w:lineRule="auto"/>
              <w:rPr>
                <w:rFonts w:ascii="Lato" w:eastAsia="Times New Roman" w:hAnsi="Lato" w:cs="Calibri"/>
                <w:color w:val="D9D9D9"/>
                <w:sz w:val="20"/>
                <w:szCs w:val="20"/>
                <w:lang w:eastAsia="en-GB"/>
              </w:rPr>
            </w:pPr>
            <w:r w:rsidRPr="002A2276">
              <w:rPr>
                <w:rFonts w:ascii="Lato" w:eastAsia="Times New Roman" w:hAnsi="Lato" w:cs="Calibri"/>
                <w:color w:val="D9D9D9"/>
                <w:sz w:val="20"/>
                <w:szCs w:val="20"/>
                <w:lang w:eastAsia="en-GB"/>
              </w:rPr>
              <w:t> </w:t>
            </w:r>
          </w:p>
        </w:tc>
        <w:tc>
          <w:tcPr>
            <w:tcW w:w="407" w:type="dxa"/>
            <w:tcBorders>
              <w:top w:val="nil"/>
              <w:left w:val="nil"/>
              <w:bottom w:val="nil"/>
              <w:right w:val="nil"/>
            </w:tcBorders>
            <w:shd w:val="clear" w:color="000000" w:fill="353535"/>
            <w:noWrap/>
            <w:vAlign w:val="center"/>
            <w:hideMark/>
          </w:tcPr>
          <w:p w14:paraId="2552B249" w14:textId="77777777"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r w:rsidRPr="002A2276">
              <w:rPr>
                <w:rFonts w:ascii="Lato" w:eastAsia="Times New Roman" w:hAnsi="Lato" w:cs="Calibri"/>
                <w:color w:val="D9D9D9"/>
                <w:sz w:val="16"/>
                <w:szCs w:val="16"/>
                <w:lang w:eastAsia="en-GB"/>
              </w:rPr>
              <w:t> </w:t>
            </w:r>
          </w:p>
        </w:tc>
        <w:tc>
          <w:tcPr>
            <w:tcW w:w="2083" w:type="dxa"/>
            <w:tcBorders>
              <w:top w:val="nil"/>
              <w:left w:val="single" w:sz="8" w:space="0" w:color="485972"/>
              <w:bottom w:val="nil"/>
              <w:right w:val="nil"/>
            </w:tcBorders>
            <w:shd w:val="clear" w:color="000000" w:fill="353535"/>
            <w:noWrap/>
            <w:vAlign w:val="center"/>
          </w:tcPr>
          <w:p w14:paraId="708E4F1E" w14:textId="4BBC42EF" w:rsidR="002A2276" w:rsidRPr="002A2276" w:rsidRDefault="002A2276" w:rsidP="002A2276">
            <w:pPr>
              <w:spacing w:after="0" w:line="240" w:lineRule="auto"/>
              <w:ind w:firstLineChars="100" w:firstLine="160"/>
              <w:rPr>
                <w:rFonts w:ascii="Lato" w:eastAsia="Times New Roman" w:hAnsi="Lato" w:cs="Calibri"/>
                <w:color w:val="D9D9D9"/>
                <w:sz w:val="16"/>
                <w:szCs w:val="16"/>
                <w:lang w:eastAsia="en-GB"/>
              </w:rPr>
            </w:pPr>
          </w:p>
        </w:tc>
        <w:tc>
          <w:tcPr>
            <w:tcW w:w="3510" w:type="dxa"/>
            <w:vMerge/>
            <w:tcBorders>
              <w:top w:val="nil"/>
              <w:left w:val="nil"/>
              <w:bottom w:val="nil"/>
              <w:right w:val="nil"/>
            </w:tcBorders>
            <w:vAlign w:val="center"/>
          </w:tcPr>
          <w:p w14:paraId="1E7E1F5F"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tcPr>
          <w:p w14:paraId="67864185"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tcPr>
          <w:p w14:paraId="248C8C7F"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tcPr>
          <w:p w14:paraId="3EF69D4F"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tcPr>
          <w:p w14:paraId="15FDA9E2"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520" w:type="dxa"/>
            <w:tcBorders>
              <w:top w:val="nil"/>
              <w:left w:val="nil"/>
              <w:bottom w:val="nil"/>
              <w:right w:val="nil"/>
            </w:tcBorders>
            <w:shd w:val="clear" w:color="000000" w:fill="4D98FD"/>
            <w:noWrap/>
            <w:vAlign w:val="center"/>
            <w:hideMark/>
          </w:tcPr>
          <w:p w14:paraId="3F6AEFD6"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2E0E366A" w14:textId="77777777" w:rsidTr="002A2276">
        <w:trPr>
          <w:trHeight w:hRule="exact" w:val="274"/>
        </w:trPr>
        <w:tc>
          <w:tcPr>
            <w:tcW w:w="500" w:type="dxa"/>
            <w:tcBorders>
              <w:top w:val="nil"/>
              <w:left w:val="nil"/>
              <w:bottom w:val="nil"/>
              <w:right w:val="nil"/>
            </w:tcBorders>
            <w:shd w:val="clear" w:color="000000" w:fill="0B0B0D"/>
            <w:noWrap/>
            <w:vAlign w:val="center"/>
            <w:hideMark/>
          </w:tcPr>
          <w:p w14:paraId="308630EB"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353535"/>
            <w:noWrap/>
            <w:vAlign w:val="center"/>
            <w:hideMark/>
          </w:tcPr>
          <w:p w14:paraId="270F7A3E"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353535"/>
            <w:hideMark/>
          </w:tcPr>
          <w:p w14:paraId="17D17252" w14:textId="77777777" w:rsidR="002A2276" w:rsidRPr="002A2276" w:rsidRDefault="002A2276" w:rsidP="002A2276">
            <w:pPr>
              <w:spacing w:after="0" w:line="240" w:lineRule="auto"/>
              <w:rPr>
                <w:rFonts w:ascii="Lato" w:eastAsia="Times New Roman" w:hAnsi="Lato" w:cs="Calibri"/>
                <w:color w:val="D9D9D9"/>
                <w:sz w:val="20"/>
                <w:szCs w:val="20"/>
                <w:lang w:eastAsia="en-GB"/>
              </w:rPr>
            </w:pPr>
            <w:r w:rsidRPr="002A2276">
              <w:rPr>
                <w:rFonts w:ascii="Lato" w:eastAsia="Times New Roman" w:hAnsi="Lato" w:cs="Calibri"/>
                <w:color w:val="D9D9D9"/>
                <w:sz w:val="20"/>
                <w:szCs w:val="20"/>
                <w:lang w:eastAsia="en-GB"/>
              </w:rPr>
              <w:t> </w:t>
            </w:r>
          </w:p>
        </w:tc>
        <w:tc>
          <w:tcPr>
            <w:tcW w:w="407" w:type="dxa"/>
            <w:tcBorders>
              <w:top w:val="nil"/>
              <w:left w:val="nil"/>
              <w:bottom w:val="nil"/>
              <w:right w:val="nil"/>
            </w:tcBorders>
            <w:shd w:val="clear" w:color="000000" w:fill="353535"/>
            <w:noWrap/>
            <w:vAlign w:val="center"/>
            <w:hideMark/>
          </w:tcPr>
          <w:p w14:paraId="591B6670" w14:textId="77777777"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2083" w:type="dxa"/>
            <w:tcBorders>
              <w:top w:val="nil"/>
              <w:left w:val="single" w:sz="8" w:space="0" w:color="485972"/>
              <w:bottom w:val="nil"/>
              <w:right w:val="nil"/>
            </w:tcBorders>
            <w:shd w:val="clear" w:color="000000" w:fill="353535"/>
            <w:noWrap/>
            <w:vAlign w:val="center"/>
            <w:hideMark/>
          </w:tcPr>
          <w:p w14:paraId="0B35CECD" w14:textId="0448CD95" w:rsidR="002A2276" w:rsidRPr="002A2276" w:rsidRDefault="002A2276" w:rsidP="002A2276">
            <w:pPr>
              <w:spacing w:after="0" w:line="240" w:lineRule="auto"/>
              <w:jc w:val="center"/>
              <w:rPr>
                <w:rFonts w:ascii="Lato" w:eastAsia="Times New Roman" w:hAnsi="Lato" w:cs="Calibri"/>
                <w:color w:val="D9D9D9"/>
                <w:sz w:val="18"/>
                <w:szCs w:val="18"/>
                <w:lang w:eastAsia="en-GB"/>
              </w:rPr>
            </w:pPr>
            <w:r w:rsidRPr="002A2276">
              <w:rPr>
                <w:rFonts w:ascii="Lato" w:eastAsia="Times New Roman" w:hAnsi="Lato" w:cs="Calibri"/>
                <w:color w:val="D9D9D9"/>
                <w:sz w:val="18"/>
                <w:szCs w:val="18"/>
                <w:lang w:eastAsia="en-GB"/>
              </w:rPr>
              <w:t> </w:t>
            </w:r>
          </w:p>
        </w:tc>
        <w:tc>
          <w:tcPr>
            <w:tcW w:w="3510" w:type="dxa"/>
            <w:vMerge/>
            <w:tcBorders>
              <w:top w:val="nil"/>
              <w:left w:val="nil"/>
              <w:bottom w:val="nil"/>
              <w:right w:val="nil"/>
            </w:tcBorders>
            <w:vAlign w:val="center"/>
          </w:tcPr>
          <w:p w14:paraId="2A4B4878"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710" w:type="dxa"/>
            <w:vMerge/>
            <w:tcBorders>
              <w:top w:val="nil"/>
              <w:left w:val="nil"/>
              <w:bottom w:val="nil"/>
              <w:right w:val="nil"/>
            </w:tcBorders>
            <w:vAlign w:val="center"/>
          </w:tcPr>
          <w:p w14:paraId="2527EDB3"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440" w:type="dxa"/>
            <w:vMerge/>
            <w:tcBorders>
              <w:top w:val="nil"/>
              <w:left w:val="nil"/>
              <w:bottom w:val="nil"/>
              <w:right w:val="nil"/>
            </w:tcBorders>
            <w:vAlign w:val="center"/>
          </w:tcPr>
          <w:p w14:paraId="07D6B829"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530" w:type="dxa"/>
            <w:vMerge/>
            <w:tcBorders>
              <w:top w:val="nil"/>
              <w:left w:val="nil"/>
              <w:bottom w:val="nil"/>
              <w:right w:val="nil"/>
            </w:tcBorders>
            <w:vAlign w:val="center"/>
          </w:tcPr>
          <w:p w14:paraId="53639EFC"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1360" w:type="dxa"/>
            <w:vMerge/>
            <w:tcBorders>
              <w:top w:val="nil"/>
              <w:left w:val="nil"/>
              <w:bottom w:val="nil"/>
              <w:right w:val="nil"/>
            </w:tcBorders>
            <w:vAlign w:val="center"/>
          </w:tcPr>
          <w:p w14:paraId="2FD71C30" w14:textId="77777777" w:rsidR="002A2276" w:rsidRPr="002A2276" w:rsidRDefault="002A2276" w:rsidP="002A2276">
            <w:pPr>
              <w:spacing w:after="0" w:line="240" w:lineRule="auto"/>
              <w:rPr>
                <w:rFonts w:ascii="Lato" w:eastAsia="Times New Roman" w:hAnsi="Lato" w:cs="Calibri"/>
                <w:color w:val="D9D9D9"/>
                <w:sz w:val="16"/>
                <w:szCs w:val="16"/>
                <w:lang w:eastAsia="en-GB"/>
              </w:rPr>
            </w:pPr>
          </w:p>
        </w:tc>
        <w:tc>
          <w:tcPr>
            <w:tcW w:w="520" w:type="dxa"/>
            <w:tcBorders>
              <w:top w:val="nil"/>
              <w:left w:val="nil"/>
              <w:bottom w:val="nil"/>
              <w:right w:val="nil"/>
            </w:tcBorders>
            <w:shd w:val="clear" w:color="000000" w:fill="4D98FD"/>
            <w:noWrap/>
            <w:vAlign w:val="center"/>
            <w:hideMark/>
          </w:tcPr>
          <w:p w14:paraId="6A6133D4"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63BA16BE" w14:textId="77777777" w:rsidTr="002A2276">
        <w:trPr>
          <w:trHeight w:hRule="exact" w:val="549"/>
        </w:trPr>
        <w:tc>
          <w:tcPr>
            <w:tcW w:w="500" w:type="dxa"/>
            <w:tcBorders>
              <w:top w:val="nil"/>
              <w:left w:val="nil"/>
              <w:bottom w:val="nil"/>
              <w:right w:val="nil"/>
            </w:tcBorders>
            <w:shd w:val="clear" w:color="000000" w:fill="0B0B0D"/>
            <w:noWrap/>
            <w:vAlign w:val="center"/>
            <w:hideMark/>
          </w:tcPr>
          <w:p w14:paraId="724A57A6"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0B0B0D"/>
            <w:noWrap/>
            <w:vAlign w:val="center"/>
            <w:hideMark/>
          </w:tcPr>
          <w:p w14:paraId="29115EA9"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0B0B0D"/>
            <w:noWrap/>
            <w:vAlign w:val="center"/>
            <w:hideMark/>
          </w:tcPr>
          <w:p w14:paraId="1A694DD7"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407" w:type="dxa"/>
            <w:tcBorders>
              <w:top w:val="nil"/>
              <w:left w:val="nil"/>
              <w:bottom w:val="nil"/>
              <w:right w:val="nil"/>
            </w:tcBorders>
            <w:shd w:val="clear" w:color="000000" w:fill="0B0B0D"/>
            <w:noWrap/>
            <w:vAlign w:val="center"/>
            <w:hideMark/>
          </w:tcPr>
          <w:p w14:paraId="54DBFFC7"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083" w:type="dxa"/>
            <w:tcBorders>
              <w:top w:val="nil"/>
              <w:left w:val="single" w:sz="8" w:space="0" w:color="485972"/>
              <w:bottom w:val="nil"/>
              <w:right w:val="nil"/>
            </w:tcBorders>
            <w:shd w:val="clear" w:color="auto" w:fill="0B0B0D"/>
            <w:noWrap/>
            <w:vAlign w:val="center"/>
            <w:hideMark/>
          </w:tcPr>
          <w:p w14:paraId="16F06ADC"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10" w:type="dxa"/>
            <w:tcBorders>
              <w:top w:val="nil"/>
              <w:left w:val="nil"/>
              <w:bottom w:val="nil"/>
              <w:right w:val="nil"/>
            </w:tcBorders>
            <w:shd w:val="clear" w:color="000000" w:fill="4D98FD"/>
            <w:noWrap/>
            <w:vAlign w:val="center"/>
            <w:hideMark/>
          </w:tcPr>
          <w:p w14:paraId="20402D2D"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1710" w:type="dxa"/>
            <w:tcBorders>
              <w:top w:val="nil"/>
              <w:left w:val="nil"/>
              <w:bottom w:val="nil"/>
              <w:right w:val="nil"/>
            </w:tcBorders>
            <w:shd w:val="clear" w:color="000000" w:fill="4D98FD"/>
            <w:noWrap/>
            <w:vAlign w:val="center"/>
            <w:hideMark/>
          </w:tcPr>
          <w:p w14:paraId="5911D41D"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4330" w:type="dxa"/>
            <w:gridSpan w:val="3"/>
            <w:tcBorders>
              <w:top w:val="nil"/>
              <w:left w:val="nil"/>
              <w:bottom w:val="nil"/>
              <w:right w:val="nil"/>
            </w:tcBorders>
            <w:shd w:val="clear" w:color="000000" w:fill="4D98FD"/>
            <w:noWrap/>
            <w:vAlign w:val="center"/>
            <w:hideMark/>
          </w:tcPr>
          <w:p w14:paraId="22DAE2DE" w14:textId="217F98B0" w:rsidR="002A2276" w:rsidRPr="002A2276" w:rsidRDefault="007F2D55" w:rsidP="002A2276">
            <w:pPr>
              <w:spacing w:after="0" w:line="240" w:lineRule="auto"/>
              <w:jc w:val="right"/>
              <w:rPr>
                <w:rFonts w:ascii="Lato" w:eastAsia="Times New Roman" w:hAnsi="Lato" w:cs="Calibri"/>
                <w:color w:val="000000"/>
                <w:sz w:val="16"/>
                <w:szCs w:val="16"/>
                <w:lang w:eastAsia="en-GB"/>
              </w:rPr>
            </w:pPr>
            <w:r w:rsidRPr="007F2D55">
              <w:rPr>
                <w:rFonts w:ascii="Lato" w:eastAsia="Times New Roman" w:hAnsi="Lato" w:cs="Calibri"/>
                <w:color w:val="000000"/>
                <w:sz w:val="16"/>
                <w:szCs w:val="16"/>
                <w:lang w:eastAsia="en-GB"/>
              </w:rPr>
              <w:t> </w:t>
            </w:r>
            <w:r w:rsidRPr="007F2D55">
              <w:rPr>
                <w:rFonts w:ascii="Lato" w:eastAsia="Times New Roman" w:hAnsi="Lato" w:cstheme="majorHAnsi"/>
                <w:sz w:val="16"/>
                <w:szCs w:val="16"/>
                <w:lang w:eastAsia="en-GB"/>
              </w:rPr>
              <w:t> </w:t>
            </w:r>
            <w:hyperlink r:id="rId12" w:history="1">
              <w:r w:rsidRPr="007F2D55">
                <w:rPr>
                  <w:rStyle w:val="Hyperlink"/>
                  <w:rFonts w:ascii="Lato" w:eastAsia="Times New Roman" w:hAnsi="Lato" w:cstheme="majorHAnsi"/>
                  <w:color w:val="auto"/>
                  <w:sz w:val="16"/>
                  <w:szCs w:val="16"/>
                  <w:lang w:eastAsia="en-GB"/>
                </w:rPr>
                <w:t> © TemplateLab.com</w:t>
              </w:r>
            </w:hyperlink>
            <w:r w:rsidRPr="007F2D55">
              <w:rPr>
                <w:rFonts w:ascii="Lato" w:eastAsia="Times New Roman" w:hAnsi="Lato" w:cstheme="majorHAnsi"/>
                <w:color w:val="000000"/>
                <w:sz w:val="16"/>
                <w:szCs w:val="16"/>
                <w:lang w:eastAsia="en-GB"/>
              </w:rPr>
              <w:t> </w:t>
            </w:r>
            <w:r w:rsidRPr="007F2D55">
              <w:rPr>
                <w:rFonts w:ascii="Lato" w:eastAsia="Times New Roman" w:hAnsi="Lato" w:cs="Calibri"/>
                <w:color w:val="FFFFFF"/>
                <w:sz w:val="16"/>
                <w:szCs w:val="16"/>
                <w:lang w:eastAsia="en-GB"/>
              </w:rPr>
              <w:t> </w:t>
            </w:r>
            <w:r w:rsidR="002A2276" w:rsidRPr="002A2276">
              <w:rPr>
                <w:rFonts w:ascii="Lato" w:eastAsia="Times New Roman" w:hAnsi="Lato" w:cs="Calibri"/>
                <w:color w:val="000000"/>
                <w:sz w:val="16"/>
                <w:szCs w:val="16"/>
                <w:lang w:eastAsia="en-GB"/>
              </w:rPr>
              <w:t> </w:t>
            </w:r>
          </w:p>
        </w:tc>
        <w:tc>
          <w:tcPr>
            <w:tcW w:w="520" w:type="dxa"/>
            <w:tcBorders>
              <w:top w:val="nil"/>
              <w:left w:val="nil"/>
              <w:bottom w:val="nil"/>
              <w:right w:val="nil"/>
            </w:tcBorders>
            <w:shd w:val="clear" w:color="000000" w:fill="4D98FD"/>
            <w:noWrap/>
            <w:vAlign w:val="center"/>
            <w:hideMark/>
          </w:tcPr>
          <w:p w14:paraId="423E1BB7"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r w:rsidR="002A2276" w:rsidRPr="002A2276" w14:paraId="03D21B28" w14:textId="77777777" w:rsidTr="002A2276">
        <w:trPr>
          <w:trHeight w:hRule="exact" w:val="90"/>
        </w:trPr>
        <w:tc>
          <w:tcPr>
            <w:tcW w:w="500" w:type="dxa"/>
            <w:tcBorders>
              <w:top w:val="nil"/>
              <w:left w:val="nil"/>
              <w:bottom w:val="nil"/>
              <w:right w:val="nil"/>
            </w:tcBorders>
            <w:shd w:val="clear" w:color="000000" w:fill="0B0B0D"/>
            <w:noWrap/>
            <w:vAlign w:val="center"/>
            <w:hideMark/>
          </w:tcPr>
          <w:p w14:paraId="75075A00"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60" w:type="dxa"/>
            <w:tcBorders>
              <w:top w:val="nil"/>
              <w:left w:val="nil"/>
              <w:bottom w:val="nil"/>
              <w:right w:val="nil"/>
            </w:tcBorders>
            <w:shd w:val="clear" w:color="000000" w:fill="0B0B0D"/>
            <w:noWrap/>
            <w:vAlign w:val="center"/>
            <w:hideMark/>
          </w:tcPr>
          <w:p w14:paraId="3614B02E"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60" w:type="dxa"/>
            <w:tcBorders>
              <w:top w:val="nil"/>
              <w:left w:val="nil"/>
              <w:bottom w:val="nil"/>
              <w:right w:val="nil"/>
            </w:tcBorders>
            <w:shd w:val="clear" w:color="000000" w:fill="0B0B0D"/>
            <w:noWrap/>
            <w:vAlign w:val="center"/>
            <w:hideMark/>
          </w:tcPr>
          <w:p w14:paraId="52B7AA0E"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407" w:type="dxa"/>
            <w:tcBorders>
              <w:top w:val="nil"/>
              <w:left w:val="nil"/>
              <w:bottom w:val="nil"/>
              <w:right w:val="nil"/>
            </w:tcBorders>
            <w:shd w:val="clear" w:color="000000" w:fill="0B0B0D"/>
            <w:noWrap/>
            <w:vAlign w:val="center"/>
            <w:hideMark/>
          </w:tcPr>
          <w:p w14:paraId="6B03B0A7"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2083" w:type="dxa"/>
            <w:tcBorders>
              <w:top w:val="nil"/>
              <w:left w:val="single" w:sz="8" w:space="0" w:color="485972"/>
              <w:bottom w:val="nil"/>
              <w:right w:val="nil"/>
            </w:tcBorders>
            <w:shd w:val="clear" w:color="000000" w:fill="0B0B0D"/>
            <w:noWrap/>
            <w:vAlign w:val="center"/>
            <w:hideMark/>
          </w:tcPr>
          <w:p w14:paraId="079CE125"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3510" w:type="dxa"/>
            <w:tcBorders>
              <w:top w:val="nil"/>
              <w:left w:val="nil"/>
              <w:bottom w:val="nil"/>
              <w:right w:val="nil"/>
            </w:tcBorders>
            <w:shd w:val="clear" w:color="000000" w:fill="0B0B0D"/>
            <w:noWrap/>
            <w:vAlign w:val="center"/>
            <w:hideMark/>
          </w:tcPr>
          <w:p w14:paraId="28760044"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1710" w:type="dxa"/>
            <w:tcBorders>
              <w:top w:val="nil"/>
              <w:left w:val="nil"/>
              <w:bottom w:val="nil"/>
              <w:right w:val="nil"/>
            </w:tcBorders>
            <w:shd w:val="clear" w:color="000000" w:fill="0B0B0D"/>
            <w:noWrap/>
            <w:vAlign w:val="center"/>
            <w:hideMark/>
          </w:tcPr>
          <w:p w14:paraId="51F4F08B"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1440" w:type="dxa"/>
            <w:tcBorders>
              <w:top w:val="nil"/>
              <w:left w:val="nil"/>
              <w:bottom w:val="nil"/>
              <w:right w:val="nil"/>
            </w:tcBorders>
            <w:shd w:val="clear" w:color="000000" w:fill="0B0B0D"/>
            <w:noWrap/>
            <w:vAlign w:val="center"/>
            <w:hideMark/>
          </w:tcPr>
          <w:p w14:paraId="3CBCD50B"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1530" w:type="dxa"/>
            <w:tcBorders>
              <w:top w:val="nil"/>
              <w:left w:val="nil"/>
              <w:bottom w:val="nil"/>
              <w:right w:val="nil"/>
            </w:tcBorders>
            <w:shd w:val="clear" w:color="000000" w:fill="0B0B0D"/>
            <w:noWrap/>
            <w:vAlign w:val="center"/>
            <w:hideMark/>
          </w:tcPr>
          <w:p w14:paraId="3345EAF4"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1360" w:type="dxa"/>
            <w:tcBorders>
              <w:top w:val="nil"/>
              <w:left w:val="nil"/>
              <w:bottom w:val="nil"/>
              <w:right w:val="nil"/>
            </w:tcBorders>
            <w:shd w:val="clear" w:color="000000" w:fill="0B0B0D"/>
            <w:noWrap/>
            <w:vAlign w:val="center"/>
            <w:hideMark/>
          </w:tcPr>
          <w:p w14:paraId="1C5351F5"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c>
          <w:tcPr>
            <w:tcW w:w="520" w:type="dxa"/>
            <w:tcBorders>
              <w:top w:val="nil"/>
              <w:left w:val="nil"/>
              <w:bottom w:val="nil"/>
              <w:right w:val="nil"/>
            </w:tcBorders>
            <w:shd w:val="clear" w:color="000000" w:fill="0B0B0D"/>
            <w:noWrap/>
            <w:vAlign w:val="center"/>
            <w:hideMark/>
          </w:tcPr>
          <w:p w14:paraId="437BEA23" w14:textId="77777777" w:rsidR="002A2276" w:rsidRPr="002A2276" w:rsidRDefault="002A2276" w:rsidP="002A2276">
            <w:pPr>
              <w:spacing w:after="0" w:line="240" w:lineRule="auto"/>
              <w:jc w:val="center"/>
              <w:rPr>
                <w:rFonts w:ascii="Lato" w:eastAsia="Times New Roman" w:hAnsi="Lato" w:cs="Calibri"/>
                <w:color w:val="000000"/>
                <w:sz w:val="18"/>
                <w:szCs w:val="18"/>
                <w:lang w:eastAsia="en-GB"/>
              </w:rPr>
            </w:pPr>
            <w:r w:rsidRPr="002A2276">
              <w:rPr>
                <w:rFonts w:ascii="Lato" w:eastAsia="Times New Roman" w:hAnsi="Lato" w:cs="Calibri"/>
                <w:color w:val="000000"/>
                <w:sz w:val="18"/>
                <w:szCs w:val="18"/>
                <w:lang w:eastAsia="en-GB"/>
              </w:rPr>
              <w:t> </w:t>
            </w:r>
          </w:p>
        </w:tc>
      </w:tr>
    </w:tbl>
    <w:p w14:paraId="3A273AEB" w14:textId="77777777" w:rsidR="00AA76A3" w:rsidRPr="002A2276" w:rsidRDefault="00AA76A3">
      <w:pPr>
        <w:rPr>
          <w:sz w:val="2"/>
          <w:szCs w:val="2"/>
        </w:rPr>
      </w:pPr>
    </w:p>
    <w:sectPr w:rsidR="00AA76A3" w:rsidRPr="002A2276" w:rsidSect="002A2276">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76"/>
    <w:rsid w:val="002A2276"/>
    <w:rsid w:val="00301292"/>
    <w:rsid w:val="007F2D55"/>
    <w:rsid w:val="00AA76A3"/>
    <w:rsid w:val="00C2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440B"/>
  <w15:chartTrackingRefBased/>
  <w15:docId w15:val="{E471CFA0-9303-46CD-BA92-9601B932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F2D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templatelab.com/"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3</cp:revision>
  <dcterms:created xsi:type="dcterms:W3CDTF">2022-02-18T21:23:00Z</dcterms:created>
  <dcterms:modified xsi:type="dcterms:W3CDTF">2022-02-18T21:37:00Z</dcterms:modified>
</cp:coreProperties>
</file>