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43" w:type="dxa"/>
        <w:tblLook w:val="04A0" w:firstRow="1" w:lastRow="0" w:firstColumn="1" w:lastColumn="0" w:noHBand="0" w:noVBand="1"/>
      </w:tblPr>
      <w:tblGrid>
        <w:gridCol w:w="520"/>
        <w:gridCol w:w="360"/>
        <w:gridCol w:w="920"/>
        <w:gridCol w:w="5130"/>
        <w:gridCol w:w="946"/>
        <w:gridCol w:w="1664"/>
        <w:gridCol w:w="1523"/>
        <w:gridCol w:w="360"/>
        <w:gridCol w:w="520"/>
      </w:tblGrid>
      <w:tr w:rsidR="00416B06" w:rsidRPr="00416B06" w14:paraId="38B6B19D" w14:textId="77777777" w:rsidTr="00416B06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6C68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9D718" w14:textId="41BDCF3B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D8F35" w14:textId="3AFF24D2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BB5C8" w14:textId="27EC287F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7079CC" wp14:editId="1ADA7AA4">
                  <wp:simplePos x="0" y="0"/>
                  <wp:positionH relativeFrom="page">
                    <wp:posOffset>2701925</wp:posOffset>
                  </wp:positionH>
                  <wp:positionV relativeFrom="page">
                    <wp:posOffset>3175</wp:posOffset>
                  </wp:positionV>
                  <wp:extent cx="3712845" cy="2563495"/>
                  <wp:effectExtent l="0" t="0" r="1905" b="8255"/>
                  <wp:wrapNone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54EF05-FD51-4594-8D9D-14B1A7E194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5F54EF05-FD51-4594-8D9D-14B1A7E194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93"/>
                          <a:stretch/>
                        </pic:blipFill>
                        <pic:spPr>
                          <a:xfrm>
                            <a:off x="0" y="0"/>
                            <a:ext cx="3712845" cy="256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95EBE" w14:textId="7EB05B8A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9BDA" w14:textId="7535E6AA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EBB5" w14:textId="0F6D65E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E8627" w14:textId="72EB046A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5AFF368" wp14:editId="21715A1A">
                  <wp:simplePos x="0" y="0"/>
                  <wp:positionH relativeFrom="column">
                    <wp:posOffset>-581660</wp:posOffset>
                  </wp:positionH>
                  <wp:positionV relativeFrom="page">
                    <wp:posOffset>-113030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D425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0050336F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89BBE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8" w:space="0" w:color="262626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B9B5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single" w:sz="8" w:space="0" w:color="262626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3583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single" w:sz="8" w:space="0" w:color="262626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BCFE7" w14:textId="77777777" w:rsidR="00416B06" w:rsidRPr="00416B06" w:rsidRDefault="00416B06" w:rsidP="00416B06">
            <w:pPr>
              <w:spacing w:after="0" w:line="240" w:lineRule="auto"/>
              <w:ind w:firstLineChars="300" w:firstLine="1320"/>
              <w:rPr>
                <w:rFonts w:ascii="Century Gothic" w:eastAsia="Times New Roman" w:hAnsi="Century Gothic" w:cs="Calibri"/>
                <w:color w:val="87181C"/>
                <w:sz w:val="44"/>
                <w:szCs w:val="4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color w:val="87181C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single" w:sz="8" w:space="0" w:color="26262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3CB4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87" w:type="dxa"/>
            <w:gridSpan w:val="2"/>
            <w:tcBorders>
              <w:top w:val="single" w:sz="8" w:space="0" w:color="262626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A2E18" w14:textId="77777777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87181C"/>
                <w:sz w:val="28"/>
                <w:szCs w:val="2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color w:val="87181C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single" w:sz="8" w:space="0" w:color="262626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63773D9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3834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7C18E518" w14:textId="77777777" w:rsidTr="00416B06">
        <w:trPr>
          <w:trHeight w:hRule="exact" w:val="6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C78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1AE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3D845" w14:textId="5AD43850" w:rsidR="00416B06" w:rsidRPr="00416B06" w:rsidRDefault="00416B06" w:rsidP="00416B0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80"/>
                <w:szCs w:val="80"/>
                <w:lang w:eastAsia="en-GB"/>
              </w:rPr>
            </w:pPr>
            <w:r w:rsidRPr="00416B06">
              <w:rPr>
                <w:rFonts w:ascii="Bahnschrift" w:eastAsia="Times New Roman" w:hAnsi="Bahnschrift" w:cs="Calibri"/>
                <w:b/>
                <w:bCs/>
                <w:sz w:val="80"/>
                <w:szCs w:val="80"/>
                <w:lang w:eastAsia="en-GB"/>
              </w:rPr>
              <w:t>PURCHASE</w:t>
            </w:r>
            <w:r w:rsidRPr="00416B06">
              <w:rPr>
                <w:rFonts w:ascii="Bahnschrift" w:eastAsia="Times New Roman" w:hAnsi="Bahnschrift" w:cs="Calibri"/>
                <w:b/>
                <w:bCs/>
                <w:sz w:val="80"/>
                <w:szCs w:val="80"/>
                <w:lang w:eastAsia="en-GB"/>
              </w:rPr>
              <w:br/>
              <w:t>ORDER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CA13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08B47" w14:textId="77777777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38EBD84B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833F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0D7B9AD1" w14:textId="77777777" w:rsidTr="00416B06">
        <w:trPr>
          <w:trHeight w:hRule="exact" w:val="115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9C86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</w:tcBorders>
            <w:shd w:val="clear" w:color="000000" w:fill="FFFFFF"/>
            <w:noWrap/>
            <w:vAlign w:val="bottom"/>
            <w:hideMark/>
          </w:tcPr>
          <w:p w14:paraId="122AB71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BBDED3B" w14:textId="77777777" w:rsidR="00416B06" w:rsidRPr="00416B06" w:rsidRDefault="00416B06" w:rsidP="00416B0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sz w:val="80"/>
                <w:szCs w:val="80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2B30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B9931" w14:textId="475B5370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0D1BB" w14:textId="77777777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56CAC01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8CF7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74FA7560" w14:textId="77777777" w:rsidTr="00416B06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EF933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AF8F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EC51F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56"/>
                <w:szCs w:val="56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D0D7A" w14:textId="2035FEC5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EBA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EE91E" w14:textId="77777777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1E503" w14:textId="77777777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34DB7803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7CF5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3BD9A59C" w14:textId="77777777" w:rsidTr="00416B06">
        <w:trPr>
          <w:trHeight w:hRule="exact" w:val="4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5E13B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E69EE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8C9B" w14:textId="7D7EC7B4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GB"/>
              </w:rPr>
              <w:t>PURCHASE ORDER DETAILS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8D22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3E73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B471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615C4B3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242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</w:tr>
      <w:tr w:rsidR="00416B06" w:rsidRPr="00416B06" w14:paraId="0A4E1C8C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31E2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9694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CD32" w14:textId="0AF8E29C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Number:</w:t>
            </w: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52000525</w:t>
            </w:r>
          </w:p>
        </w:tc>
        <w:tc>
          <w:tcPr>
            <w:tcW w:w="4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4A911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Lorem ipsum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dolor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amet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consectetuer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adipiscing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elit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porttitor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congue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massa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Fusce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posuere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, magna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sed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pulvinar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ultricies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purus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lectus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malesuada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libero, sit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amet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commodo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magna eros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quis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urna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Nunc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viverra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imperdiet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enim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Fusce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est.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Vivamus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tellus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Pellentesque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habitant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morbi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.</w:t>
            </w:r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</w:r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br/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Mauris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eget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neque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at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sem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venenatis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eleifend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Ut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nonummy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Fusce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aliquet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pede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non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pede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Suspendisse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dapibus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lorem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pellentesque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 magna. Integer </w:t>
            </w:r>
            <w:proofErr w:type="spellStart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nulla</w:t>
            </w:r>
            <w:proofErr w:type="spellEnd"/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 xml:space="preserve">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7E26C9F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EBF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40645E37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9EFD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E1C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2F18" w14:textId="72B1DB9E" w:rsidR="00416B06" w:rsidRPr="004C4E45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C4E45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Date:</w:t>
            </w:r>
            <w:r w:rsidRPr="004C4E45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 xml:space="preserve"> 10-03-2022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47958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253005B4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7910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2A6913C8" w14:textId="77777777" w:rsidTr="00416B06">
        <w:trPr>
          <w:trHeight w:hRule="exact" w:val="1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F2A3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54D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DC16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16B94" w14:textId="5C7704C9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8DA78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03A1EEEF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8094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6D122EB9" w14:textId="77777777" w:rsidTr="00416B06">
        <w:trPr>
          <w:trHeight w:hRule="exact" w:val="4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8A69E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CAF6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1B824" w14:textId="1C71356A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GB"/>
              </w:rPr>
              <w:t>CUSTOMER DETAILS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21FFC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5141D76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1172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</w:tr>
      <w:tr w:rsidR="00416B06" w:rsidRPr="00416B06" w14:paraId="299DAB56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5D33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603E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C07F6" w14:textId="18556F0C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A2F3F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24037DA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8032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2BA9CB06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D69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00CB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5A85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200 Graphic Design Avenue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81136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673904E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E0C4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6F174DD6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66BE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85E6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9F439" w14:textId="1B40CFA9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Memphis, 21444 NY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B1D00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6DA4713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8AF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23F551F7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2087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BDC0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3E84F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555 - 2514 -9900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3DF49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3ED9E363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52E1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32C70E5F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3A03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C514B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779A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companyname@emailprovider.com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383A4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562E015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73D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726B81E0" w14:textId="77777777" w:rsidTr="00416B06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F1161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A78E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DE8E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CA05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0DD55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80603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B4595" w14:textId="77777777" w:rsidR="00416B06" w:rsidRPr="00416B06" w:rsidRDefault="00416B06" w:rsidP="00416B06">
            <w:pPr>
              <w:spacing w:after="0" w:line="240" w:lineRule="auto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416B06">
              <w:rPr>
                <w:rFonts w:ascii="Lato" w:eastAsia="Times New Roman" w:hAnsi="Lato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39092A3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459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191FE6D7" w14:textId="77777777" w:rsidTr="00416B06">
        <w:trPr>
          <w:trHeight w:hRule="exact"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626E4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82D760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315DB6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88E2D9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177144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050CFC4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73F56F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43F8F80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14F453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3893C378" w14:textId="77777777" w:rsidTr="00416B06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E789F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8A59E7B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4BD99FE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ITEM #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8C97FCA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382C0B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FE7CA9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UNIT PRICE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0130FE" w14:textId="77777777" w:rsidR="00416B06" w:rsidRPr="00416B06" w:rsidRDefault="00416B06" w:rsidP="00416B06">
            <w:pPr>
              <w:spacing w:after="0" w:line="240" w:lineRule="auto"/>
              <w:ind w:left="720"/>
              <w:jc w:val="right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44C152B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8E4903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1B233545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BEA21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5D41D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B3CE1E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F715C9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0BA566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D50AAE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0779C6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2BD75C2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FF5FE21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4C9334F0" w14:textId="77777777" w:rsidTr="00416B06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BF668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CCB69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D8664A5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14:paraId="27D01650" w14:textId="6C0C6E39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PRINT DESIGN</w:t>
            </w: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br/>
              <w:t>Creating compelling print design and marketing collateral that effectively communicates your message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4F4C504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D370F01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$890.00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4479092" w14:textId="77777777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$890.00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788230F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9C69CA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12B97F78" w14:textId="77777777" w:rsidTr="00416B06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62AAC3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3DD0EF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28852F5A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14:paraId="187650F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TRADE SHOW DISPLAY</w:t>
            </w: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br/>
              <w:t>A quality, well-planned trade show booth that will effectively advertise your products and services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0E0CA8DD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6B6E24E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$600.00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011490C6" w14:textId="77777777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$600.00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0D02A58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948B8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7125CD84" w14:textId="77777777" w:rsidTr="00416B06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5BCA0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9633C0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F0384C8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14:paraId="6509C020" w14:textId="173DC946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BUSINESS CARDS</w:t>
            </w: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br/>
              <w:t>One set of business cards, 3 iterations of review for each set, 3 creative designs to choose from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21C72CD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586D00E2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$450.00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68C7B2D8" w14:textId="77777777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$900.00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5024F304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8BC58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53E912E7" w14:textId="77777777" w:rsidTr="00416B06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24A3C5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FA758F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177CA427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hideMark/>
          </w:tcPr>
          <w:p w14:paraId="23B21E4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SOCIAL MEDIA GRAPHICS</w:t>
            </w: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br/>
              <w:t>One set of graphics launched each week on LinkedIn and Twitter, based on subject delivered by client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034110F2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7233C464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$120.00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FBFBF"/>
            <w:noWrap/>
            <w:vAlign w:val="center"/>
            <w:hideMark/>
          </w:tcPr>
          <w:p w14:paraId="47021E2D" w14:textId="77777777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$1,200.00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374C79D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BEB109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0571E443" w14:textId="77777777" w:rsidTr="00416B06">
        <w:trPr>
          <w:trHeight w:hRule="exact" w:val="9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F8706C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A1BD87B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BFBFBF"/>
            <w:noWrap/>
            <w:vAlign w:val="center"/>
          </w:tcPr>
          <w:p w14:paraId="494CDEDE" w14:textId="5B0EF8B0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FBFBF"/>
          </w:tcPr>
          <w:p w14:paraId="250ED1FA" w14:textId="4968F86B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FBFBF"/>
            <w:noWrap/>
            <w:vAlign w:val="center"/>
          </w:tcPr>
          <w:p w14:paraId="449A29CE" w14:textId="04123431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FBFBF"/>
            <w:noWrap/>
            <w:vAlign w:val="center"/>
          </w:tcPr>
          <w:p w14:paraId="69429056" w14:textId="7C05C2E1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BFBFBF"/>
            <w:noWrap/>
            <w:vAlign w:val="center"/>
          </w:tcPr>
          <w:p w14:paraId="39A81E8A" w14:textId="2AD65849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01A8722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630B3E3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66E1B87A" w14:textId="77777777" w:rsidTr="00416B06">
        <w:trPr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E804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C2ED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8C8E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30D3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F94FC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34764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67184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258D928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BC42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047214" w:rsidRPr="00416B06" w14:paraId="7C611F98" w14:textId="77777777" w:rsidTr="002C61EF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F211E" w14:textId="77777777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8551" w14:textId="77777777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C6597" w14:textId="313DD599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  <w:t>THANK YOU!</w:t>
            </w:r>
          </w:p>
          <w:p w14:paraId="2AA22481" w14:textId="77777777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  <w:p w14:paraId="6845535C" w14:textId="295F29C1" w:rsidR="00047214" w:rsidRPr="00416B06" w:rsidRDefault="00047214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36"/>
                <w:szCs w:val="3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BCF95" w14:textId="77777777" w:rsidR="00047214" w:rsidRPr="00416B06" w:rsidRDefault="00047214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SUBTOTAL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27754D4" w14:textId="77777777" w:rsidR="00047214" w:rsidRPr="00416B06" w:rsidRDefault="00047214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$3,590.00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16FE30B8" w14:textId="77777777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9FC54E" w14:textId="77777777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047214" w:rsidRPr="00416B06" w14:paraId="20588884" w14:textId="77777777" w:rsidTr="002C61EF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5F764" w14:textId="77777777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083D5" w14:textId="77777777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2A618" w14:textId="6EC2D904" w:rsidR="00047214" w:rsidRPr="00416B06" w:rsidRDefault="00047214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AE558" w14:textId="77777777" w:rsidR="00047214" w:rsidRPr="00416B06" w:rsidRDefault="00047214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DISCOUNT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2D6020" w14:textId="77777777" w:rsidR="00047214" w:rsidRPr="00416B06" w:rsidRDefault="00047214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65CD688A" w14:textId="77777777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3069D3" w14:textId="77777777" w:rsidR="00047214" w:rsidRPr="00416B06" w:rsidRDefault="00047214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24C53A6F" w14:textId="77777777" w:rsidTr="00416B06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E0A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C696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5065C" w14:textId="77777777" w:rsidR="00416B06" w:rsidRPr="00416B06" w:rsidRDefault="00416B06" w:rsidP="00416B06">
            <w:pPr>
              <w:spacing w:after="0" w:line="240" w:lineRule="auto"/>
              <w:ind w:firstLineChars="300" w:firstLine="482"/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6"/>
                <w:szCs w:val="16"/>
                <w:lang w:eastAsia="en-GB"/>
              </w:rPr>
              <w:t>AUTHORIZED SIGNATURE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1E51F" w14:textId="77777777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 xml:space="preserve"> TAX RATE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1F9DBF" w14:textId="77777777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10.00%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76F366C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2BBAC13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53372F60" w14:textId="77777777" w:rsidTr="00416B06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F6C9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5ECDF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CDED5" w14:textId="10C56FF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FF7D8C9" wp14:editId="1F2543D2">
                  <wp:simplePos x="0" y="0"/>
                  <wp:positionH relativeFrom="page">
                    <wp:posOffset>247650</wp:posOffset>
                  </wp:positionH>
                  <wp:positionV relativeFrom="page">
                    <wp:posOffset>-22860</wp:posOffset>
                  </wp:positionV>
                  <wp:extent cx="2426335" cy="645160"/>
                  <wp:effectExtent l="0" t="0" r="0" b="2540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72766C-E2DA-442E-A50E-4101E679A0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A372766C-E2DA-442E-A50E-4101E679A0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64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D7796" w14:textId="77777777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TOTAL TAX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E515FAD" w14:textId="77777777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$354.00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72D053C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D2BC52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7EF74985" w14:textId="77777777" w:rsidTr="00416B06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1574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</w:tcBorders>
            <w:shd w:val="clear" w:color="000000" w:fill="FFFFFF"/>
            <w:noWrap/>
            <w:vAlign w:val="bottom"/>
            <w:hideMark/>
          </w:tcPr>
          <w:p w14:paraId="251E441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270584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B66A8" w14:textId="77777777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SHIPPING/HANDLING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6DFC5E" w14:textId="77777777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$50.00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23778AFA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C1B50CB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5402A55F" w14:textId="77777777" w:rsidTr="00416B06">
        <w:trPr>
          <w:trHeight w:hRule="exact" w:val="53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C61F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</w:tcBorders>
            <w:shd w:val="clear" w:color="000000" w:fill="FFFFFF"/>
            <w:noWrap/>
            <w:vAlign w:val="bottom"/>
            <w:hideMark/>
          </w:tcPr>
          <w:p w14:paraId="0ED7E554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B8586D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25F84" w14:textId="77777777" w:rsidR="00416B06" w:rsidRPr="00416B06" w:rsidRDefault="00416B06" w:rsidP="00416B06">
            <w:pPr>
              <w:spacing w:after="0" w:line="240" w:lineRule="auto"/>
              <w:ind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66FF07" w14:textId="77777777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$3,944.00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2852929A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CED65F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7F6A05EE" w14:textId="77777777" w:rsidTr="00416B06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F037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</w:tcBorders>
            <w:shd w:val="clear" w:color="000000" w:fill="FFFFFF"/>
            <w:noWrap/>
            <w:vAlign w:val="bottom"/>
            <w:hideMark/>
          </w:tcPr>
          <w:p w14:paraId="7D84771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5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DD9BA8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56240" w14:textId="77777777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6F43D" w14:textId="77777777" w:rsidR="00416B06" w:rsidRPr="00416B06" w:rsidRDefault="00416B06" w:rsidP="00416B06">
            <w:pPr>
              <w:spacing w:after="0" w:line="240" w:lineRule="auto"/>
              <w:ind w:firstLineChars="100" w:firstLine="181"/>
              <w:jc w:val="right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748A7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BFBFBF"/>
            <w:noWrap/>
            <w:vAlign w:val="bottom"/>
            <w:hideMark/>
          </w:tcPr>
          <w:p w14:paraId="2FF11448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A3DD34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5652C34C" w14:textId="77777777" w:rsidTr="00416B06">
        <w:trPr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266D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DE7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6099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BC772" w14:textId="3EDF074A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F1A3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C58A4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13DB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76D9101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AF2D7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42B654F5" w14:textId="77777777" w:rsidTr="00416B06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B265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B60E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24535" w14:textId="7BC937FA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WWW.YOURWEBSITE.COM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4685C551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F7DB5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148260C3" w14:textId="77777777" w:rsidTr="00416B06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60A6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E61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AE3AB" w14:textId="2E132BEB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YOUR COMPANY NAME • YOURCOMPANYNAME@EMAIL.COM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218CD7C9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F0A7E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46E8A1B1" w14:textId="77777777" w:rsidTr="00416B06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DC46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262626"/>
              <w:bottom w:val="single" w:sz="8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2FFD558D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24C7E02F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bottom"/>
            <w:hideMark/>
          </w:tcPr>
          <w:p w14:paraId="22F03C60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7548E56B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896431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000000" w:fill="FFFFFF"/>
            <w:noWrap/>
            <w:vAlign w:val="center"/>
            <w:hideMark/>
          </w:tcPr>
          <w:p w14:paraId="0797AD2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262626"/>
              <w:right w:val="single" w:sz="8" w:space="0" w:color="262626"/>
            </w:tcBorders>
            <w:shd w:val="clear" w:color="000000" w:fill="FFFFFF"/>
            <w:noWrap/>
            <w:vAlign w:val="bottom"/>
            <w:hideMark/>
          </w:tcPr>
          <w:p w14:paraId="60D9AF8A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03832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  <w:tr w:rsidR="00416B06" w:rsidRPr="00416B06" w14:paraId="496D0626" w14:textId="77777777" w:rsidTr="00416B06">
        <w:trPr>
          <w:trHeight w:hRule="exact" w:val="5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0BC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D798A" w14:textId="77777777" w:rsidR="00416B06" w:rsidRPr="00416B06" w:rsidRDefault="00416B06" w:rsidP="00416B06">
            <w:pPr>
              <w:spacing w:after="0" w:line="240" w:lineRule="auto"/>
              <w:rPr>
                <w:rFonts w:ascii="Century Gothic" w:eastAsia="Times New Roman" w:hAnsi="Century Gothic" w:cs="Calibri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C9CE5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BB709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9B6CD" w14:textId="77777777" w:rsidR="00416B06" w:rsidRPr="00416B06" w:rsidRDefault="00416B06" w:rsidP="00416B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A4E5B" w14:textId="5EBA5805" w:rsidR="00416B06" w:rsidRPr="00416B06" w:rsidRDefault="00416B06" w:rsidP="00416B0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  <w:r w:rsidRPr="00416B06">
              <w:rPr>
                <w:rFonts w:ascii="Century Gothic" w:eastAsia="Times New Roman" w:hAnsi="Century Gothic" w:cs="Helvetica"/>
                <w:color w:val="000000"/>
                <w:sz w:val="14"/>
                <w:szCs w:val="14"/>
                <w:lang w:eastAsia="en-GB"/>
              </w:rPr>
              <w:t> </w:t>
            </w:r>
            <w:r w:rsidRPr="00416B06">
              <w:rPr>
                <w:rFonts w:ascii="Century Gothic" w:eastAsia="Times New Roman" w:hAnsi="Century Gothic" w:cs="Helvetica"/>
                <w:color w:val="404040" w:themeColor="text1" w:themeTint="BF"/>
                <w:sz w:val="14"/>
                <w:szCs w:val="14"/>
                <w:lang w:eastAsia="en-GB"/>
              </w:rPr>
              <w:t> </w:t>
            </w:r>
            <w:hyperlink r:id="rId8" w:history="1">
              <w:r w:rsidRPr="00416B06">
                <w:rPr>
                  <w:rFonts w:ascii="Century Gothic" w:eastAsia="Calibri" w:hAnsi="Century Gothic" w:cs="Helvetica"/>
                  <w:color w:val="404040" w:themeColor="text1" w:themeTint="BF"/>
                  <w:kern w:val="24"/>
                  <w:sz w:val="14"/>
                  <w:szCs w:val="14"/>
                  <w:u w:val="single"/>
                </w:rPr>
                <w:t>© TemplateLab.com</w:t>
              </w:r>
            </w:hyperlink>
            <w:r w:rsidRPr="00416B06"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 </w:t>
            </w:r>
            <w:r w:rsidRPr="00416B06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</w:tr>
    </w:tbl>
    <w:p w14:paraId="46E7219C" w14:textId="39A3DDA9" w:rsidR="00187FB9" w:rsidRPr="00416B06" w:rsidRDefault="00187FB9" w:rsidP="00416B06">
      <w:pPr>
        <w:rPr>
          <w:sz w:val="2"/>
          <w:szCs w:val="2"/>
        </w:rPr>
      </w:pPr>
    </w:p>
    <w:sectPr w:rsidR="00187FB9" w:rsidRPr="00416B06" w:rsidSect="00416B0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B9"/>
    <w:rsid w:val="00047214"/>
    <w:rsid w:val="00187FB9"/>
    <w:rsid w:val="00416B06"/>
    <w:rsid w:val="004C4E45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9A62"/>
  <w15:chartTrackingRefBased/>
  <w15:docId w15:val="{AA810492-61EA-4923-9D26-18C210A7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2021-09-19T08:54:00Z</dcterms:created>
  <dcterms:modified xsi:type="dcterms:W3CDTF">2021-09-19T10:52:00Z</dcterms:modified>
</cp:coreProperties>
</file>