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580A04" w:rsidP="00023C40">
      <w:pPr>
        <w:pStyle w:val="Heading2"/>
        <w:spacing w:before="0" w:after="240"/>
      </w:pPr>
      <w:r>
        <w:t>Stakeholder Analysis Matrix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615"/>
        <w:gridCol w:w="1704"/>
      </w:tblGrid>
      <w:tr w:rsidR="006F4C6B" w:rsidRPr="00580A04" w:rsidTr="006F4C6B">
        <w:trPr>
          <w:tblHeader/>
        </w:trPr>
        <w:tc>
          <w:tcPr>
            <w:tcW w:w="1738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Stakeholder Name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6F4C6B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Contact Person</w:t>
            </w:r>
          </w:p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Cs/>
                <w:i/>
                <w:sz w:val="20"/>
              </w:rPr>
              <w:t>Phone, Email, Website, Address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Impact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does the project impact </w:t>
            </w:r>
            <w:r>
              <w:rPr>
                <w:bCs/>
                <w:i/>
                <w:sz w:val="20"/>
              </w:rPr>
              <w:t>them</w:t>
            </w:r>
            <w:r w:rsidRPr="00977F55">
              <w:rPr>
                <w:bCs/>
                <w:i/>
                <w:sz w:val="20"/>
              </w:rPr>
              <w:t xml:space="preserve">? </w:t>
            </w:r>
            <w:r>
              <w:rPr>
                <w:bCs/>
                <w:i/>
                <w:sz w:val="20"/>
              </w:rPr>
              <w:t>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Influence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influence </w:t>
            </w:r>
            <w:r>
              <w:rPr>
                <w:bCs/>
                <w:i/>
                <w:sz w:val="20"/>
              </w:rPr>
              <w:t>do they</w:t>
            </w:r>
            <w:r w:rsidRPr="00977F55">
              <w:rPr>
                <w:bCs/>
                <w:i/>
                <w:sz w:val="20"/>
              </w:rPr>
              <w:t xml:space="preserve"> have over the project?</w:t>
            </w:r>
            <w:r>
              <w:rPr>
                <w:bCs/>
                <w:i/>
                <w:sz w:val="20"/>
              </w:rPr>
              <w:t xml:space="preserve"> 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FB7C1D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Strategy for engaging the stakeholder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 w:rsidRPr="00977F55">
              <w:rPr>
                <w:rFonts w:cs="Arial"/>
                <w:i/>
                <w:color w:val="FF0000"/>
                <w:sz w:val="20"/>
              </w:rPr>
              <w:t>EXAMPLE</w:t>
            </w:r>
          </w:p>
          <w:p w:rsidR="006F4C6B" w:rsidRPr="00977F55" w:rsidRDefault="006F4C6B" w:rsidP="00366D8A">
            <w:pPr>
              <w:spacing w:before="120" w:after="120"/>
              <w:rPr>
                <w:rFonts w:cs="Arial"/>
                <w:b/>
                <w:i/>
                <w:color w:val="FF0000"/>
                <w:sz w:val="20"/>
              </w:rPr>
            </w:pPr>
            <w:r w:rsidRPr="00977F55">
              <w:rPr>
                <w:rFonts w:cs="Arial"/>
                <w:b/>
                <w:i/>
                <w:color w:val="FF0000"/>
                <w:sz w:val="20"/>
              </w:rPr>
              <w:t xml:space="preserve">Nurses </w:t>
            </w:r>
            <w:r>
              <w:rPr>
                <w:rFonts w:cs="Arial"/>
                <w:b/>
                <w:i/>
                <w:color w:val="FF0000"/>
                <w:sz w:val="20"/>
              </w:rPr>
              <w:t>&amp; Midwives U</w:t>
            </w:r>
            <w:r w:rsidRPr="00977F55">
              <w:rPr>
                <w:rFonts w:cs="Arial"/>
                <w:b/>
                <w:i/>
                <w:color w:val="FF0000"/>
                <w:sz w:val="20"/>
              </w:rPr>
              <w:t>nion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Carlos Davida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cdavida@nu.org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0998 765 287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FB7C1D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Maintaining working conditions for nurses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6F4C6B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Agree for union members to implement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Going on strike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Monthly round-table discussions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Patient Advocacy Group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Viki Chan</w:t>
            </w:r>
            <w:r>
              <w:rPr>
                <w:rFonts w:cs="Arial"/>
                <w:i/>
                <w:color w:val="FF0000"/>
                <w:sz w:val="20"/>
              </w:rPr>
              <w:br/>
              <w:t>vchan</w:t>
            </w:r>
            <w:r w:rsidRPr="00977F55">
              <w:rPr>
                <w:rFonts w:cs="Arial"/>
                <w:i/>
                <w:color w:val="FF0000"/>
                <w:sz w:val="20"/>
              </w:rPr>
              <w:t>@</w:t>
            </w:r>
            <w:r>
              <w:rPr>
                <w:rFonts w:cs="Arial"/>
                <w:i/>
                <w:color w:val="FF0000"/>
                <w:sz w:val="20"/>
              </w:rPr>
              <w:t>pag.org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B734D3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Medium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0E6EB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</w:t>
            </w:r>
            <w:r w:rsidR="000E6EBA">
              <w:rPr>
                <w:rFonts w:cs="Arial"/>
                <w:i/>
                <w:color w:val="FF0000"/>
                <w:sz w:val="20"/>
              </w:rPr>
              <w:t>aximising</w:t>
            </w:r>
            <w:r>
              <w:rPr>
                <w:rFonts w:cs="Arial"/>
                <w:i/>
                <w:color w:val="FF0000"/>
                <w:sz w:val="20"/>
              </w:rPr>
              <w:t xml:space="preserve"> quality of care for patients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Communicate with other stakeholders to express their support for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Making complaints about quality of service after the reports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Information and feedback meetings every 6 months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977F5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Sunday Times Newspaper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Jane Smith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jsmith@</w:t>
            </w:r>
            <w:r>
              <w:rPr>
                <w:rFonts w:cs="Arial"/>
                <w:i/>
                <w:color w:val="FF0000"/>
                <w:sz w:val="20"/>
              </w:rPr>
              <w:t>stn.com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Low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Getting a good story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 stories that support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Printing stories that oppose the new reforms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Quarterly press meetings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9302B" w:rsidRDefault="00C9302B" w:rsidP="004C22F7"/>
    <w:p w:rsidR="00C9302B" w:rsidRPr="00C9302B" w:rsidRDefault="00C9302B" w:rsidP="00C9302B"/>
    <w:p w:rsidR="00C9302B" w:rsidRDefault="00C9302B" w:rsidP="00C9302B"/>
    <w:p w:rsidR="002E2048" w:rsidRPr="00C9302B" w:rsidRDefault="00C9302B" w:rsidP="00C9302B">
      <w:pPr>
        <w:tabs>
          <w:tab w:val="left" w:pos="5400"/>
        </w:tabs>
      </w:pPr>
      <w:r>
        <w:tab/>
      </w:r>
      <w:bookmarkStart w:id="0" w:name="_GoBack"/>
      <w:bookmarkEnd w:id="0"/>
    </w:p>
    <w:sectPr w:rsidR="002E2048" w:rsidRPr="00C9302B" w:rsidSect="004C22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67" w:rsidRDefault="00521167" w:rsidP="002E2048">
      <w:pPr>
        <w:spacing w:before="0" w:after="0" w:line="240" w:lineRule="auto"/>
      </w:pPr>
      <w:r>
        <w:separator/>
      </w:r>
    </w:p>
  </w:endnote>
  <w:endnote w:type="continuationSeparator" w:id="0">
    <w:p w:rsidR="00521167" w:rsidRDefault="00521167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EC60AD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C9302B">
      <w:rPr>
        <w:noProof/>
      </w:rPr>
      <w:t>2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67" w:rsidRDefault="00521167" w:rsidP="002E2048">
      <w:pPr>
        <w:spacing w:before="0" w:after="0" w:line="240" w:lineRule="auto"/>
      </w:pPr>
      <w:r>
        <w:separator/>
      </w:r>
    </w:p>
  </w:footnote>
  <w:footnote w:type="continuationSeparator" w:id="0">
    <w:p w:rsidR="00521167" w:rsidRDefault="00521167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Default="00580A04">
    <w:pPr>
      <w:pStyle w:val="Header"/>
    </w:pPr>
    <w:r>
      <w:rPr>
        <w:iCs/>
        <w:noProof/>
        <w:sz w:val="24"/>
        <w:szCs w:val="22"/>
        <w:lang w:eastAsia="en-AU"/>
      </w:rPr>
      <w:t>Stakeholder Analysis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167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77F55"/>
    <w:rsid w:val="00994DBC"/>
    <w:rsid w:val="00997575"/>
    <w:rsid w:val="009D03B9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82EED"/>
    <w:rsid w:val="00C866A4"/>
    <w:rsid w:val="00C9302B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3E97-9965-46FF-96C6-A2E0AA87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SHAJEDUL ISLAM</cp:lastModifiedBy>
  <cp:revision>15</cp:revision>
  <cp:lastPrinted>2013-04-01T05:26:00Z</cp:lastPrinted>
  <dcterms:created xsi:type="dcterms:W3CDTF">2013-04-17T06:45:00Z</dcterms:created>
  <dcterms:modified xsi:type="dcterms:W3CDTF">2021-09-08T15:09:00Z</dcterms:modified>
</cp:coreProperties>
</file>