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71A7">
      <w:pPr>
        <w:pStyle w:val="BodyText"/>
        <w:kinsoku w:val="0"/>
        <w:overflowPunct w:val="0"/>
        <w:spacing w:before="39"/>
        <w:ind w:right="97"/>
      </w:pPr>
      <w:bookmarkStart w:id="0" w:name="_GoBack"/>
      <w:bookmarkEnd w:id="0"/>
      <w:r>
        <w:t>Madd Chefs Catering</w:t>
      </w:r>
      <w:r>
        <w:rPr>
          <w:spacing w:val="-12"/>
        </w:rPr>
        <w:t xml:space="preserve"> </w:t>
      </w:r>
      <w:r>
        <w:t>contract</w:t>
      </w:r>
    </w:p>
    <w:p w:rsidR="00000000" w:rsidRDefault="00D171A7">
      <w:pPr>
        <w:pStyle w:val="BodyText"/>
        <w:kinsoku w:val="0"/>
        <w:overflowPunct w:val="0"/>
        <w:spacing w:before="10"/>
        <w:ind w:left="0"/>
        <w:rPr>
          <w:sz w:val="20"/>
          <w:szCs w:val="20"/>
        </w:rPr>
      </w:pPr>
    </w:p>
    <w:p w:rsidR="00000000" w:rsidRDefault="00D171A7">
      <w:pPr>
        <w:pStyle w:val="BodyText"/>
        <w:kinsoku w:val="0"/>
        <w:overflowPunct w:val="0"/>
        <w:ind w:right="97"/>
      </w:pPr>
      <w:r>
        <w:t>General</w:t>
      </w:r>
      <w:r>
        <w:rPr>
          <w:spacing w:val="-8"/>
        </w:rPr>
        <w:t xml:space="preserve"> </w:t>
      </w:r>
      <w:r>
        <w:t>Agreement</w:t>
      </w:r>
    </w:p>
    <w:p w:rsidR="00000000" w:rsidRDefault="00D171A7">
      <w:pPr>
        <w:pStyle w:val="BodyText"/>
        <w:tabs>
          <w:tab w:val="left" w:pos="6536"/>
        </w:tabs>
        <w:kinsoku w:val="0"/>
        <w:overflowPunct w:val="0"/>
        <w:spacing w:before="17"/>
        <w:ind w:right="97"/>
      </w:pPr>
      <w:r>
        <w:t xml:space="preserve">THIS CATERING AGREEMENT is entered into this  </w:t>
      </w:r>
      <w:r>
        <w:rPr>
          <w:spacing w:val="81"/>
        </w:rPr>
        <w:t xml:space="preserve"> </w:t>
      </w:r>
      <w:r>
        <w:t>day</w:t>
      </w:r>
      <w:r>
        <w:rPr>
          <w:spacing w:val="-2"/>
        </w:rPr>
        <w:t xml:space="preserve"> </w:t>
      </w:r>
      <w:r>
        <w:t>of</w:t>
      </w:r>
      <w:r>
        <w:rPr>
          <w:u w:val="single"/>
        </w:rPr>
        <w:t xml:space="preserve"> </w:t>
      </w:r>
      <w:r>
        <w:rPr>
          <w:rFonts w:ascii="Times New Roman" w:hAnsi="Times New Roman" w:cs="Times New Roman"/>
          <w:u w:val="single"/>
        </w:rPr>
        <w:tab/>
      </w:r>
      <w:r>
        <w:t>, (Year) by and</w:t>
      </w:r>
      <w:r>
        <w:rPr>
          <w:spacing w:val="-10"/>
        </w:rPr>
        <w:t xml:space="preserve"> </w:t>
      </w:r>
      <w:r>
        <w:t>between:</w:t>
      </w:r>
    </w:p>
    <w:p w:rsidR="00000000" w:rsidRDefault="00D171A7">
      <w:pPr>
        <w:pStyle w:val="BodyText"/>
        <w:kinsoku w:val="0"/>
        <w:overflowPunct w:val="0"/>
        <w:spacing w:before="16" w:line="259" w:lineRule="auto"/>
        <w:ind w:right="790"/>
      </w:pPr>
      <w:r>
        <w:t xml:space="preserve">::ClientCompanyName:: hereinafter referred to as the “CLIENT” and </w:t>
      </w:r>
      <w:r>
        <w:t>::SenderCompanyName:: hereinafter referred to as the</w:t>
      </w:r>
      <w:r>
        <w:rPr>
          <w:spacing w:val="-16"/>
        </w:rPr>
        <w:t xml:space="preserve"> </w:t>
      </w:r>
      <w:r>
        <w:t>“CATERER”</w:t>
      </w:r>
    </w:p>
    <w:p w:rsidR="00000000" w:rsidRDefault="00D171A7">
      <w:pPr>
        <w:pStyle w:val="BodyText"/>
        <w:kinsoku w:val="0"/>
        <w:overflowPunct w:val="0"/>
        <w:spacing w:before="5"/>
        <w:ind w:left="0"/>
        <w:rPr>
          <w:sz w:val="19"/>
          <w:szCs w:val="19"/>
        </w:rPr>
      </w:pPr>
    </w:p>
    <w:p w:rsidR="00000000" w:rsidRDefault="00D171A7">
      <w:pPr>
        <w:pStyle w:val="BodyText"/>
        <w:kinsoku w:val="0"/>
        <w:overflowPunct w:val="0"/>
        <w:ind w:right="97"/>
      </w:pPr>
      <w:r>
        <w:t>Particulars</w:t>
      </w:r>
    </w:p>
    <w:p w:rsidR="00000000" w:rsidRDefault="00D171A7">
      <w:pPr>
        <w:pStyle w:val="BodyText"/>
        <w:kinsoku w:val="0"/>
        <w:overflowPunct w:val="0"/>
        <w:spacing w:before="10"/>
        <w:ind w:left="0"/>
        <w:rPr>
          <w:sz w:val="20"/>
          <w:szCs w:val="20"/>
        </w:rPr>
      </w:pPr>
    </w:p>
    <w:p w:rsidR="00000000" w:rsidRDefault="00D171A7">
      <w:pPr>
        <w:pStyle w:val="BodyText"/>
        <w:tabs>
          <w:tab w:val="left" w:pos="2672"/>
        </w:tabs>
        <w:kinsoku w:val="0"/>
        <w:overflowPunct w:val="0"/>
        <w:spacing w:line="518" w:lineRule="auto"/>
        <w:ind w:right="2686"/>
        <w:rPr>
          <w:spacing w:val="-1"/>
        </w:rPr>
      </w:pPr>
      <w:r>
        <w:t xml:space="preserve">WHEREAS The CLIENT will have an event/function described as follows: </w:t>
      </w:r>
      <w:r>
        <w:rPr>
          <w:spacing w:val="-1"/>
        </w:rPr>
        <w:t>Event/Function:</w:t>
      </w:r>
      <w:r>
        <w:rPr>
          <w:rFonts w:ascii="Times New Roman" w:hAnsi="Times New Roman" w:cs="Times New Roman"/>
          <w:spacing w:val="-1"/>
        </w:rPr>
        <w:tab/>
      </w:r>
      <w:r>
        <w:rPr>
          <w:spacing w:val="-1"/>
        </w:rPr>
        <w:t>::ProjectName::</w:t>
      </w:r>
    </w:p>
    <w:p w:rsidR="00000000" w:rsidRDefault="00B119D0">
      <w:pPr>
        <w:pStyle w:val="BodyText"/>
        <w:tabs>
          <w:tab w:val="left" w:pos="3068"/>
          <w:tab w:val="left" w:pos="5714"/>
        </w:tabs>
        <w:kinsoku w:val="0"/>
        <w:overflowPunct w:val="0"/>
        <w:spacing w:line="259" w:lineRule="auto"/>
        <w:ind w:right="3786"/>
      </w:pPr>
      <w:r>
        <w:rPr>
          <w:noProof/>
        </w:rPr>
        <mc:AlternateContent>
          <mc:Choice Requires="wps">
            <w:drawing>
              <wp:anchor distT="0" distB="0" distL="114300" distR="114300" simplePos="0" relativeHeight="251658240" behindDoc="1" locked="0" layoutInCell="0" allowOverlap="1">
                <wp:simplePos x="0" y="0"/>
                <wp:positionH relativeFrom="page">
                  <wp:posOffset>2988310</wp:posOffset>
                </wp:positionH>
                <wp:positionV relativeFrom="paragraph">
                  <wp:posOffset>268605</wp:posOffset>
                </wp:positionV>
                <wp:extent cx="163512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5125" cy="12700"/>
                        </a:xfrm>
                        <a:custGeom>
                          <a:avLst/>
                          <a:gdLst>
                            <a:gd name="T0" fmla="*/ 0 w 2575"/>
                            <a:gd name="T1" fmla="*/ 0 h 20"/>
                            <a:gd name="T2" fmla="*/ 2574 w 2575"/>
                            <a:gd name="T3" fmla="*/ 0 h 20"/>
                          </a:gdLst>
                          <a:ahLst/>
                          <a:cxnLst>
                            <a:cxn ang="0">
                              <a:pos x="T0" y="T1"/>
                            </a:cxn>
                            <a:cxn ang="0">
                              <a:pos x="T2" y="T3"/>
                            </a:cxn>
                          </a:cxnLst>
                          <a:rect l="0" t="0" r="r" b="b"/>
                          <a:pathLst>
                            <a:path w="2575" h="20">
                              <a:moveTo>
                                <a:pt x="0" y="0"/>
                              </a:moveTo>
                              <a:lnTo>
                                <a:pt x="2574" y="0"/>
                              </a:lnTo>
                            </a:path>
                          </a:pathLst>
                        </a:custGeom>
                        <a:noFill/>
                        <a:ln w="8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7B6143"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5.3pt,21.15pt,364pt,21.15pt" coordsize="2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" o:allowincell="f" filled="f" strokeweight=".22322mm">
                <v:path arrowok="t" o:connecttype="custom" o:connectlocs="0,0;1634490,0" o:connectangles="0,0"/>
                <w10:wrap anchorx="page"/>
              </v:polyline>
            </w:pict>
          </mc:Fallback>
        </mc:AlternateContent>
      </w:r>
      <w:r w:rsidR="00D171A7">
        <w:t>Location:</w:t>
      </w:r>
      <w:r w:rsidR="00D171A7">
        <w:rPr>
          <w:rFonts w:ascii="Times New Roman" w:hAnsi="Times New Roman" w:cs="Times New Roman"/>
        </w:rPr>
        <w:tab/>
      </w:r>
      <w:r w:rsidR="00D171A7">
        <w:rPr>
          <w:rFonts w:ascii="Times New Roman" w:hAnsi="Times New Roman" w:cs="Times New Roman"/>
          <w:u w:val="single"/>
        </w:rPr>
        <w:tab/>
      </w:r>
      <w:r w:rsidR="00D171A7">
        <w:rPr>
          <w:rFonts w:ascii="Times New Roman" w:hAnsi="Times New Roman" w:cs="Times New Roman"/>
        </w:rPr>
        <w:t xml:space="preserve"> </w:t>
      </w:r>
      <w:r w:rsidR="00D171A7">
        <w:t>Date:</w:t>
      </w:r>
    </w:p>
    <w:p w:rsidR="00000000" w:rsidRDefault="00B119D0">
      <w:pPr>
        <w:pStyle w:val="BodyText"/>
        <w:kinsoku w:val="0"/>
        <w:overflowPunct w:val="0"/>
        <w:spacing w:line="210" w:lineRule="exact"/>
        <w:ind w:right="97"/>
      </w:pPr>
      <w:r>
        <w:rPr>
          <w:noProof/>
        </w:rPr>
        <mc:AlternateContent>
          <mc:Choice Requires="wps">
            <w:drawing>
              <wp:anchor distT="0" distB="0" distL="114300" distR="114300" simplePos="0" relativeHeight="251659264" behindDoc="1" locked="0" layoutInCell="0" allowOverlap="1">
                <wp:simplePos x="0" y="0"/>
                <wp:positionH relativeFrom="page">
                  <wp:posOffset>2924810</wp:posOffset>
                </wp:positionH>
                <wp:positionV relativeFrom="paragraph">
                  <wp:posOffset>123190</wp:posOffset>
                </wp:positionV>
                <wp:extent cx="163512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5125" cy="12700"/>
                        </a:xfrm>
                        <a:custGeom>
                          <a:avLst/>
                          <a:gdLst>
                            <a:gd name="T0" fmla="*/ 0 w 2575"/>
                            <a:gd name="T1" fmla="*/ 0 h 20"/>
                            <a:gd name="T2" fmla="*/ 2574 w 2575"/>
                            <a:gd name="T3" fmla="*/ 0 h 20"/>
                          </a:gdLst>
                          <a:ahLst/>
                          <a:cxnLst>
                            <a:cxn ang="0">
                              <a:pos x="T0" y="T1"/>
                            </a:cxn>
                            <a:cxn ang="0">
                              <a:pos x="T2" y="T3"/>
                            </a:cxn>
                          </a:cxnLst>
                          <a:rect l="0" t="0" r="r" b="b"/>
                          <a:pathLst>
                            <a:path w="2575" h="20">
                              <a:moveTo>
                                <a:pt x="0" y="0"/>
                              </a:moveTo>
                              <a:lnTo>
                                <a:pt x="2574" y="0"/>
                              </a:lnTo>
                            </a:path>
                          </a:pathLst>
                        </a:custGeom>
                        <a:noFill/>
                        <a:ln w="8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E5BE18"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3pt,9.7pt,359pt,9.7pt" coordsize="2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" o:allowincell="f" filled="f" strokeweight=".22322mm">
                <v:path arrowok="t" o:connecttype="custom" o:connectlocs="0,0;1634490,0" o:connectangles="0,0"/>
                <w10:wrap anchorx="page"/>
              </v:polyline>
            </w:pict>
          </mc:Fallback>
        </mc:AlternateContent>
      </w:r>
      <w:r w:rsidR="00D171A7">
        <w:t>Time:</w:t>
      </w:r>
    </w:p>
    <w:p w:rsidR="00000000" w:rsidRDefault="00D171A7">
      <w:pPr>
        <w:pStyle w:val="BodyText"/>
        <w:tabs>
          <w:tab w:val="left" w:pos="2870"/>
          <w:tab w:val="left" w:pos="5533"/>
        </w:tabs>
        <w:kinsoku w:val="0"/>
        <w:overflowPunct w:val="0"/>
        <w:spacing w:before="17"/>
        <w:ind w:right="97"/>
        <w:rPr>
          <w:rFonts w:ascii="Times New Roman" w:hAnsi="Times New Roman" w:cs="Times New Roman"/>
        </w:rPr>
      </w:pPr>
      <w:r>
        <w:t>Guest</w:t>
      </w:r>
      <w:r>
        <w:rPr>
          <w:spacing w:val="-5"/>
        </w:rPr>
        <w:t xml:space="preserve"> </w:t>
      </w:r>
      <w:r>
        <w:t>Count:</w:t>
      </w:r>
      <w:r>
        <w:rPr>
          <w:rFonts w:ascii="Times New Roman" w:hAnsi="Times New Roman" w:cs="Times New Roman"/>
        </w:rPr>
        <w:tab/>
      </w:r>
      <w:r>
        <w:rPr>
          <w:u w:val="single"/>
        </w:rPr>
        <w:t xml:space="preserve"> </w:t>
      </w:r>
      <w:r>
        <w:rPr>
          <w:rFonts w:ascii="Times New Roman" w:hAnsi="Times New Roman" w:cs="Times New Roman"/>
          <w:u w:val="single"/>
        </w:rPr>
        <w:tab/>
      </w:r>
    </w:p>
    <w:p w:rsidR="00000000" w:rsidRDefault="00D171A7">
      <w:pPr>
        <w:pStyle w:val="BodyText"/>
        <w:kinsoku w:val="0"/>
        <w:overflowPunct w:val="0"/>
        <w:spacing w:before="3"/>
        <w:ind w:left="0"/>
        <w:rPr>
          <w:rFonts w:ascii="Times New Roman" w:hAnsi="Times New Roman" w:cs="Times New Roman"/>
          <w:sz w:val="15"/>
          <w:szCs w:val="15"/>
        </w:rPr>
      </w:pPr>
    </w:p>
    <w:p w:rsidR="00000000" w:rsidRDefault="00D171A7">
      <w:pPr>
        <w:pStyle w:val="BodyText"/>
        <w:kinsoku w:val="0"/>
        <w:overflowPunct w:val="0"/>
        <w:spacing w:before="68"/>
        <w:ind w:right="97"/>
      </w:pPr>
      <w:r>
        <w:t xml:space="preserve">WHEREAS the CATERER is a duly and </w:t>
      </w:r>
      <w:r>
        <w:t>registered licensed catering</w:t>
      </w:r>
      <w:r>
        <w:rPr>
          <w:spacing w:val="-27"/>
        </w:rPr>
        <w:t xml:space="preserve"> </w:t>
      </w:r>
      <w:r>
        <w:t>company.</w:t>
      </w:r>
    </w:p>
    <w:p w:rsidR="00000000" w:rsidRDefault="00D171A7">
      <w:pPr>
        <w:pStyle w:val="BodyText"/>
        <w:kinsoku w:val="0"/>
        <w:overflowPunct w:val="0"/>
        <w:spacing w:before="16" w:line="259" w:lineRule="auto"/>
        <w:ind w:right="1482"/>
      </w:pPr>
      <w:r>
        <w:t>WHEREAS the CATERER agrees to provide catering service for CLIENT’S above stated event/function.</w:t>
      </w:r>
    </w:p>
    <w:p w:rsidR="00000000" w:rsidRDefault="00D171A7">
      <w:pPr>
        <w:pStyle w:val="BodyText"/>
        <w:kinsoku w:val="0"/>
        <w:overflowPunct w:val="0"/>
        <w:spacing w:line="210" w:lineRule="exact"/>
        <w:ind w:right="97"/>
      </w:pPr>
      <w:r>
        <w:t>NOW THEREFORE both parties bind themselves and agree as</w:t>
      </w:r>
      <w:r>
        <w:rPr>
          <w:spacing w:val="-26"/>
        </w:rPr>
        <w:t xml:space="preserve"> </w:t>
      </w:r>
      <w:r>
        <w:t>follows:</w:t>
      </w:r>
    </w:p>
    <w:p w:rsidR="00000000" w:rsidRDefault="00D171A7">
      <w:pPr>
        <w:pStyle w:val="BodyText"/>
        <w:kinsoku w:val="0"/>
        <w:overflowPunct w:val="0"/>
        <w:spacing w:before="10"/>
        <w:ind w:left="0"/>
        <w:rPr>
          <w:sz w:val="20"/>
          <w:szCs w:val="20"/>
        </w:rPr>
      </w:pPr>
    </w:p>
    <w:p w:rsidR="00000000" w:rsidRDefault="00D171A7">
      <w:pPr>
        <w:pStyle w:val="ListParagraph"/>
        <w:numPr>
          <w:ilvl w:val="0"/>
          <w:numId w:val="5"/>
        </w:numPr>
        <w:tabs>
          <w:tab w:val="left" w:pos="793"/>
        </w:tabs>
        <w:kinsoku w:val="0"/>
        <w:overflowPunct w:val="0"/>
        <w:ind w:hanging="692"/>
        <w:rPr>
          <w:rFonts w:ascii="Consolas" w:hAnsi="Consolas" w:cs="Consolas"/>
          <w:sz w:val="18"/>
          <w:szCs w:val="18"/>
        </w:rPr>
      </w:pPr>
      <w:r>
        <w:rPr>
          <w:rFonts w:ascii="Consolas" w:hAnsi="Consolas" w:cs="Consolas"/>
          <w:sz w:val="18"/>
          <w:szCs w:val="18"/>
        </w:rPr>
        <w:t>DEPOSIT</w:t>
      </w:r>
    </w:p>
    <w:p w:rsidR="00000000" w:rsidRDefault="00D171A7">
      <w:pPr>
        <w:pStyle w:val="BodyText"/>
        <w:kinsoku w:val="0"/>
        <w:overflowPunct w:val="0"/>
        <w:spacing w:before="17" w:line="259" w:lineRule="auto"/>
        <w:ind w:right="97"/>
      </w:pPr>
      <w:r>
        <w:t>A $500.00 deposit is due on the initial booking</w:t>
      </w:r>
      <w:r>
        <w:t xml:space="preserve"> for your date. Second deposit of 1/3 of your total Event cost of the estimated contract cost is due and demandable at the time of booking, to be deducted from the Total Final Payment, is due 10 days prior to your Event unless other prior arrangements have</w:t>
      </w:r>
      <w:r>
        <w:t xml:space="preserve"> been</w:t>
      </w:r>
      <w:r>
        <w:rPr>
          <w:spacing w:val="-14"/>
        </w:rPr>
        <w:t xml:space="preserve"> </w:t>
      </w:r>
      <w:r>
        <w:t>made.</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495"/>
        </w:tabs>
        <w:kinsoku w:val="0"/>
        <w:overflowPunct w:val="0"/>
        <w:ind w:left="494" w:hanging="394"/>
        <w:rPr>
          <w:rFonts w:ascii="Consolas" w:hAnsi="Consolas" w:cs="Consolas"/>
          <w:sz w:val="18"/>
          <w:szCs w:val="18"/>
        </w:rPr>
      </w:pPr>
      <w:r>
        <w:rPr>
          <w:rFonts w:ascii="Consolas" w:hAnsi="Consolas" w:cs="Consolas"/>
          <w:sz w:val="18"/>
          <w:szCs w:val="18"/>
        </w:rPr>
        <w:t>FINAL</w:t>
      </w:r>
      <w:r>
        <w:rPr>
          <w:rFonts w:ascii="Consolas" w:hAnsi="Consolas" w:cs="Consolas"/>
          <w:spacing w:val="-5"/>
          <w:sz w:val="18"/>
          <w:szCs w:val="18"/>
        </w:rPr>
        <w:t xml:space="preserve"> </w:t>
      </w:r>
      <w:r>
        <w:rPr>
          <w:rFonts w:ascii="Consolas" w:hAnsi="Consolas" w:cs="Consolas"/>
          <w:sz w:val="18"/>
          <w:szCs w:val="18"/>
        </w:rPr>
        <w:t>PAYMENT</w:t>
      </w:r>
    </w:p>
    <w:p w:rsidR="00000000" w:rsidRDefault="00D171A7">
      <w:pPr>
        <w:pStyle w:val="BodyText"/>
        <w:kinsoku w:val="0"/>
        <w:overflowPunct w:val="0"/>
        <w:spacing w:before="16" w:line="259" w:lineRule="auto"/>
        <w:ind w:right="196"/>
      </w:pPr>
      <w:r>
        <w:t>Final Payment will be due and demandable five (7) days prior to the event date. Payment terms are available upon</w:t>
      </w:r>
      <w:r>
        <w:rPr>
          <w:spacing w:val="-12"/>
        </w:rPr>
        <w:t xml:space="preserve"> </w:t>
      </w:r>
      <w:r>
        <w:t>request.</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397"/>
        </w:tabs>
        <w:kinsoku w:val="0"/>
        <w:overflowPunct w:val="0"/>
        <w:ind w:left="396" w:hanging="296"/>
        <w:rPr>
          <w:rFonts w:ascii="Consolas" w:hAnsi="Consolas" w:cs="Consolas"/>
          <w:sz w:val="18"/>
          <w:szCs w:val="18"/>
        </w:rPr>
      </w:pPr>
      <w:r>
        <w:rPr>
          <w:rFonts w:ascii="Consolas" w:hAnsi="Consolas" w:cs="Consolas"/>
          <w:sz w:val="18"/>
          <w:szCs w:val="18"/>
        </w:rPr>
        <w:t>COST</w:t>
      </w:r>
    </w:p>
    <w:p w:rsidR="00000000" w:rsidRDefault="00D171A7">
      <w:pPr>
        <w:pStyle w:val="BodyText"/>
        <w:kinsoku w:val="0"/>
        <w:overflowPunct w:val="0"/>
        <w:spacing w:before="16"/>
        <w:ind w:right="97"/>
      </w:pPr>
      <w:r>
        <w:t>Due to the fluctuating cost of food items, menu prices are subject to change within</w:t>
      </w:r>
      <w:r>
        <w:rPr>
          <w:spacing w:val="-31"/>
        </w:rPr>
        <w:t xml:space="preserve"> </w:t>
      </w:r>
      <w:r>
        <w:t>fourteen</w:t>
      </w:r>
    </w:p>
    <w:p w:rsidR="00000000" w:rsidRDefault="00D171A7">
      <w:pPr>
        <w:pStyle w:val="BodyText"/>
        <w:kinsoku w:val="0"/>
        <w:overflowPunct w:val="0"/>
        <w:spacing w:before="17" w:line="259" w:lineRule="auto"/>
        <w:ind w:right="295"/>
      </w:pPr>
      <w:r>
        <w:t xml:space="preserve">(14) </w:t>
      </w:r>
      <w:r>
        <w:t>days of the event. When a drastic change in the menu ingredient cost occurs, CLIENT has two</w:t>
      </w:r>
      <w:r>
        <w:rPr>
          <w:spacing w:val="-5"/>
        </w:rPr>
        <w:t xml:space="preserve"> </w:t>
      </w:r>
      <w:r>
        <w:t>options.</w:t>
      </w:r>
    </w:p>
    <w:p w:rsidR="00000000" w:rsidRDefault="00D171A7">
      <w:pPr>
        <w:pStyle w:val="BodyText"/>
        <w:kinsoku w:val="0"/>
        <w:overflowPunct w:val="0"/>
        <w:spacing w:before="5"/>
        <w:ind w:left="0"/>
        <w:rPr>
          <w:sz w:val="19"/>
          <w:szCs w:val="19"/>
        </w:rPr>
      </w:pPr>
    </w:p>
    <w:p w:rsidR="00000000" w:rsidRDefault="00D171A7">
      <w:pPr>
        <w:pStyle w:val="ListParagraph"/>
        <w:numPr>
          <w:ilvl w:val="1"/>
          <w:numId w:val="4"/>
        </w:numPr>
        <w:tabs>
          <w:tab w:val="left" w:pos="595"/>
        </w:tabs>
        <w:kinsoku w:val="0"/>
        <w:overflowPunct w:val="0"/>
        <w:ind w:hanging="494"/>
        <w:rPr>
          <w:rFonts w:ascii="Consolas" w:hAnsi="Consolas" w:cs="Consolas"/>
          <w:sz w:val="18"/>
          <w:szCs w:val="18"/>
        </w:rPr>
      </w:pPr>
      <w:r>
        <w:rPr>
          <w:rFonts w:ascii="Consolas" w:hAnsi="Consolas" w:cs="Consolas"/>
          <w:sz w:val="18"/>
          <w:szCs w:val="18"/>
        </w:rPr>
        <w:t>CLIENT will pay the additional cost based on the current adjusted price,</w:t>
      </w:r>
      <w:r>
        <w:rPr>
          <w:rFonts w:ascii="Consolas" w:hAnsi="Consolas" w:cs="Consolas"/>
          <w:spacing w:val="-30"/>
          <w:sz w:val="18"/>
          <w:szCs w:val="18"/>
        </w:rPr>
        <w:t xml:space="preserve"> </w:t>
      </w:r>
      <w:r>
        <w:rPr>
          <w:rFonts w:ascii="Consolas" w:hAnsi="Consolas" w:cs="Consolas"/>
          <w:sz w:val="18"/>
          <w:szCs w:val="18"/>
        </w:rPr>
        <w:t>or</w:t>
      </w:r>
    </w:p>
    <w:p w:rsidR="00000000" w:rsidRDefault="00D171A7">
      <w:pPr>
        <w:pStyle w:val="ListParagraph"/>
        <w:numPr>
          <w:ilvl w:val="1"/>
          <w:numId w:val="4"/>
        </w:numPr>
        <w:tabs>
          <w:tab w:val="left" w:pos="595"/>
        </w:tabs>
        <w:kinsoku w:val="0"/>
        <w:overflowPunct w:val="0"/>
        <w:spacing w:before="17"/>
        <w:ind w:hanging="494"/>
        <w:rPr>
          <w:rFonts w:ascii="Consolas" w:hAnsi="Consolas" w:cs="Consolas"/>
          <w:sz w:val="18"/>
          <w:szCs w:val="18"/>
        </w:rPr>
      </w:pPr>
      <w:r>
        <w:rPr>
          <w:rFonts w:ascii="Consolas" w:hAnsi="Consolas" w:cs="Consolas"/>
          <w:sz w:val="18"/>
          <w:szCs w:val="18"/>
        </w:rPr>
        <w:t>Substitute other menu items to maintain the agreed upon per person/platter</w:t>
      </w:r>
      <w:r>
        <w:rPr>
          <w:rFonts w:ascii="Consolas" w:hAnsi="Consolas" w:cs="Consolas"/>
          <w:spacing w:val="-30"/>
          <w:sz w:val="18"/>
          <w:szCs w:val="18"/>
        </w:rPr>
        <w:t xml:space="preserve"> </w:t>
      </w:r>
      <w:r>
        <w:rPr>
          <w:rFonts w:ascii="Consolas" w:hAnsi="Consolas" w:cs="Consolas"/>
          <w:sz w:val="18"/>
          <w:szCs w:val="18"/>
        </w:rPr>
        <w:t>men</w:t>
      </w:r>
      <w:r>
        <w:rPr>
          <w:rFonts w:ascii="Consolas" w:hAnsi="Consolas" w:cs="Consolas"/>
          <w:sz w:val="18"/>
          <w:szCs w:val="18"/>
        </w:rPr>
        <w:t>u.</w:t>
      </w:r>
    </w:p>
    <w:p w:rsidR="00000000" w:rsidRDefault="00D171A7">
      <w:pPr>
        <w:pStyle w:val="BodyText"/>
        <w:kinsoku w:val="0"/>
        <w:overflowPunct w:val="0"/>
        <w:spacing w:before="10"/>
        <w:ind w:left="0"/>
        <w:rPr>
          <w:sz w:val="20"/>
          <w:szCs w:val="20"/>
        </w:rPr>
      </w:pPr>
    </w:p>
    <w:p w:rsidR="00000000" w:rsidRDefault="00D171A7">
      <w:pPr>
        <w:pStyle w:val="ListParagraph"/>
        <w:numPr>
          <w:ilvl w:val="0"/>
          <w:numId w:val="5"/>
        </w:numPr>
        <w:tabs>
          <w:tab w:val="left" w:pos="397"/>
        </w:tabs>
        <w:kinsoku w:val="0"/>
        <w:overflowPunct w:val="0"/>
        <w:ind w:left="396" w:hanging="296"/>
        <w:rPr>
          <w:rFonts w:ascii="Consolas" w:hAnsi="Consolas" w:cs="Consolas"/>
          <w:sz w:val="18"/>
          <w:szCs w:val="18"/>
        </w:rPr>
      </w:pPr>
      <w:r>
        <w:rPr>
          <w:rFonts w:ascii="Consolas" w:hAnsi="Consolas" w:cs="Consolas"/>
          <w:sz w:val="18"/>
          <w:szCs w:val="18"/>
        </w:rPr>
        <w:t>PAYMENT</w:t>
      </w:r>
      <w:r>
        <w:rPr>
          <w:rFonts w:ascii="Consolas" w:hAnsi="Consolas" w:cs="Consolas"/>
          <w:spacing w:val="-6"/>
          <w:sz w:val="18"/>
          <w:szCs w:val="18"/>
        </w:rPr>
        <w:t xml:space="preserve"> </w:t>
      </w:r>
      <w:r>
        <w:rPr>
          <w:rFonts w:ascii="Consolas" w:hAnsi="Consolas" w:cs="Consolas"/>
          <w:sz w:val="18"/>
          <w:szCs w:val="18"/>
        </w:rPr>
        <w:t>METHOD</w:t>
      </w:r>
    </w:p>
    <w:p w:rsidR="00000000" w:rsidRDefault="00D171A7">
      <w:pPr>
        <w:pStyle w:val="BodyText"/>
        <w:kinsoku w:val="0"/>
        <w:overflowPunct w:val="0"/>
        <w:spacing w:before="17"/>
        <w:ind w:right="97"/>
      </w:pPr>
      <w:r>
        <w:t>All prices quoted are based on cash</w:t>
      </w:r>
      <w:r>
        <w:rPr>
          <w:spacing w:val="-16"/>
        </w:rPr>
        <w:t xml:space="preserve"> </w:t>
      </w:r>
      <w:r>
        <w:t>payments.</w:t>
      </w:r>
    </w:p>
    <w:p w:rsidR="00000000" w:rsidRDefault="00D171A7">
      <w:pPr>
        <w:pStyle w:val="BodyText"/>
        <w:kinsoku w:val="0"/>
        <w:overflowPunct w:val="0"/>
        <w:spacing w:before="10"/>
        <w:ind w:left="0"/>
        <w:rPr>
          <w:sz w:val="20"/>
          <w:szCs w:val="20"/>
        </w:rPr>
      </w:pPr>
    </w:p>
    <w:p w:rsidR="00000000" w:rsidRDefault="00D171A7">
      <w:pPr>
        <w:pStyle w:val="ListParagraph"/>
        <w:numPr>
          <w:ilvl w:val="1"/>
          <w:numId w:val="5"/>
        </w:numPr>
        <w:tabs>
          <w:tab w:val="left" w:pos="495"/>
        </w:tabs>
        <w:kinsoku w:val="0"/>
        <w:overflowPunct w:val="0"/>
        <w:spacing w:line="259" w:lineRule="auto"/>
        <w:ind w:right="607" w:firstLine="0"/>
        <w:rPr>
          <w:rFonts w:ascii="Consolas" w:hAnsi="Consolas" w:cs="Consolas"/>
          <w:sz w:val="18"/>
          <w:szCs w:val="18"/>
        </w:rPr>
      </w:pPr>
      <w:r>
        <w:rPr>
          <w:rFonts w:ascii="Consolas" w:hAnsi="Consolas" w:cs="Consolas"/>
          <w:sz w:val="18"/>
          <w:szCs w:val="18"/>
        </w:rPr>
        <w:t>Payment by Managers Check or Credit Card will be subject to a service charge of three percent (3%) per the amount of</w:t>
      </w:r>
      <w:r>
        <w:rPr>
          <w:rFonts w:ascii="Consolas" w:hAnsi="Consolas" w:cs="Consolas"/>
          <w:spacing w:val="-16"/>
          <w:sz w:val="18"/>
          <w:szCs w:val="18"/>
        </w:rPr>
        <w:t xml:space="preserve"> </w:t>
      </w:r>
      <w:r>
        <w:rPr>
          <w:rFonts w:ascii="Consolas" w:hAnsi="Consolas" w:cs="Consolas"/>
          <w:sz w:val="18"/>
          <w:szCs w:val="18"/>
        </w:rPr>
        <w:t>transaction.</w:t>
      </w:r>
    </w:p>
    <w:p w:rsidR="00000000" w:rsidRDefault="00D171A7">
      <w:pPr>
        <w:pStyle w:val="ListParagraph"/>
        <w:numPr>
          <w:ilvl w:val="1"/>
          <w:numId w:val="5"/>
        </w:numPr>
        <w:tabs>
          <w:tab w:val="left" w:pos="495"/>
        </w:tabs>
        <w:kinsoku w:val="0"/>
        <w:overflowPunct w:val="0"/>
        <w:ind w:left="494" w:hanging="394"/>
        <w:rPr>
          <w:rFonts w:ascii="Consolas" w:hAnsi="Consolas" w:cs="Consolas"/>
          <w:sz w:val="18"/>
          <w:szCs w:val="18"/>
        </w:rPr>
      </w:pPr>
      <w:r>
        <w:rPr>
          <w:rFonts w:ascii="Consolas" w:hAnsi="Consolas" w:cs="Consolas"/>
          <w:sz w:val="18"/>
          <w:szCs w:val="18"/>
        </w:rPr>
        <w:t>Check payments are due seven (7) days before the event</w:t>
      </w:r>
      <w:r>
        <w:rPr>
          <w:rFonts w:ascii="Consolas" w:hAnsi="Consolas" w:cs="Consolas"/>
          <w:spacing w:val="-20"/>
          <w:sz w:val="18"/>
          <w:szCs w:val="18"/>
        </w:rPr>
        <w:t xml:space="preserve"> </w:t>
      </w:r>
      <w:r>
        <w:rPr>
          <w:rFonts w:ascii="Consolas" w:hAnsi="Consolas" w:cs="Consolas"/>
          <w:sz w:val="18"/>
          <w:szCs w:val="18"/>
        </w:rPr>
        <w:t>date.</w:t>
      </w:r>
    </w:p>
    <w:p w:rsidR="00000000" w:rsidRDefault="00D171A7">
      <w:pPr>
        <w:pStyle w:val="BodyText"/>
        <w:kinsoku w:val="0"/>
        <w:overflowPunct w:val="0"/>
        <w:spacing w:before="10"/>
        <w:ind w:left="0"/>
        <w:rPr>
          <w:sz w:val="20"/>
          <w:szCs w:val="20"/>
        </w:rPr>
      </w:pPr>
    </w:p>
    <w:p w:rsidR="00000000" w:rsidRDefault="00D171A7">
      <w:pPr>
        <w:pStyle w:val="ListParagraph"/>
        <w:numPr>
          <w:ilvl w:val="0"/>
          <w:numId w:val="5"/>
        </w:numPr>
        <w:tabs>
          <w:tab w:val="left" w:pos="793"/>
        </w:tabs>
        <w:kinsoku w:val="0"/>
        <w:overflowPunct w:val="0"/>
        <w:ind w:hanging="692"/>
        <w:rPr>
          <w:rFonts w:ascii="Consolas" w:hAnsi="Consolas" w:cs="Consolas"/>
          <w:sz w:val="18"/>
          <w:szCs w:val="18"/>
        </w:rPr>
      </w:pPr>
      <w:r>
        <w:rPr>
          <w:rFonts w:ascii="Consolas" w:hAnsi="Consolas" w:cs="Consolas"/>
          <w:sz w:val="18"/>
          <w:szCs w:val="18"/>
        </w:rPr>
        <w:t>SERVICE</w:t>
      </w:r>
      <w:r>
        <w:rPr>
          <w:rFonts w:ascii="Consolas" w:hAnsi="Consolas" w:cs="Consolas"/>
          <w:spacing w:val="-6"/>
          <w:sz w:val="18"/>
          <w:szCs w:val="18"/>
        </w:rPr>
        <w:t xml:space="preserve"> </w:t>
      </w:r>
      <w:r>
        <w:rPr>
          <w:rFonts w:ascii="Consolas" w:hAnsi="Consolas" w:cs="Consolas"/>
          <w:sz w:val="18"/>
          <w:szCs w:val="18"/>
        </w:rPr>
        <w:t>CHARGE</w:t>
      </w:r>
    </w:p>
    <w:p w:rsidR="00000000" w:rsidRDefault="00D171A7">
      <w:pPr>
        <w:pStyle w:val="BodyText"/>
        <w:kinsoku w:val="0"/>
        <w:overflowPunct w:val="0"/>
        <w:spacing w:before="16" w:line="259" w:lineRule="auto"/>
        <w:ind w:right="394"/>
      </w:pPr>
      <w:r>
        <w:t>There will be an eighteen percent (18%) Service Charge for all event/function, unless otherwise specified. At the CLIENT's discretion, any extra gratuity will go directly to the service</w:t>
      </w:r>
      <w:r>
        <w:rPr>
          <w:spacing w:val="-6"/>
        </w:rPr>
        <w:t xml:space="preserve"> </w:t>
      </w:r>
      <w:r>
        <w:t>staff.</w:t>
      </w:r>
    </w:p>
    <w:p w:rsidR="00000000" w:rsidRDefault="00D171A7">
      <w:pPr>
        <w:pStyle w:val="BodyText"/>
        <w:kinsoku w:val="0"/>
        <w:overflowPunct w:val="0"/>
        <w:spacing w:before="6"/>
        <w:ind w:left="0"/>
        <w:rPr>
          <w:sz w:val="19"/>
          <w:szCs w:val="19"/>
        </w:rPr>
      </w:pPr>
    </w:p>
    <w:p w:rsidR="00000000" w:rsidRDefault="00D171A7">
      <w:pPr>
        <w:pStyle w:val="ListParagraph"/>
        <w:numPr>
          <w:ilvl w:val="0"/>
          <w:numId w:val="5"/>
        </w:numPr>
        <w:tabs>
          <w:tab w:val="left" w:pos="793"/>
        </w:tabs>
        <w:kinsoku w:val="0"/>
        <w:overflowPunct w:val="0"/>
        <w:ind w:hanging="692"/>
        <w:rPr>
          <w:rFonts w:ascii="Consolas" w:hAnsi="Consolas" w:cs="Consolas"/>
          <w:sz w:val="18"/>
          <w:szCs w:val="18"/>
        </w:rPr>
      </w:pPr>
      <w:r>
        <w:rPr>
          <w:rFonts w:ascii="Consolas" w:hAnsi="Consolas" w:cs="Consolas"/>
          <w:sz w:val="18"/>
          <w:szCs w:val="18"/>
        </w:rPr>
        <w:t>GUEST</w:t>
      </w:r>
      <w:r>
        <w:rPr>
          <w:rFonts w:ascii="Consolas" w:hAnsi="Consolas" w:cs="Consolas"/>
          <w:spacing w:val="-4"/>
          <w:sz w:val="18"/>
          <w:szCs w:val="18"/>
        </w:rPr>
        <w:t xml:space="preserve"> </w:t>
      </w:r>
      <w:r>
        <w:rPr>
          <w:rFonts w:ascii="Consolas" w:hAnsi="Consolas" w:cs="Consolas"/>
          <w:sz w:val="18"/>
          <w:szCs w:val="18"/>
        </w:rPr>
        <w:t>COUNT</w:t>
      </w:r>
    </w:p>
    <w:p w:rsidR="00000000" w:rsidRDefault="00D171A7">
      <w:pPr>
        <w:pStyle w:val="BodyText"/>
        <w:kinsoku w:val="0"/>
        <w:overflowPunct w:val="0"/>
        <w:spacing w:before="16" w:line="259" w:lineRule="auto"/>
        <w:ind w:right="97"/>
      </w:pPr>
      <w:r>
        <w:t xml:space="preserve">Final Guest Count, not subject </w:t>
      </w:r>
      <w:r>
        <w:t>to reduction, is due five (5) days prior to the event date. Any additional Guest after the stated period is subject to extra charges as may be imposed by the CATERER.</w:t>
      </w:r>
    </w:p>
    <w:p w:rsidR="00000000" w:rsidRDefault="00D171A7">
      <w:pPr>
        <w:pStyle w:val="BodyText"/>
        <w:kinsoku w:val="0"/>
        <w:overflowPunct w:val="0"/>
        <w:spacing w:before="16" w:line="259" w:lineRule="auto"/>
        <w:ind w:right="97"/>
        <w:sectPr w:rsidR="00000000">
          <w:type w:val="continuous"/>
          <w:pgSz w:w="12240" w:h="15840"/>
          <w:pgMar w:top="1400" w:right="1380" w:bottom="280" w:left="1340" w:header="720" w:footer="720" w:gutter="0"/>
          <w:cols w:space="720"/>
          <w:noEndnote/>
        </w:sectPr>
      </w:pPr>
    </w:p>
    <w:p w:rsidR="00000000" w:rsidRDefault="00D171A7">
      <w:pPr>
        <w:pStyle w:val="BodyText"/>
        <w:kinsoku w:val="0"/>
        <w:overflowPunct w:val="0"/>
        <w:spacing w:before="3"/>
        <w:ind w:left="0"/>
        <w:rPr>
          <w:sz w:val="14"/>
          <w:szCs w:val="14"/>
        </w:rPr>
      </w:pPr>
    </w:p>
    <w:p w:rsidR="00000000" w:rsidRDefault="00D171A7">
      <w:pPr>
        <w:pStyle w:val="ListParagraph"/>
        <w:numPr>
          <w:ilvl w:val="0"/>
          <w:numId w:val="5"/>
        </w:numPr>
        <w:tabs>
          <w:tab w:val="left" w:pos="793"/>
        </w:tabs>
        <w:kinsoku w:val="0"/>
        <w:overflowPunct w:val="0"/>
        <w:ind w:hanging="692"/>
        <w:rPr>
          <w:rFonts w:ascii="Consolas" w:hAnsi="Consolas" w:cs="Consolas"/>
          <w:sz w:val="18"/>
          <w:szCs w:val="18"/>
        </w:rPr>
      </w:pPr>
      <w:r>
        <w:rPr>
          <w:rFonts w:ascii="Consolas" w:hAnsi="Consolas" w:cs="Consolas"/>
          <w:sz w:val="18"/>
          <w:szCs w:val="18"/>
        </w:rPr>
        <w:t>GUEST COUNT</w:t>
      </w:r>
      <w:r>
        <w:rPr>
          <w:rFonts w:ascii="Consolas" w:hAnsi="Consolas" w:cs="Consolas"/>
          <w:spacing w:val="-7"/>
          <w:sz w:val="18"/>
          <w:szCs w:val="18"/>
        </w:rPr>
        <w:t xml:space="preserve"> </w:t>
      </w:r>
      <w:r>
        <w:rPr>
          <w:rFonts w:ascii="Consolas" w:hAnsi="Consolas" w:cs="Consolas"/>
          <w:sz w:val="18"/>
          <w:szCs w:val="18"/>
        </w:rPr>
        <w:t>OVERAGE</w:t>
      </w:r>
    </w:p>
    <w:p w:rsidR="00000000" w:rsidRDefault="00D171A7">
      <w:pPr>
        <w:pStyle w:val="BodyText"/>
        <w:kinsoku w:val="0"/>
        <w:overflowPunct w:val="0"/>
        <w:spacing w:before="16" w:line="259" w:lineRule="auto"/>
        <w:ind w:right="97"/>
      </w:pPr>
      <w:r>
        <w:t>CLIENT will only be charged for the guaranteed num</w:t>
      </w:r>
      <w:r>
        <w:t>ber of guests served. If there is more guest attending than the guaranteed guest count, the CATERER will charge the CLIENT</w:t>
      </w:r>
      <w:r>
        <w:rPr>
          <w:spacing w:val="-35"/>
        </w:rPr>
        <w:t xml:space="preserve"> </w:t>
      </w:r>
      <w:r>
        <w:t>accordingly.</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793"/>
        </w:tabs>
        <w:kinsoku w:val="0"/>
        <w:overflowPunct w:val="0"/>
        <w:ind w:hanging="692"/>
        <w:rPr>
          <w:rFonts w:ascii="Consolas" w:hAnsi="Consolas" w:cs="Consolas"/>
          <w:sz w:val="18"/>
          <w:szCs w:val="18"/>
        </w:rPr>
      </w:pPr>
      <w:r>
        <w:rPr>
          <w:rFonts w:ascii="Consolas" w:hAnsi="Consolas" w:cs="Consolas"/>
          <w:sz w:val="18"/>
          <w:szCs w:val="18"/>
        </w:rPr>
        <w:t>CHILDREN</w:t>
      </w:r>
    </w:p>
    <w:p w:rsidR="00000000" w:rsidRDefault="00D171A7">
      <w:pPr>
        <w:pStyle w:val="BodyText"/>
        <w:kinsoku w:val="0"/>
        <w:overflowPunct w:val="0"/>
        <w:spacing w:before="16" w:line="259" w:lineRule="auto"/>
        <w:ind w:right="592"/>
      </w:pPr>
      <w:r>
        <w:t>Children under the age of five (5) are free of charge, unless CLIENT wishes to provide service/seating for the</w:t>
      </w:r>
      <w:r>
        <w:t>m. Children six-twelve (6-12) years of age will be charged at half price on the agreed upon cost per</w:t>
      </w:r>
      <w:r>
        <w:rPr>
          <w:spacing w:val="-14"/>
        </w:rPr>
        <w:t xml:space="preserve"> </w:t>
      </w:r>
      <w:r>
        <w:t>person.</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793"/>
        </w:tabs>
        <w:kinsoku w:val="0"/>
        <w:overflowPunct w:val="0"/>
        <w:ind w:hanging="692"/>
        <w:rPr>
          <w:rFonts w:ascii="Consolas" w:hAnsi="Consolas" w:cs="Consolas"/>
          <w:sz w:val="18"/>
          <w:szCs w:val="18"/>
        </w:rPr>
      </w:pPr>
      <w:r>
        <w:rPr>
          <w:rFonts w:ascii="Consolas" w:hAnsi="Consolas" w:cs="Consolas"/>
          <w:sz w:val="18"/>
          <w:szCs w:val="18"/>
        </w:rPr>
        <w:t>FOOD</w:t>
      </w:r>
      <w:r>
        <w:rPr>
          <w:rFonts w:ascii="Consolas" w:hAnsi="Consolas" w:cs="Consolas"/>
          <w:spacing w:val="-5"/>
          <w:sz w:val="18"/>
          <w:szCs w:val="18"/>
        </w:rPr>
        <w:t xml:space="preserve"> </w:t>
      </w:r>
      <w:r>
        <w:rPr>
          <w:rFonts w:ascii="Consolas" w:hAnsi="Consolas" w:cs="Consolas"/>
          <w:sz w:val="18"/>
          <w:szCs w:val="18"/>
        </w:rPr>
        <w:t>QUANTITY</w:t>
      </w:r>
    </w:p>
    <w:p w:rsidR="00000000" w:rsidRDefault="00D171A7">
      <w:pPr>
        <w:pStyle w:val="BodyText"/>
        <w:kinsoku w:val="0"/>
        <w:overflowPunct w:val="0"/>
        <w:spacing w:before="17" w:line="259" w:lineRule="auto"/>
        <w:ind w:right="97"/>
      </w:pPr>
      <w:r>
        <w:t xml:space="preserve">CATERER will prepare between five- ten percent (5%-10%) overage based on the final number of guest count registered by CLIENT. Part </w:t>
      </w:r>
      <w:r>
        <w:t>of this overage is to include food for the staff and/or service providers. CLIENT will not be charged for</w:t>
      </w:r>
      <w:r>
        <w:rPr>
          <w:spacing w:val="-24"/>
        </w:rPr>
        <w:t xml:space="preserve"> </w:t>
      </w:r>
      <w:r>
        <w:t>this.</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LEFTOVERS</w:t>
      </w:r>
    </w:p>
    <w:p w:rsidR="00000000" w:rsidRDefault="00D171A7">
      <w:pPr>
        <w:pStyle w:val="BodyText"/>
        <w:kinsoku w:val="0"/>
        <w:overflowPunct w:val="0"/>
        <w:spacing w:before="17" w:line="259" w:lineRule="auto"/>
        <w:ind w:right="295"/>
      </w:pPr>
      <w:r>
        <w:t>In accordance with appropriate Health Codes, CATERER reserves the right to discard any leftover food items, after the agreed upon eve</w:t>
      </w:r>
      <w:r>
        <w:t>nt timetable, where there is a reasonable risk for food borne illness to</w:t>
      </w:r>
      <w:r>
        <w:rPr>
          <w:spacing w:val="-13"/>
        </w:rPr>
        <w:t xml:space="preserve"> </w:t>
      </w:r>
      <w:r>
        <w:t>occur.</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BEVERAGES</w:t>
      </w:r>
    </w:p>
    <w:p w:rsidR="00000000" w:rsidRDefault="00D171A7">
      <w:pPr>
        <w:pStyle w:val="BodyText"/>
        <w:kinsoku w:val="0"/>
        <w:overflowPunct w:val="0"/>
        <w:spacing w:before="16" w:line="259" w:lineRule="auto"/>
        <w:ind w:right="114"/>
      </w:pPr>
      <w:r>
        <w:t>CLIENT assumes the right to provide all or part of the bar/beverage supplies as needed. CATERER may also provide beverage service or Bar Support as previously agreed</w:t>
      </w:r>
      <w:r>
        <w:t xml:space="preserve"> upon in</w:t>
      </w:r>
      <w:r>
        <w:rPr>
          <w:spacing w:val="-37"/>
        </w:rPr>
        <w:t xml:space="preserve"> </w:t>
      </w:r>
      <w:r>
        <w:t>writing.</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TIME</w:t>
      </w:r>
    </w:p>
    <w:p w:rsidR="00000000" w:rsidRDefault="00D171A7">
      <w:pPr>
        <w:pStyle w:val="BodyText"/>
        <w:kinsoku w:val="0"/>
        <w:overflowPunct w:val="0"/>
        <w:spacing w:before="16" w:line="259" w:lineRule="auto"/>
        <w:ind w:right="691"/>
      </w:pPr>
      <w:r>
        <w:t>CLIENT will be billed for additional staff hours for any time extension beyond the prior agreed upon</w:t>
      </w:r>
      <w:r>
        <w:rPr>
          <w:spacing w:val="-7"/>
        </w:rPr>
        <w:t xml:space="preserve"> </w:t>
      </w:r>
      <w:r>
        <w:t>time.</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CHANGE OF EVENT DATE or</w:t>
      </w:r>
      <w:r>
        <w:rPr>
          <w:rFonts w:ascii="Consolas" w:hAnsi="Consolas" w:cs="Consolas"/>
          <w:spacing w:val="-11"/>
          <w:sz w:val="18"/>
          <w:szCs w:val="18"/>
        </w:rPr>
        <w:t xml:space="preserve"> </w:t>
      </w:r>
      <w:r>
        <w:rPr>
          <w:rFonts w:ascii="Consolas" w:hAnsi="Consolas" w:cs="Consolas"/>
          <w:sz w:val="18"/>
          <w:szCs w:val="18"/>
        </w:rPr>
        <w:t>VENUE</w:t>
      </w:r>
    </w:p>
    <w:p w:rsidR="00000000" w:rsidRDefault="00D171A7">
      <w:pPr>
        <w:pStyle w:val="BodyText"/>
        <w:tabs>
          <w:tab w:val="left" w:pos="8714"/>
        </w:tabs>
        <w:kinsoku w:val="0"/>
        <w:overflowPunct w:val="0"/>
        <w:spacing w:before="17" w:line="259" w:lineRule="auto"/>
        <w:ind w:right="308"/>
      </w:pPr>
      <w:r>
        <w:t>CATERER will apply the entire balance of CLIENT’s deposits and prepayments</w:t>
      </w:r>
      <w:r>
        <w:rPr>
          <w:spacing w:val="-30"/>
        </w:rPr>
        <w:t xml:space="preserve"> </w:t>
      </w:r>
      <w:r>
        <w:t>(less</w:t>
      </w:r>
      <w:r>
        <w:rPr>
          <w:spacing w:val="-3"/>
        </w:rPr>
        <w:t xml:space="preserve"> </w:t>
      </w:r>
      <w:r>
        <w:t>$</w:t>
      </w:r>
      <w:r>
        <w:rPr>
          <w:u w:val="single"/>
        </w:rPr>
        <w:t xml:space="preserve"> </w:t>
      </w:r>
      <w:r>
        <w:rPr>
          <w:rFonts w:ascii="Times New Roman" w:hAnsi="Times New Roman" w:cs="Times New Roman"/>
          <w:u w:val="single"/>
        </w:rPr>
        <w:tab/>
      </w:r>
      <w:r>
        <w:t>.00), towa</w:t>
      </w:r>
      <w:r>
        <w:t>rds another event, subject to CATERER’s availability. All costs are subject to</w:t>
      </w:r>
      <w:r>
        <w:rPr>
          <w:spacing w:val="-35"/>
        </w:rPr>
        <w:t xml:space="preserve"> </w:t>
      </w:r>
      <w:r>
        <w:t>change.</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RENTALS</w:t>
      </w:r>
    </w:p>
    <w:p w:rsidR="00000000" w:rsidRDefault="00D171A7">
      <w:pPr>
        <w:pStyle w:val="BodyText"/>
        <w:kinsoku w:val="0"/>
        <w:overflowPunct w:val="0"/>
        <w:spacing w:before="17" w:line="259" w:lineRule="auto"/>
        <w:ind w:right="97"/>
      </w:pPr>
      <w:r>
        <w:t xml:space="preserve">CATERER may provide all or part the rental items for the event. However, certain items may incur restocking &amp; cancellation fees. If CATERER arranges rentals, </w:t>
      </w:r>
      <w:r>
        <w:t>for the CLIENT, through a rental company, CLIENT will have to pay the rental company directly. Any loss or damage to any rentals will be billed to CLIENT after the</w:t>
      </w:r>
      <w:r>
        <w:rPr>
          <w:spacing w:val="-18"/>
        </w:rPr>
        <w:t xml:space="preserve"> </w:t>
      </w:r>
      <w:r>
        <w:t>event.</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STORAGE</w:t>
      </w:r>
    </w:p>
    <w:p w:rsidR="00000000" w:rsidRDefault="00D171A7">
      <w:pPr>
        <w:pStyle w:val="BodyText"/>
        <w:kinsoku w:val="0"/>
        <w:overflowPunct w:val="0"/>
        <w:spacing w:before="17" w:line="259" w:lineRule="auto"/>
        <w:ind w:right="1185"/>
      </w:pPr>
      <w:r>
        <w:t>Prior approval from CATERER is required for any storage service before or af</w:t>
      </w:r>
      <w:r>
        <w:t>ter the event/function.</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ASSIGNABILITY</w:t>
      </w:r>
    </w:p>
    <w:p w:rsidR="00000000" w:rsidRDefault="00D171A7">
      <w:pPr>
        <w:pStyle w:val="BodyText"/>
        <w:kinsoku w:val="0"/>
        <w:overflowPunct w:val="0"/>
        <w:spacing w:before="16"/>
        <w:ind w:right="97"/>
      </w:pPr>
      <w:r>
        <w:t>This contract is not assignable without the prior written consent from the</w:t>
      </w:r>
      <w:r>
        <w:rPr>
          <w:spacing w:val="-33"/>
        </w:rPr>
        <w:t xml:space="preserve"> </w:t>
      </w:r>
      <w:r>
        <w:t>CATERER.</w:t>
      </w:r>
    </w:p>
    <w:p w:rsidR="00000000" w:rsidRDefault="00D171A7">
      <w:pPr>
        <w:pStyle w:val="BodyText"/>
        <w:kinsoku w:val="0"/>
        <w:overflowPunct w:val="0"/>
        <w:spacing w:before="10"/>
        <w:ind w:left="0"/>
        <w:rPr>
          <w:sz w:val="20"/>
          <w:szCs w:val="20"/>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CANCELLATION BY: CLIENT / VENUE / ACTS OF</w:t>
      </w:r>
      <w:r>
        <w:rPr>
          <w:rFonts w:ascii="Consolas" w:hAnsi="Consolas" w:cs="Consolas"/>
          <w:spacing w:val="-14"/>
          <w:sz w:val="18"/>
          <w:szCs w:val="18"/>
        </w:rPr>
        <w:t xml:space="preserve"> </w:t>
      </w:r>
      <w:r>
        <w:rPr>
          <w:rFonts w:ascii="Consolas" w:hAnsi="Consolas" w:cs="Consolas"/>
          <w:sz w:val="18"/>
          <w:szCs w:val="18"/>
        </w:rPr>
        <w:t>GOD</w:t>
      </w:r>
    </w:p>
    <w:p w:rsidR="00000000" w:rsidRDefault="00D171A7">
      <w:pPr>
        <w:pStyle w:val="BodyText"/>
        <w:kinsoku w:val="0"/>
        <w:overflowPunct w:val="0"/>
        <w:spacing w:before="17" w:line="259" w:lineRule="auto"/>
        <w:ind w:right="97"/>
      </w:pPr>
      <w:r>
        <w:t>All prepayments and deposits are returned in full (less $ .00) if the event is cancell</w:t>
      </w:r>
      <w:r>
        <w:t>ed by CLIENT, the venue or by an act of God, 180 days or more, from the event</w:t>
      </w:r>
      <w:r>
        <w:rPr>
          <w:spacing w:val="-24"/>
        </w:rPr>
        <w:t xml:space="preserve"> </w:t>
      </w:r>
      <w:r>
        <w:t>date.</w:t>
      </w:r>
    </w:p>
    <w:p w:rsidR="00000000" w:rsidRDefault="00D171A7">
      <w:pPr>
        <w:pStyle w:val="BodyText"/>
        <w:kinsoku w:val="0"/>
        <w:overflowPunct w:val="0"/>
        <w:spacing w:before="5"/>
        <w:ind w:left="0"/>
        <w:rPr>
          <w:sz w:val="19"/>
          <w:szCs w:val="19"/>
        </w:rPr>
      </w:pPr>
    </w:p>
    <w:p w:rsidR="00000000" w:rsidRDefault="00D171A7">
      <w:pPr>
        <w:pStyle w:val="ListParagraph"/>
        <w:numPr>
          <w:ilvl w:val="1"/>
          <w:numId w:val="3"/>
        </w:numPr>
        <w:tabs>
          <w:tab w:val="left" w:pos="693"/>
          <w:tab w:val="left" w:pos="8020"/>
        </w:tabs>
        <w:kinsoku w:val="0"/>
        <w:overflowPunct w:val="0"/>
        <w:spacing w:line="259" w:lineRule="auto"/>
        <w:ind w:right="309" w:firstLine="0"/>
        <w:rPr>
          <w:rFonts w:ascii="Consolas" w:hAnsi="Consolas" w:cs="Consolas"/>
          <w:sz w:val="18"/>
          <w:szCs w:val="18"/>
        </w:rPr>
      </w:pPr>
      <w:r>
        <w:rPr>
          <w:rFonts w:ascii="Consolas" w:hAnsi="Consolas" w:cs="Consolas"/>
          <w:sz w:val="18"/>
          <w:szCs w:val="18"/>
        </w:rPr>
        <w:t>If the event is canceled, between ninety (90) days and one hundred seventy nine (179) days from the event date, all prepayments and deposits are returned to CLIENT in full</w:t>
      </w:r>
      <w:r>
        <w:rPr>
          <w:rFonts w:ascii="Consolas" w:hAnsi="Consolas" w:cs="Consolas"/>
          <w:sz w:val="18"/>
          <w:szCs w:val="18"/>
        </w:rPr>
        <w:t xml:space="preserve"> ( less Fifty percent (50%) of the service deposit amount up to but no more</w:t>
      </w:r>
      <w:r>
        <w:rPr>
          <w:rFonts w:ascii="Consolas" w:hAnsi="Consolas" w:cs="Consolas"/>
          <w:spacing w:val="-25"/>
          <w:sz w:val="18"/>
          <w:szCs w:val="18"/>
        </w:rPr>
        <w:t xml:space="preserve"> </w:t>
      </w:r>
      <w:r>
        <w:rPr>
          <w:rFonts w:ascii="Consolas" w:hAnsi="Consolas" w:cs="Consolas"/>
          <w:sz w:val="18"/>
          <w:szCs w:val="18"/>
        </w:rPr>
        <w:t>than</w:t>
      </w:r>
      <w:r>
        <w:rPr>
          <w:rFonts w:ascii="Consolas" w:hAnsi="Consolas" w:cs="Consolas"/>
          <w:spacing w:val="-2"/>
          <w:sz w:val="18"/>
          <w:szCs w:val="18"/>
        </w:rPr>
        <w:t xml:space="preserve"> </w:t>
      </w:r>
      <w:r>
        <w:rPr>
          <w:rFonts w:ascii="Consolas" w:hAnsi="Consolas" w:cs="Consolas"/>
          <w:sz w:val="18"/>
          <w:szCs w:val="18"/>
        </w:rPr>
        <w:t>$</w:t>
      </w:r>
      <w:r>
        <w:rPr>
          <w:rFonts w:ascii="Consolas" w:hAnsi="Consolas" w:cs="Consolas"/>
          <w:sz w:val="18"/>
          <w:szCs w:val="18"/>
          <w:u w:val="single"/>
        </w:rPr>
        <w:t xml:space="preserve"> </w:t>
      </w:r>
      <w:r>
        <w:rPr>
          <w:rFonts w:cs="Times New Roman"/>
          <w:sz w:val="18"/>
          <w:szCs w:val="18"/>
          <w:u w:val="single"/>
        </w:rPr>
        <w:tab/>
      </w:r>
      <w:r>
        <w:rPr>
          <w:rFonts w:ascii="Consolas" w:hAnsi="Consolas" w:cs="Consolas"/>
          <w:sz w:val="18"/>
          <w:szCs w:val="18"/>
        </w:rPr>
        <w:t>.00.</w:t>
      </w:r>
    </w:p>
    <w:p w:rsidR="00000000" w:rsidRDefault="00D171A7">
      <w:pPr>
        <w:pStyle w:val="ListParagraph"/>
        <w:numPr>
          <w:ilvl w:val="1"/>
          <w:numId w:val="3"/>
        </w:numPr>
        <w:tabs>
          <w:tab w:val="left" w:pos="693"/>
        </w:tabs>
        <w:kinsoku w:val="0"/>
        <w:overflowPunct w:val="0"/>
        <w:spacing w:line="259" w:lineRule="auto"/>
        <w:ind w:right="309" w:firstLine="0"/>
        <w:rPr>
          <w:rFonts w:ascii="Consolas" w:hAnsi="Consolas" w:cs="Consolas"/>
          <w:sz w:val="18"/>
          <w:szCs w:val="18"/>
        </w:rPr>
      </w:pPr>
      <w:r>
        <w:rPr>
          <w:rFonts w:ascii="Consolas" w:hAnsi="Consolas" w:cs="Consolas"/>
          <w:sz w:val="18"/>
          <w:szCs w:val="18"/>
        </w:rPr>
        <w:t>If the event is canceled, within eighty nine (89) days of the event date, all deposits and prepayments are forfeited in</w:t>
      </w:r>
      <w:r>
        <w:rPr>
          <w:rFonts w:ascii="Consolas" w:hAnsi="Consolas" w:cs="Consolas"/>
          <w:spacing w:val="-14"/>
          <w:sz w:val="18"/>
          <w:szCs w:val="18"/>
        </w:rPr>
        <w:t xml:space="preserve"> </w:t>
      </w:r>
      <w:r>
        <w:rPr>
          <w:rFonts w:ascii="Consolas" w:hAnsi="Consolas" w:cs="Consolas"/>
          <w:sz w:val="18"/>
          <w:szCs w:val="18"/>
        </w:rPr>
        <w:t>full.</w:t>
      </w:r>
    </w:p>
    <w:p w:rsidR="00000000" w:rsidRDefault="00D171A7">
      <w:pPr>
        <w:pStyle w:val="ListParagraph"/>
        <w:numPr>
          <w:ilvl w:val="1"/>
          <w:numId w:val="3"/>
        </w:numPr>
        <w:tabs>
          <w:tab w:val="left" w:pos="693"/>
          <w:tab w:val="left" w:pos="4357"/>
        </w:tabs>
        <w:kinsoku w:val="0"/>
        <w:overflowPunct w:val="0"/>
        <w:spacing w:line="259" w:lineRule="auto"/>
        <w:ind w:right="903" w:firstLine="0"/>
        <w:rPr>
          <w:rFonts w:ascii="Consolas" w:hAnsi="Consolas" w:cs="Consolas"/>
          <w:sz w:val="18"/>
          <w:szCs w:val="18"/>
        </w:rPr>
      </w:pPr>
      <w:r>
        <w:rPr>
          <w:rFonts w:ascii="Consolas" w:hAnsi="Consolas" w:cs="Consolas"/>
          <w:sz w:val="18"/>
          <w:szCs w:val="18"/>
        </w:rPr>
        <w:t xml:space="preserve">If CATERER is able to re-book the date </w:t>
      </w:r>
      <w:r>
        <w:rPr>
          <w:rFonts w:ascii="Consolas" w:hAnsi="Consolas" w:cs="Consolas"/>
          <w:sz w:val="18"/>
          <w:szCs w:val="18"/>
        </w:rPr>
        <w:t>with a similar event, all prepayments and deposits are returned in full</w:t>
      </w:r>
      <w:r>
        <w:rPr>
          <w:rFonts w:ascii="Consolas" w:hAnsi="Consolas" w:cs="Consolas"/>
          <w:spacing w:val="-11"/>
          <w:sz w:val="18"/>
          <w:szCs w:val="18"/>
        </w:rPr>
        <w:t xml:space="preserve"> </w:t>
      </w:r>
      <w:r>
        <w:rPr>
          <w:rFonts w:ascii="Consolas" w:hAnsi="Consolas" w:cs="Consolas"/>
          <w:sz w:val="18"/>
          <w:szCs w:val="18"/>
        </w:rPr>
        <w:t>(less</w:t>
      </w:r>
      <w:r>
        <w:rPr>
          <w:rFonts w:ascii="Consolas" w:hAnsi="Consolas" w:cs="Consolas"/>
          <w:spacing w:val="-2"/>
          <w:sz w:val="18"/>
          <w:szCs w:val="18"/>
        </w:rPr>
        <w:t xml:space="preserve"> </w:t>
      </w:r>
      <w:r>
        <w:rPr>
          <w:rFonts w:ascii="Consolas" w:hAnsi="Consolas" w:cs="Consolas"/>
          <w:sz w:val="18"/>
          <w:szCs w:val="18"/>
        </w:rPr>
        <w:t>$</w:t>
      </w:r>
      <w:r>
        <w:rPr>
          <w:rFonts w:ascii="Consolas" w:hAnsi="Consolas" w:cs="Consolas"/>
          <w:sz w:val="18"/>
          <w:szCs w:val="18"/>
          <w:u w:val="single"/>
        </w:rPr>
        <w:t xml:space="preserve"> </w:t>
      </w:r>
      <w:r>
        <w:rPr>
          <w:rFonts w:cs="Times New Roman"/>
          <w:sz w:val="18"/>
          <w:szCs w:val="18"/>
          <w:u w:val="single"/>
        </w:rPr>
        <w:tab/>
      </w:r>
      <w:r>
        <w:rPr>
          <w:rFonts w:ascii="Consolas" w:hAnsi="Consolas" w:cs="Consolas"/>
          <w:sz w:val="18"/>
          <w:szCs w:val="18"/>
        </w:rPr>
        <w:t>.00 service</w:t>
      </w:r>
      <w:r>
        <w:rPr>
          <w:rFonts w:ascii="Consolas" w:hAnsi="Consolas" w:cs="Consolas"/>
          <w:spacing w:val="-8"/>
          <w:sz w:val="18"/>
          <w:szCs w:val="18"/>
        </w:rPr>
        <w:t xml:space="preserve"> </w:t>
      </w:r>
      <w:r>
        <w:rPr>
          <w:rFonts w:ascii="Consolas" w:hAnsi="Consolas" w:cs="Consolas"/>
          <w:sz w:val="18"/>
          <w:szCs w:val="18"/>
        </w:rPr>
        <w:t>fee).</w:t>
      </w:r>
    </w:p>
    <w:p w:rsidR="00000000" w:rsidRDefault="00D171A7">
      <w:pPr>
        <w:pStyle w:val="ListParagraph"/>
        <w:numPr>
          <w:ilvl w:val="1"/>
          <w:numId w:val="3"/>
        </w:numPr>
        <w:tabs>
          <w:tab w:val="left" w:pos="693"/>
          <w:tab w:val="left" w:pos="4357"/>
        </w:tabs>
        <w:kinsoku w:val="0"/>
        <w:overflowPunct w:val="0"/>
        <w:spacing w:line="259" w:lineRule="auto"/>
        <w:ind w:right="903" w:firstLine="0"/>
        <w:rPr>
          <w:rFonts w:ascii="Consolas" w:hAnsi="Consolas" w:cs="Consolas"/>
          <w:sz w:val="18"/>
          <w:szCs w:val="18"/>
        </w:rPr>
        <w:sectPr w:rsidR="00000000">
          <w:pgSz w:w="12240" w:h="15840"/>
          <w:pgMar w:top="1500" w:right="1380" w:bottom="280" w:left="1340" w:header="720" w:footer="720" w:gutter="0"/>
          <w:cols w:space="720"/>
          <w:noEndnote/>
        </w:sectPr>
      </w:pPr>
    </w:p>
    <w:p w:rsidR="00000000" w:rsidRDefault="00D171A7">
      <w:pPr>
        <w:pStyle w:val="ListParagraph"/>
        <w:numPr>
          <w:ilvl w:val="0"/>
          <w:numId w:val="5"/>
        </w:numPr>
        <w:tabs>
          <w:tab w:val="left" w:pos="595"/>
        </w:tabs>
        <w:kinsoku w:val="0"/>
        <w:overflowPunct w:val="0"/>
        <w:spacing w:before="39"/>
        <w:ind w:left="594" w:hanging="494"/>
        <w:rPr>
          <w:rFonts w:ascii="Consolas" w:hAnsi="Consolas" w:cs="Consolas"/>
          <w:sz w:val="18"/>
          <w:szCs w:val="18"/>
        </w:rPr>
      </w:pPr>
      <w:r>
        <w:rPr>
          <w:rFonts w:ascii="Consolas" w:hAnsi="Consolas" w:cs="Consolas"/>
          <w:sz w:val="18"/>
          <w:szCs w:val="18"/>
        </w:rPr>
        <w:lastRenderedPageBreak/>
        <w:t>CANCELLATION BY</w:t>
      </w:r>
      <w:r>
        <w:rPr>
          <w:rFonts w:ascii="Consolas" w:hAnsi="Consolas" w:cs="Consolas"/>
          <w:spacing w:val="-10"/>
          <w:sz w:val="18"/>
          <w:szCs w:val="18"/>
        </w:rPr>
        <w:t xml:space="preserve"> </w:t>
      </w:r>
      <w:r>
        <w:rPr>
          <w:rFonts w:ascii="Consolas" w:hAnsi="Consolas" w:cs="Consolas"/>
          <w:sz w:val="18"/>
          <w:szCs w:val="18"/>
        </w:rPr>
        <w:t>CATERER</w:t>
      </w:r>
    </w:p>
    <w:p w:rsidR="00000000" w:rsidRDefault="00D171A7">
      <w:pPr>
        <w:pStyle w:val="BodyText"/>
        <w:kinsoku w:val="0"/>
        <w:overflowPunct w:val="0"/>
        <w:spacing w:before="17"/>
        <w:ind w:right="97"/>
      </w:pPr>
      <w:r>
        <w:t>CATERER reserves the right to terminate this contract for any valid</w:t>
      </w:r>
      <w:r>
        <w:rPr>
          <w:spacing w:val="-29"/>
        </w:rPr>
        <w:t xml:space="preserve"> </w:t>
      </w:r>
      <w:r>
        <w:t>reason.</w:t>
      </w:r>
    </w:p>
    <w:p w:rsidR="00000000" w:rsidRDefault="00D171A7">
      <w:pPr>
        <w:pStyle w:val="BodyText"/>
        <w:kinsoku w:val="0"/>
        <w:overflowPunct w:val="0"/>
        <w:spacing w:before="10"/>
        <w:ind w:left="0"/>
        <w:rPr>
          <w:sz w:val="20"/>
          <w:szCs w:val="20"/>
        </w:rPr>
      </w:pPr>
    </w:p>
    <w:p w:rsidR="00000000" w:rsidRDefault="00D171A7">
      <w:pPr>
        <w:pStyle w:val="ListParagraph"/>
        <w:numPr>
          <w:ilvl w:val="1"/>
          <w:numId w:val="2"/>
        </w:numPr>
        <w:tabs>
          <w:tab w:val="left" w:pos="694"/>
        </w:tabs>
        <w:kinsoku w:val="0"/>
        <w:overflowPunct w:val="0"/>
        <w:spacing w:line="259" w:lineRule="auto"/>
        <w:ind w:right="505" w:firstLine="0"/>
        <w:rPr>
          <w:rFonts w:ascii="Consolas" w:hAnsi="Consolas" w:cs="Consolas"/>
          <w:sz w:val="18"/>
          <w:szCs w:val="18"/>
        </w:rPr>
      </w:pPr>
      <w:r>
        <w:rPr>
          <w:rFonts w:ascii="Consolas" w:hAnsi="Consolas" w:cs="Consolas"/>
          <w:sz w:val="18"/>
          <w:szCs w:val="18"/>
        </w:rPr>
        <w:t xml:space="preserve">IF CATERER terminates this contract </w:t>
      </w:r>
      <w:r>
        <w:rPr>
          <w:rFonts w:ascii="Consolas" w:hAnsi="Consolas" w:cs="Consolas"/>
          <w:sz w:val="18"/>
          <w:szCs w:val="18"/>
        </w:rPr>
        <w:t>before thirty (30) day period prior to the event date, all deposits and prepayments will be returned in full within ten (10)</w:t>
      </w:r>
      <w:r>
        <w:rPr>
          <w:rFonts w:ascii="Consolas" w:hAnsi="Consolas" w:cs="Consolas"/>
          <w:spacing w:val="-28"/>
          <w:sz w:val="18"/>
          <w:szCs w:val="18"/>
        </w:rPr>
        <w:t xml:space="preserve"> </w:t>
      </w:r>
      <w:r>
        <w:rPr>
          <w:rFonts w:ascii="Consolas" w:hAnsi="Consolas" w:cs="Consolas"/>
          <w:sz w:val="18"/>
          <w:szCs w:val="18"/>
        </w:rPr>
        <w:t>days.</w:t>
      </w:r>
    </w:p>
    <w:p w:rsidR="00000000" w:rsidRDefault="00D171A7">
      <w:pPr>
        <w:pStyle w:val="ListParagraph"/>
        <w:numPr>
          <w:ilvl w:val="1"/>
          <w:numId w:val="2"/>
        </w:numPr>
        <w:tabs>
          <w:tab w:val="left" w:pos="693"/>
        </w:tabs>
        <w:kinsoku w:val="0"/>
        <w:overflowPunct w:val="0"/>
        <w:spacing w:line="259" w:lineRule="auto"/>
        <w:ind w:right="110" w:firstLine="0"/>
        <w:jc w:val="both"/>
        <w:rPr>
          <w:rFonts w:ascii="Consolas" w:hAnsi="Consolas" w:cs="Consolas"/>
          <w:sz w:val="18"/>
          <w:szCs w:val="18"/>
        </w:rPr>
      </w:pPr>
      <w:r>
        <w:rPr>
          <w:rFonts w:ascii="Consolas" w:hAnsi="Consolas" w:cs="Consolas"/>
          <w:sz w:val="18"/>
          <w:szCs w:val="18"/>
        </w:rPr>
        <w:t>IF CATERER terminates this contract within the thirty (30) day period prior to the event date, all deposits and prepayments w</w:t>
      </w:r>
      <w:r>
        <w:rPr>
          <w:rFonts w:ascii="Consolas" w:hAnsi="Consolas" w:cs="Consolas"/>
          <w:sz w:val="18"/>
          <w:szCs w:val="18"/>
        </w:rPr>
        <w:t>ill be returned in full within ten (10) days as well as an additional $    .00 as</w:t>
      </w:r>
      <w:r>
        <w:rPr>
          <w:rFonts w:ascii="Consolas" w:hAnsi="Consolas" w:cs="Consolas"/>
          <w:spacing w:val="-11"/>
          <w:sz w:val="18"/>
          <w:szCs w:val="18"/>
        </w:rPr>
        <w:t xml:space="preserve"> </w:t>
      </w:r>
      <w:r>
        <w:rPr>
          <w:rFonts w:ascii="Consolas" w:hAnsi="Consolas" w:cs="Consolas"/>
          <w:sz w:val="18"/>
          <w:szCs w:val="18"/>
        </w:rPr>
        <w:t>penalty.</w:t>
      </w:r>
    </w:p>
    <w:p w:rsidR="00000000" w:rsidRDefault="00D171A7">
      <w:pPr>
        <w:pStyle w:val="ListParagraph"/>
        <w:numPr>
          <w:ilvl w:val="0"/>
          <w:numId w:val="5"/>
        </w:numPr>
        <w:tabs>
          <w:tab w:val="left" w:pos="595"/>
        </w:tabs>
        <w:kinsoku w:val="0"/>
        <w:overflowPunct w:val="0"/>
        <w:spacing w:line="210" w:lineRule="exact"/>
        <w:ind w:left="594" w:hanging="494"/>
        <w:rPr>
          <w:rFonts w:ascii="Consolas" w:hAnsi="Consolas" w:cs="Consolas"/>
          <w:sz w:val="18"/>
          <w:szCs w:val="18"/>
        </w:rPr>
      </w:pPr>
      <w:r>
        <w:rPr>
          <w:rFonts w:ascii="Consolas" w:hAnsi="Consolas" w:cs="Consolas"/>
          <w:sz w:val="18"/>
          <w:szCs w:val="18"/>
        </w:rPr>
        <w:t>DAMAGE</w:t>
      </w:r>
    </w:p>
    <w:p w:rsidR="00000000" w:rsidRDefault="00D171A7">
      <w:pPr>
        <w:pStyle w:val="ListParagraph"/>
        <w:numPr>
          <w:ilvl w:val="1"/>
          <w:numId w:val="1"/>
        </w:numPr>
        <w:tabs>
          <w:tab w:val="left" w:pos="693"/>
        </w:tabs>
        <w:kinsoku w:val="0"/>
        <w:overflowPunct w:val="0"/>
        <w:spacing w:before="17" w:line="259" w:lineRule="auto"/>
        <w:ind w:right="109" w:firstLine="0"/>
        <w:rPr>
          <w:rFonts w:ascii="Consolas" w:hAnsi="Consolas" w:cs="Consolas"/>
          <w:sz w:val="18"/>
          <w:szCs w:val="18"/>
        </w:rPr>
      </w:pPr>
      <w:r>
        <w:rPr>
          <w:rFonts w:ascii="Consolas" w:hAnsi="Consolas" w:cs="Consolas"/>
          <w:sz w:val="18"/>
          <w:szCs w:val="18"/>
        </w:rPr>
        <w:t xml:space="preserve">CATERER assumes no responsibility for ANY damage or loss of merchandise, alcohol, equipment, furniture, clothing or other valuables prior to, during or after </w:t>
      </w:r>
      <w:r>
        <w:rPr>
          <w:rFonts w:ascii="Consolas" w:hAnsi="Consolas" w:cs="Consolas"/>
          <w:sz w:val="18"/>
          <w:szCs w:val="18"/>
        </w:rPr>
        <w:t>the event. CATERER will do everything possible to ensure that all of CLIENT’s supplies, rentals and equipment are cared for and maintained in good working order and without</w:t>
      </w:r>
      <w:r>
        <w:rPr>
          <w:rFonts w:ascii="Consolas" w:hAnsi="Consolas" w:cs="Consolas"/>
          <w:spacing w:val="-26"/>
          <w:sz w:val="18"/>
          <w:szCs w:val="18"/>
        </w:rPr>
        <w:t xml:space="preserve"> </w:t>
      </w:r>
      <w:r>
        <w:rPr>
          <w:rFonts w:ascii="Consolas" w:hAnsi="Consolas" w:cs="Consolas"/>
          <w:sz w:val="18"/>
          <w:szCs w:val="18"/>
        </w:rPr>
        <w:t>damage.</w:t>
      </w:r>
    </w:p>
    <w:p w:rsidR="00000000" w:rsidRDefault="00D171A7">
      <w:pPr>
        <w:pStyle w:val="ListParagraph"/>
        <w:numPr>
          <w:ilvl w:val="1"/>
          <w:numId w:val="1"/>
        </w:numPr>
        <w:tabs>
          <w:tab w:val="left" w:pos="694"/>
        </w:tabs>
        <w:kinsoku w:val="0"/>
        <w:overflowPunct w:val="0"/>
        <w:spacing w:line="259" w:lineRule="auto"/>
        <w:ind w:right="605" w:firstLine="0"/>
        <w:rPr>
          <w:rFonts w:ascii="Consolas" w:hAnsi="Consolas" w:cs="Consolas"/>
          <w:sz w:val="18"/>
          <w:szCs w:val="18"/>
        </w:rPr>
      </w:pPr>
      <w:r>
        <w:rPr>
          <w:rFonts w:ascii="Consolas" w:hAnsi="Consolas" w:cs="Consolas"/>
          <w:sz w:val="18"/>
          <w:szCs w:val="18"/>
        </w:rPr>
        <w:t>When providing the location for the event/function, the CLIENT, understands</w:t>
      </w:r>
      <w:r>
        <w:rPr>
          <w:rFonts w:ascii="Consolas" w:hAnsi="Consolas" w:cs="Consolas"/>
          <w:sz w:val="18"/>
          <w:szCs w:val="18"/>
        </w:rPr>
        <w:t xml:space="preserve"> that accidents/breakage and/or damage may sometimes occur. CATERER will not be liable for any damage or loss, unless specifically caused by the willful negligent actions or conduct of CATERER or its</w:t>
      </w:r>
      <w:r>
        <w:rPr>
          <w:rFonts w:ascii="Consolas" w:hAnsi="Consolas" w:cs="Consolas"/>
          <w:spacing w:val="-10"/>
          <w:sz w:val="18"/>
          <w:szCs w:val="18"/>
        </w:rPr>
        <w:t xml:space="preserve"> </w:t>
      </w:r>
      <w:r>
        <w:rPr>
          <w:rFonts w:ascii="Consolas" w:hAnsi="Consolas" w:cs="Consolas"/>
          <w:sz w:val="18"/>
          <w:szCs w:val="18"/>
        </w:rPr>
        <w:t>employees.</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CATERER</w:t>
      </w:r>
      <w:r>
        <w:rPr>
          <w:rFonts w:ascii="Consolas" w:hAnsi="Consolas" w:cs="Consolas"/>
          <w:spacing w:val="-8"/>
          <w:sz w:val="18"/>
          <w:szCs w:val="18"/>
        </w:rPr>
        <w:t xml:space="preserve"> </w:t>
      </w:r>
      <w:r>
        <w:rPr>
          <w:rFonts w:ascii="Consolas" w:hAnsi="Consolas" w:cs="Consolas"/>
          <w:sz w:val="18"/>
          <w:szCs w:val="18"/>
        </w:rPr>
        <w:t>LIABILITY:</w:t>
      </w:r>
    </w:p>
    <w:p w:rsidR="00000000" w:rsidRDefault="00D171A7">
      <w:pPr>
        <w:pStyle w:val="BodyText"/>
        <w:kinsoku w:val="0"/>
        <w:overflowPunct w:val="0"/>
        <w:spacing w:before="16" w:line="259" w:lineRule="auto"/>
        <w:ind w:right="592"/>
      </w:pPr>
      <w:r>
        <w:t xml:space="preserve">CLIENT absolves CATERER </w:t>
      </w:r>
      <w:r>
        <w:t>from any third party claims, except for actions caused by CATERER and/or negligence of its employees. Such claims to amount to a maximum amount of USD Two hundred ($ 200.00)</w:t>
      </w:r>
      <w:r>
        <w:rPr>
          <w:spacing w:val="-9"/>
        </w:rPr>
        <w:t xml:space="preserve"> </w:t>
      </w:r>
      <w:r>
        <w:t>only.</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INSURANCE:</w:t>
      </w:r>
    </w:p>
    <w:p w:rsidR="00000000" w:rsidRDefault="00D171A7">
      <w:pPr>
        <w:pStyle w:val="BodyText"/>
        <w:kinsoku w:val="0"/>
        <w:overflowPunct w:val="0"/>
        <w:spacing w:before="17"/>
        <w:ind w:right="97"/>
      </w:pPr>
      <w:r>
        <w:t>CATERER maintains 2 million and Alcohol/ Liquor Liability</w:t>
      </w:r>
      <w:r>
        <w:rPr>
          <w:spacing w:val="-26"/>
        </w:rPr>
        <w:t xml:space="preserve"> </w:t>
      </w:r>
      <w:r>
        <w:t>Insurance.</w:t>
      </w:r>
    </w:p>
    <w:p w:rsidR="00000000" w:rsidRDefault="00D171A7">
      <w:pPr>
        <w:pStyle w:val="BodyText"/>
        <w:kinsoku w:val="0"/>
        <w:overflowPunct w:val="0"/>
        <w:spacing w:before="10"/>
        <w:ind w:left="0"/>
        <w:rPr>
          <w:sz w:val="20"/>
          <w:szCs w:val="20"/>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TAXES</w:t>
      </w:r>
    </w:p>
    <w:p w:rsidR="00000000" w:rsidRDefault="00D171A7">
      <w:pPr>
        <w:pStyle w:val="BodyText"/>
        <w:kinsoku w:val="0"/>
        <w:overflowPunct w:val="0"/>
        <w:spacing w:before="17" w:line="259" w:lineRule="auto"/>
        <w:ind w:right="196"/>
      </w:pPr>
      <w:r>
        <w:t>CLIENT will be charged the applicable current rate for all services rendered as determined by the concerned government</w:t>
      </w:r>
      <w:r>
        <w:rPr>
          <w:spacing w:val="-13"/>
        </w:rPr>
        <w:t xml:space="preserve"> </w:t>
      </w:r>
      <w:r>
        <w:t>body.</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UNLAWFUL</w:t>
      </w:r>
      <w:r>
        <w:rPr>
          <w:rFonts w:ascii="Consolas" w:hAnsi="Consolas" w:cs="Consolas"/>
          <w:spacing w:val="-9"/>
          <w:sz w:val="18"/>
          <w:szCs w:val="18"/>
        </w:rPr>
        <w:t xml:space="preserve"> </w:t>
      </w:r>
      <w:r>
        <w:rPr>
          <w:rFonts w:ascii="Consolas" w:hAnsi="Consolas" w:cs="Consolas"/>
          <w:sz w:val="18"/>
          <w:szCs w:val="18"/>
        </w:rPr>
        <w:t>ACTIVITIES:</w:t>
      </w:r>
    </w:p>
    <w:p w:rsidR="00000000" w:rsidRDefault="00D171A7">
      <w:pPr>
        <w:pStyle w:val="BodyText"/>
        <w:kinsoku w:val="0"/>
        <w:overflowPunct w:val="0"/>
        <w:spacing w:before="17"/>
        <w:ind w:right="97"/>
      </w:pPr>
      <w:r>
        <w:t>The CLIENT will comply with all the laws of the United States of America and the State of</w:t>
      </w:r>
      <w:r>
        <w:rPr>
          <w:spacing w:val="-32"/>
        </w:rPr>
        <w:t xml:space="preserve"> </w:t>
      </w:r>
      <w:r>
        <w:t>-</w:t>
      </w:r>
    </w:p>
    <w:p w:rsidR="00000000" w:rsidRDefault="00D171A7">
      <w:pPr>
        <w:pStyle w:val="BodyText"/>
        <w:tabs>
          <w:tab w:val="left" w:pos="792"/>
        </w:tabs>
        <w:kinsoku w:val="0"/>
        <w:overflowPunct w:val="0"/>
        <w:spacing w:before="16" w:line="259" w:lineRule="auto"/>
        <w:ind w:right="409"/>
      </w:pPr>
      <w:r>
        <w:rPr>
          <w:u w:val="single"/>
        </w:rPr>
        <w:t xml:space="preserve"> </w:t>
      </w:r>
      <w:r>
        <w:rPr>
          <w:rFonts w:ascii="Times New Roman" w:hAnsi="Times New Roman" w:cs="Times New Roman"/>
          <w:u w:val="single"/>
        </w:rPr>
        <w:tab/>
      </w:r>
      <w:r>
        <w:t>, all municipal ordinances and all lawful orders of police and fire</w:t>
      </w:r>
      <w:r>
        <w:rPr>
          <w:spacing w:val="-28"/>
        </w:rPr>
        <w:t xml:space="preserve"> </w:t>
      </w:r>
      <w:r>
        <w:t>departments,</w:t>
      </w:r>
      <w:r>
        <w:rPr>
          <w:spacing w:val="-3"/>
        </w:rPr>
        <w:t xml:space="preserve"> </w:t>
      </w:r>
      <w:r>
        <w:t>and</w:t>
      </w:r>
      <w:r>
        <w:rPr>
          <w:rFonts w:ascii="Times New Roman" w:hAnsi="Times New Roman" w:cs="Times New Roman"/>
        </w:rPr>
        <w:t xml:space="preserve"> </w:t>
      </w:r>
      <w:r>
        <w:t xml:space="preserve">will not do anything on the event/function premises in violation of any laws, ordinances, rules or orders. If unlawful activities should occur on the premises, and the </w:t>
      </w:r>
      <w:r>
        <w:t>event is cancelled, there will be no refund of any kind from CATERER to</w:t>
      </w:r>
      <w:r>
        <w:rPr>
          <w:spacing w:val="-26"/>
        </w:rPr>
        <w:t xml:space="preserve"> </w:t>
      </w:r>
      <w:r>
        <w:t>CLIENT.</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AMENDMENT AND</w:t>
      </w:r>
      <w:r>
        <w:rPr>
          <w:rFonts w:ascii="Consolas" w:hAnsi="Consolas" w:cs="Consolas"/>
          <w:spacing w:val="-10"/>
          <w:sz w:val="18"/>
          <w:szCs w:val="18"/>
        </w:rPr>
        <w:t xml:space="preserve"> </w:t>
      </w:r>
      <w:r>
        <w:rPr>
          <w:rFonts w:ascii="Consolas" w:hAnsi="Consolas" w:cs="Consolas"/>
          <w:sz w:val="18"/>
          <w:szCs w:val="18"/>
        </w:rPr>
        <w:t>SUPPLEMENT</w:t>
      </w:r>
    </w:p>
    <w:p w:rsidR="00000000" w:rsidRDefault="00D171A7">
      <w:pPr>
        <w:pStyle w:val="BodyText"/>
        <w:kinsoku w:val="0"/>
        <w:overflowPunct w:val="0"/>
        <w:spacing w:before="16" w:line="259" w:lineRule="auto"/>
        <w:ind w:right="493" w:firstLine="98"/>
      </w:pPr>
      <w:r>
        <w:t xml:space="preserve">Any amendment and supplement to this Agreement shall come into force only after a written agreement is signed by both parties five (5) days before </w:t>
      </w:r>
      <w:r>
        <w:t>the event/function date. The amendment and supplement duly executed by both parties shall be part of this Agreement and shall have the same legal effect as this</w:t>
      </w:r>
      <w:r>
        <w:rPr>
          <w:spacing w:val="-20"/>
        </w:rPr>
        <w:t xml:space="preserve"> </w:t>
      </w:r>
      <w:r>
        <w:t>Agreement.</w:t>
      </w:r>
    </w:p>
    <w:p w:rsidR="00000000" w:rsidRDefault="00D171A7">
      <w:pPr>
        <w:pStyle w:val="BodyText"/>
        <w:kinsoku w:val="0"/>
        <w:overflowPunct w:val="0"/>
        <w:spacing w:before="5"/>
        <w:ind w:left="0"/>
        <w:rPr>
          <w:sz w:val="19"/>
          <w:szCs w:val="19"/>
        </w:rPr>
      </w:pPr>
    </w:p>
    <w:p w:rsidR="00000000" w:rsidRDefault="00D171A7">
      <w:pPr>
        <w:pStyle w:val="ListParagraph"/>
        <w:numPr>
          <w:ilvl w:val="0"/>
          <w:numId w:val="5"/>
        </w:numPr>
        <w:tabs>
          <w:tab w:val="left" w:pos="595"/>
        </w:tabs>
        <w:kinsoku w:val="0"/>
        <w:overflowPunct w:val="0"/>
        <w:ind w:left="594" w:hanging="494"/>
        <w:rPr>
          <w:rFonts w:ascii="Consolas" w:hAnsi="Consolas" w:cs="Consolas"/>
          <w:sz w:val="18"/>
          <w:szCs w:val="18"/>
        </w:rPr>
      </w:pPr>
      <w:r>
        <w:rPr>
          <w:rFonts w:ascii="Consolas" w:hAnsi="Consolas" w:cs="Consolas"/>
          <w:sz w:val="18"/>
          <w:szCs w:val="18"/>
        </w:rPr>
        <w:t>GOVERNING</w:t>
      </w:r>
      <w:r>
        <w:rPr>
          <w:rFonts w:ascii="Consolas" w:hAnsi="Consolas" w:cs="Consolas"/>
          <w:spacing w:val="-5"/>
          <w:sz w:val="18"/>
          <w:szCs w:val="18"/>
        </w:rPr>
        <w:t xml:space="preserve"> </w:t>
      </w:r>
      <w:r>
        <w:rPr>
          <w:rFonts w:ascii="Consolas" w:hAnsi="Consolas" w:cs="Consolas"/>
          <w:sz w:val="18"/>
          <w:szCs w:val="18"/>
        </w:rPr>
        <w:t>LAW</w:t>
      </w:r>
    </w:p>
    <w:p w:rsidR="00000000" w:rsidRDefault="00D171A7">
      <w:pPr>
        <w:pStyle w:val="BodyText"/>
        <w:kinsoku w:val="0"/>
        <w:overflowPunct w:val="0"/>
        <w:spacing w:before="17"/>
        <w:ind w:right="97"/>
      </w:pPr>
      <w:r>
        <w:t xml:space="preserve">This Agreement shall be governed by and construed in accordance with </w:t>
      </w:r>
      <w:r>
        <w:t>the laws of the</w:t>
      </w:r>
      <w:r>
        <w:rPr>
          <w:spacing w:val="-31"/>
        </w:rPr>
        <w:t xml:space="preserve"> </w:t>
      </w:r>
      <w:r>
        <w:t>USA.</w:t>
      </w:r>
    </w:p>
    <w:p w:rsidR="00D171A7" w:rsidRDefault="00D171A7">
      <w:pPr>
        <w:pStyle w:val="BodyText"/>
        <w:kinsoku w:val="0"/>
        <w:overflowPunct w:val="0"/>
        <w:spacing w:before="16" w:line="259" w:lineRule="auto"/>
        <w:ind w:right="196"/>
      </w:pPr>
      <w:r>
        <w:t>IN WITNESS THEREOF the parties hereto have caused this Agreement to be duly executed on their behalf by a duly authorized representative as of the date first set forth</w:t>
      </w:r>
      <w:r>
        <w:rPr>
          <w:spacing w:val="-30"/>
        </w:rPr>
        <w:t xml:space="preserve"> </w:t>
      </w:r>
      <w:r>
        <w:t>above.</w:t>
      </w:r>
    </w:p>
    <w:sectPr w:rsidR="00D171A7">
      <w:pgSz w:w="12240" w:h="15840"/>
      <w:pgMar w:top="1400" w:right="13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792" w:hanging="693"/>
      </w:pPr>
      <w:rPr>
        <w:rFonts w:ascii="Consolas" w:hAnsi="Consolas" w:cs="Consolas"/>
        <w:b w:val="0"/>
        <w:bCs w:val="0"/>
        <w:spacing w:val="-1"/>
        <w:w w:val="100"/>
        <w:sz w:val="18"/>
        <w:szCs w:val="18"/>
      </w:rPr>
    </w:lvl>
    <w:lvl w:ilvl="1">
      <w:start w:val="1"/>
      <w:numFmt w:val="decimal"/>
      <w:lvlText w:val="%1.%2"/>
      <w:lvlJc w:val="left"/>
      <w:pPr>
        <w:ind w:left="100" w:hanging="395"/>
      </w:pPr>
      <w:rPr>
        <w:rFonts w:ascii="Consolas" w:hAnsi="Consolas" w:cs="Consolas"/>
        <w:b w:val="0"/>
        <w:bCs w:val="0"/>
        <w:spacing w:val="-1"/>
        <w:w w:val="100"/>
        <w:sz w:val="18"/>
        <w:szCs w:val="18"/>
      </w:rPr>
    </w:lvl>
    <w:lvl w:ilvl="2">
      <w:numFmt w:val="bullet"/>
      <w:lvlText w:val="•"/>
      <w:lvlJc w:val="left"/>
      <w:pPr>
        <w:ind w:left="1768" w:hanging="395"/>
      </w:pPr>
    </w:lvl>
    <w:lvl w:ilvl="3">
      <w:numFmt w:val="bullet"/>
      <w:lvlText w:val="•"/>
      <w:lvlJc w:val="left"/>
      <w:pPr>
        <w:ind w:left="2737" w:hanging="395"/>
      </w:pPr>
    </w:lvl>
    <w:lvl w:ilvl="4">
      <w:numFmt w:val="bullet"/>
      <w:lvlText w:val="•"/>
      <w:lvlJc w:val="left"/>
      <w:pPr>
        <w:ind w:left="3706" w:hanging="395"/>
      </w:pPr>
    </w:lvl>
    <w:lvl w:ilvl="5">
      <w:numFmt w:val="bullet"/>
      <w:lvlText w:val="•"/>
      <w:lvlJc w:val="left"/>
      <w:pPr>
        <w:ind w:left="4675" w:hanging="395"/>
      </w:pPr>
    </w:lvl>
    <w:lvl w:ilvl="6">
      <w:numFmt w:val="bullet"/>
      <w:lvlText w:val="•"/>
      <w:lvlJc w:val="left"/>
      <w:pPr>
        <w:ind w:left="5644" w:hanging="395"/>
      </w:pPr>
    </w:lvl>
    <w:lvl w:ilvl="7">
      <w:numFmt w:val="bullet"/>
      <w:lvlText w:val="•"/>
      <w:lvlJc w:val="left"/>
      <w:pPr>
        <w:ind w:left="6613" w:hanging="395"/>
      </w:pPr>
    </w:lvl>
    <w:lvl w:ilvl="8">
      <w:numFmt w:val="bullet"/>
      <w:lvlText w:val="•"/>
      <w:lvlJc w:val="left"/>
      <w:pPr>
        <w:ind w:left="7582" w:hanging="395"/>
      </w:pPr>
    </w:lvl>
  </w:abstractNum>
  <w:abstractNum w:abstractNumId="1">
    <w:nsid w:val="00000403"/>
    <w:multiLevelType w:val="multilevel"/>
    <w:tmpl w:val="00000886"/>
    <w:lvl w:ilvl="0">
      <w:start w:val="3"/>
      <w:numFmt w:val="decimal"/>
      <w:lvlText w:val="%1"/>
      <w:lvlJc w:val="left"/>
      <w:pPr>
        <w:ind w:left="594" w:hanging="495"/>
      </w:pPr>
    </w:lvl>
    <w:lvl w:ilvl="1">
      <w:start w:val="1"/>
      <w:numFmt w:val="decimal"/>
      <w:lvlText w:val="%1.%2."/>
      <w:lvlJc w:val="left"/>
      <w:pPr>
        <w:ind w:left="594" w:hanging="495"/>
      </w:pPr>
      <w:rPr>
        <w:rFonts w:ascii="Consolas" w:hAnsi="Consolas" w:cs="Consolas"/>
        <w:b w:val="0"/>
        <w:bCs w:val="0"/>
        <w:spacing w:val="-1"/>
        <w:w w:val="100"/>
        <w:sz w:val="18"/>
        <w:szCs w:val="18"/>
      </w:rPr>
    </w:lvl>
    <w:lvl w:ilvl="2">
      <w:numFmt w:val="bullet"/>
      <w:lvlText w:val="•"/>
      <w:lvlJc w:val="left"/>
      <w:pPr>
        <w:ind w:left="2384" w:hanging="495"/>
      </w:pPr>
    </w:lvl>
    <w:lvl w:ilvl="3">
      <w:numFmt w:val="bullet"/>
      <w:lvlText w:val="•"/>
      <w:lvlJc w:val="left"/>
      <w:pPr>
        <w:ind w:left="3276" w:hanging="495"/>
      </w:pPr>
    </w:lvl>
    <w:lvl w:ilvl="4">
      <w:numFmt w:val="bullet"/>
      <w:lvlText w:val="•"/>
      <w:lvlJc w:val="left"/>
      <w:pPr>
        <w:ind w:left="4168" w:hanging="495"/>
      </w:pPr>
    </w:lvl>
    <w:lvl w:ilvl="5">
      <w:numFmt w:val="bullet"/>
      <w:lvlText w:val="•"/>
      <w:lvlJc w:val="left"/>
      <w:pPr>
        <w:ind w:left="5060" w:hanging="495"/>
      </w:pPr>
    </w:lvl>
    <w:lvl w:ilvl="6">
      <w:numFmt w:val="bullet"/>
      <w:lvlText w:val="•"/>
      <w:lvlJc w:val="left"/>
      <w:pPr>
        <w:ind w:left="5952" w:hanging="495"/>
      </w:pPr>
    </w:lvl>
    <w:lvl w:ilvl="7">
      <w:numFmt w:val="bullet"/>
      <w:lvlText w:val="•"/>
      <w:lvlJc w:val="left"/>
      <w:pPr>
        <w:ind w:left="6844" w:hanging="495"/>
      </w:pPr>
    </w:lvl>
    <w:lvl w:ilvl="8">
      <w:numFmt w:val="bullet"/>
      <w:lvlText w:val="•"/>
      <w:lvlJc w:val="left"/>
      <w:pPr>
        <w:ind w:left="7736" w:hanging="495"/>
      </w:pPr>
    </w:lvl>
  </w:abstractNum>
  <w:abstractNum w:abstractNumId="2">
    <w:nsid w:val="00000404"/>
    <w:multiLevelType w:val="multilevel"/>
    <w:tmpl w:val="00000887"/>
    <w:lvl w:ilvl="0">
      <w:start w:val="17"/>
      <w:numFmt w:val="decimal"/>
      <w:lvlText w:val="%1"/>
      <w:lvlJc w:val="left"/>
      <w:pPr>
        <w:ind w:left="100" w:hanging="593"/>
      </w:pPr>
    </w:lvl>
    <w:lvl w:ilvl="1">
      <w:start w:val="1"/>
      <w:numFmt w:val="decimal"/>
      <w:lvlText w:val="%1.%2."/>
      <w:lvlJc w:val="left"/>
      <w:pPr>
        <w:ind w:left="100" w:hanging="593"/>
      </w:pPr>
      <w:rPr>
        <w:rFonts w:ascii="Consolas" w:hAnsi="Consolas" w:cs="Consolas"/>
        <w:b w:val="0"/>
        <w:bCs w:val="0"/>
        <w:spacing w:val="-1"/>
        <w:w w:val="100"/>
        <w:sz w:val="18"/>
        <w:szCs w:val="18"/>
      </w:rPr>
    </w:lvl>
    <w:lvl w:ilvl="2">
      <w:numFmt w:val="bullet"/>
      <w:lvlText w:val="•"/>
      <w:lvlJc w:val="left"/>
      <w:pPr>
        <w:ind w:left="1984" w:hanging="593"/>
      </w:pPr>
    </w:lvl>
    <w:lvl w:ilvl="3">
      <w:numFmt w:val="bullet"/>
      <w:lvlText w:val="•"/>
      <w:lvlJc w:val="left"/>
      <w:pPr>
        <w:ind w:left="2926" w:hanging="593"/>
      </w:pPr>
    </w:lvl>
    <w:lvl w:ilvl="4">
      <w:numFmt w:val="bullet"/>
      <w:lvlText w:val="•"/>
      <w:lvlJc w:val="left"/>
      <w:pPr>
        <w:ind w:left="3868" w:hanging="593"/>
      </w:pPr>
    </w:lvl>
    <w:lvl w:ilvl="5">
      <w:numFmt w:val="bullet"/>
      <w:lvlText w:val="•"/>
      <w:lvlJc w:val="left"/>
      <w:pPr>
        <w:ind w:left="4810" w:hanging="593"/>
      </w:pPr>
    </w:lvl>
    <w:lvl w:ilvl="6">
      <w:numFmt w:val="bullet"/>
      <w:lvlText w:val="•"/>
      <w:lvlJc w:val="left"/>
      <w:pPr>
        <w:ind w:left="5752" w:hanging="593"/>
      </w:pPr>
    </w:lvl>
    <w:lvl w:ilvl="7">
      <w:numFmt w:val="bullet"/>
      <w:lvlText w:val="•"/>
      <w:lvlJc w:val="left"/>
      <w:pPr>
        <w:ind w:left="6694" w:hanging="593"/>
      </w:pPr>
    </w:lvl>
    <w:lvl w:ilvl="8">
      <w:numFmt w:val="bullet"/>
      <w:lvlText w:val="•"/>
      <w:lvlJc w:val="left"/>
      <w:pPr>
        <w:ind w:left="7636" w:hanging="593"/>
      </w:pPr>
    </w:lvl>
  </w:abstractNum>
  <w:abstractNum w:abstractNumId="3">
    <w:nsid w:val="00000405"/>
    <w:multiLevelType w:val="multilevel"/>
    <w:tmpl w:val="00000888"/>
    <w:lvl w:ilvl="0">
      <w:start w:val="18"/>
      <w:numFmt w:val="decimal"/>
      <w:lvlText w:val="%1"/>
      <w:lvlJc w:val="left"/>
      <w:pPr>
        <w:ind w:left="100" w:hanging="594"/>
      </w:pPr>
    </w:lvl>
    <w:lvl w:ilvl="1">
      <w:start w:val="1"/>
      <w:numFmt w:val="decimal"/>
      <w:lvlText w:val="%1.%2."/>
      <w:lvlJc w:val="left"/>
      <w:pPr>
        <w:ind w:left="100" w:hanging="594"/>
      </w:pPr>
      <w:rPr>
        <w:rFonts w:ascii="Consolas" w:hAnsi="Consolas" w:cs="Consolas"/>
        <w:b w:val="0"/>
        <w:bCs w:val="0"/>
        <w:spacing w:val="-1"/>
        <w:w w:val="100"/>
        <w:sz w:val="18"/>
        <w:szCs w:val="18"/>
      </w:rPr>
    </w:lvl>
    <w:lvl w:ilvl="2">
      <w:numFmt w:val="bullet"/>
      <w:lvlText w:val="•"/>
      <w:lvlJc w:val="left"/>
      <w:pPr>
        <w:ind w:left="1984" w:hanging="594"/>
      </w:pPr>
    </w:lvl>
    <w:lvl w:ilvl="3">
      <w:numFmt w:val="bullet"/>
      <w:lvlText w:val="•"/>
      <w:lvlJc w:val="left"/>
      <w:pPr>
        <w:ind w:left="2926" w:hanging="594"/>
      </w:pPr>
    </w:lvl>
    <w:lvl w:ilvl="4">
      <w:numFmt w:val="bullet"/>
      <w:lvlText w:val="•"/>
      <w:lvlJc w:val="left"/>
      <w:pPr>
        <w:ind w:left="3868" w:hanging="594"/>
      </w:pPr>
    </w:lvl>
    <w:lvl w:ilvl="5">
      <w:numFmt w:val="bullet"/>
      <w:lvlText w:val="•"/>
      <w:lvlJc w:val="left"/>
      <w:pPr>
        <w:ind w:left="4810" w:hanging="594"/>
      </w:pPr>
    </w:lvl>
    <w:lvl w:ilvl="6">
      <w:numFmt w:val="bullet"/>
      <w:lvlText w:val="•"/>
      <w:lvlJc w:val="left"/>
      <w:pPr>
        <w:ind w:left="5752" w:hanging="594"/>
      </w:pPr>
    </w:lvl>
    <w:lvl w:ilvl="7">
      <w:numFmt w:val="bullet"/>
      <w:lvlText w:val="•"/>
      <w:lvlJc w:val="left"/>
      <w:pPr>
        <w:ind w:left="6694" w:hanging="594"/>
      </w:pPr>
    </w:lvl>
    <w:lvl w:ilvl="8">
      <w:numFmt w:val="bullet"/>
      <w:lvlText w:val="•"/>
      <w:lvlJc w:val="left"/>
      <w:pPr>
        <w:ind w:left="7636" w:hanging="594"/>
      </w:pPr>
    </w:lvl>
  </w:abstractNum>
  <w:abstractNum w:abstractNumId="4">
    <w:nsid w:val="00000406"/>
    <w:multiLevelType w:val="multilevel"/>
    <w:tmpl w:val="00000889"/>
    <w:lvl w:ilvl="0">
      <w:start w:val="19"/>
      <w:numFmt w:val="decimal"/>
      <w:lvlText w:val="%1"/>
      <w:lvlJc w:val="left"/>
      <w:pPr>
        <w:ind w:left="100" w:hanging="593"/>
      </w:pPr>
    </w:lvl>
    <w:lvl w:ilvl="1">
      <w:start w:val="1"/>
      <w:numFmt w:val="decimal"/>
      <w:lvlText w:val="%1.%2."/>
      <w:lvlJc w:val="left"/>
      <w:pPr>
        <w:ind w:left="100" w:hanging="593"/>
      </w:pPr>
      <w:rPr>
        <w:rFonts w:ascii="Consolas" w:hAnsi="Consolas" w:cs="Consolas"/>
        <w:b w:val="0"/>
        <w:bCs w:val="0"/>
        <w:spacing w:val="-1"/>
        <w:w w:val="100"/>
        <w:sz w:val="18"/>
        <w:szCs w:val="18"/>
      </w:rPr>
    </w:lvl>
    <w:lvl w:ilvl="2">
      <w:numFmt w:val="bullet"/>
      <w:lvlText w:val="•"/>
      <w:lvlJc w:val="left"/>
      <w:pPr>
        <w:ind w:left="1984" w:hanging="593"/>
      </w:pPr>
    </w:lvl>
    <w:lvl w:ilvl="3">
      <w:numFmt w:val="bullet"/>
      <w:lvlText w:val="•"/>
      <w:lvlJc w:val="left"/>
      <w:pPr>
        <w:ind w:left="2926" w:hanging="593"/>
      </w:pPr>
    </w:lvl>
    <w:lvl w:ilvl="4">
      <w:numFmt w:val="bullet"/>
      <w:lvlText w:val="•"/>
      <w:lvlJc w:val="left"/>
      <w:pPr>
        <w:ind w:left="3868" w:hanging="593"/>
      </w:pPr>
    </w:lvl>
    <w:lvl w:ilvl="5">
      <w:numFmt w:val="bullet"/>
      <w:lvlText w:val="•"/>
      <w:lvlJc w:val="left"/>
      <w:pPr>
        <w:ind w:left="4810" w:hanging="593"/>
      </w:pPr>
    </w:lvl>
    <w:lvl w:ilvl="6">
      <w:numFmt w:val="bullet"/>
      <w:lvlText w:val="•"/>
      <w:lvlJc w:val="left"/>
      <w:pPr>
        <w:ind w:left="5752" w:hanging="593"/>
      </w:pPr>
    </w:lvl>
    <w:lvl w:ilvl="7">
      <w:numFmt w:val="bullet"/>
      <w:lvlText w:val="•"/>
      <w:lvlJc w:val="left"/>
      <w:pPr>
        <w:ind w:left="6694" w:hanging="593"/>
      </w:pPr>
    </w:lvl>
    <w:lvl w:ilvl="8">
      <w:numFmt w:val="bullet"/>
      <w:lvlText w:val="•"/>
      <w:lvlJc w:val="left"/>
      <w:pPr>
        <w:ind w:left="7636" w:hanging="593"/>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D0"/>
    <w:rsid w:val="00B119D0"/>
    <w:rsid w:val="00D1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7BFF61-13C7-4AD7-81FA-E426A8ED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onsolas" w:hAnsi="Consolas" w:cs="Consolas"/>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2021-04-10T16:58:00Z</dcterms:created>
  <dcterms:modified xsi:type="dcterms:W3CDTF">2021-04-10T16:58:00Z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