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D" w:rsidRDefault="005E2CCD" w:rsidP="00492E19">
      <w:pPr>
        <w:shd w:val="clear" w:color="auto" w:fill="FFFFFF"/>
        <w:spacing w:after="390" w:line="439" w:lineRule="atLeast"/>
        <w:rPr>
          <w:rFonts w:ascii="Arial" w:eastAsia="Times New Roman" w:hAnsi="Arial" w:cs="Arial"/>
          <w:b/>
          <w:bCs/>
          <w:color w:val="222222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222222"/>
          <w:sz w:val="45"/>
          <w:szCs w:val="45"/>
        </w:rPr>
        <w:t>A</w:t>
      </w:r>
      <w:r w:rsidRPr="005E2CCD">
        <w:rPr>
          <w:rFonts w:ascii="Arial" w:eastAsia="Times New Roman" w:hAnsi="Arial" w:cs="Arial"/>
          <w:b/>
          <w:bCs/>
          <w:color w:val="222222"/>
          <w:sz w:val="45"/>
          <w:szCs w:val="45"/>
        </w:rPr>
        <w:t xml:space="preserve"> positive blood type diet</w:t>
      </w:r>
      <w:bookmarkStart w:id="0" w:name="_GoBack"/>
      <w:bookmarkEnd w:id="0"/>
    </w:p>
    <w:p w:rsidR="005E2CCD" w:rsidRPr="00B0560A" w:rsidRDefault="005E2CCD" w:rsidP="005E2CCD">
      <w:pPr>
        <w:shd w:val="clear" w:color="auto" w:fill="FFFFFF"/>
        <w:spacing w:after="390" w:line="439" w:lineRule="atLeast"/>
        <w:rPr>
          <w:rFonts w:ascii="Arial" w:eastAsia="Times New Roman" w:hAnsi="Arial" w:cs="Arial"/>
          <w:b/>
          <w:bCs/>
          <w:color w:val="FF0000"/>
          <w:sz w:val="28"/>
          <w:szCs w:val="45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 w:rsidRPr="00B0560A">
        <w:rPr>
          <w:rFonts w:ascii="Arial" w:eastAsia="Times New Roman" w:hAnsi="Arial" w:cs="Arial"/>
          <w:b/>
          <w:bCs/>
          <w:color w:val="00B050"/>
          <w:sz w:val="28"/>
          <w:szCs w:val="45"/>
        </w:rPr>
        <w:t>Allowed</w:t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45"/>
        </w:rPr>
        <w:tab/>
      </w:r>
      <w:r w:rsidRPr="00B0560A">
        <w:rPr>
          <w:rFonts w:ascii="Arial" w:eastAsia="Times New Roman" w:hAnsi="Arial" w:cs="Arial"/>
          <w:b/>
          <w:bCs/>
          <w:color w:val="FF0000"/>
          <w:sz w:val="28"/>
          <w:szCs w:val="45"/>
        </w:rPr>
        <w:t xml:space="preserve">      Not Allowed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148"/>
        <w:gridCol w:w="4860"/>
      </w:tblGrid>
      <w:tr w:rsidR="005E2CCD" w:rsidTr="00894776">
        <w:tc>
          <w:tcPr>
            <w:tcW w:w="5148" w:type="dxa"/>
          </w:tcPr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Vegetables</w:t>
            </w:r>
          </w:p>
          <w:p w:rsidR="005E2CCD" w:rsidRPr="00F14FB1" w:rsidRDefault="005E2CCD" w:rsidP="005E2CC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Alfalfa Sprouts, Artichoke (Domestic, Jerusalem),Beet Leaves, Broccoli</w:t>
            </w:r>
          </w:p>
          <w:p w:rsidR="005E2CCD" w:rsidRPr="00F14FB1" w:rsidRDefault="005E2CCD" w:rsidP="005E2CC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Carrots, Chicory, Collard Greens, Dandelion, Escarole, Garlic, Horseradish</w:t>
            </w:r>
          </w:p>
          <w:p w:rsidR="005E2CCD" w:rsidRPr="00F14FB1" w:rsidRDefault="005E2CCD" w:rsidP="005E2CC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Kale, Kohlrabi, Leek, Lettuce (Romaine), Okra, Onions (Red, Spanish, Yellow)</w:t>
            </w:r>
          </w:p>
          <w:p w:rsidR="005E2CCD" w:rsidRPr="00F14FB1" w:rsidRDefault="005E2CCD" w:rsidP="005E2CC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Parsley, Parsnips, Pumpkin, Spinach, Swiss chard and Turnips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Vegetable oils</w:t>
            </w:r>
          </w:p>
          <w:p w:rsidR="005E2CCD" w:rsidRPr="00F14FB1" w:rsidRDefault="005E2CCD" w:rsidP="005E2C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Extra virgin </w:t>
            </w:r>
            <w:hyperlink r:id="rId6" w:history="1">
              <w:r w:rsidRPr="00F14FB1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olive oil</w:t>
              </w:r>
            </w:hyperlink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Deep ocean seafood</w:t>
            </w:r>
          </w:p>
          <w:p w:rsidR="005E2CCD" w:rsidRPr="00F14FB1" w:rsidRDefault="005E2CCD" w:rsidP="005E2CC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Carp, Cod, Grouper, Mackerel, Monkfish, Pickerel</w:t>
            </w:r>
          </w:p>
          <w:p w:rsidR="005E2CCD" w:rsidRPr="00F14FB1" w:rsidRDefault="005E2CCD" w:rsidP="005E2CC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Red Snapper, Rainbow Trout, Salmon, Sardine, Sea Trout</w:t>
            </w:r>
          </w:p>
          <w:p w:rsidR="005E2CCD" w:rsidRPr="00F14FB1" w:rsidRDefault="005E2CCD" w:rsidP="005E2CC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Silver Perch, Snail, Whitefish Yellow Perch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Legumes (beans and peas)</w:t>
            </w:r>
          </w:p>
          <w:p w:rsidR="005E2CCD" w:rsidRPr="00F14FB1" w:rsidRDefault="005E2CCD" w:rsidP="005E2CC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Aduke</w:t>
            </w:r>
            <w:proofErr w:type="spellEnd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, </w:t>
            </w:r>
            <w:proofErr w:type="spellStart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Azuki</w:t>
            </w:r>
            <w:proofErr w:type="spellEnd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, Black, Green, Pinto beans</w:t>
            </w:r>
          </w:p>
          <w:p w:rsidR="005E2CCD" w:rsidRPr="00F14FB1" w:rsidRDefault="005E2CCD" w:rsidP="005E2CC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Lentil Beans, Black-eyed peas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Grains</w:t>
            </w:r>
          </w:p>
          <w:p w:rsidR="005E2CCD" w:rsidRPr="00F14FB1" w:rsidRDefault="005E2CCD" w:rsidP="005E2CC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Artichoke Pasta, Buckwheat Kasha, Soba Noodles</w:t>
            </w:r>
          </w:p>
          <w:p w:rsidR="005E2CCD" w:rsidRPr="00F14FB1" w:rsidRDefault="005E2CCD" w:rsidP="005E2CC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lastRenderedPageBreak/>
              <w:t>Oat, Rice and Rye flours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Nuts and seeds</w:t>
            </w:r>
          </w:p>
          <w:p w:rsidR="005E2CCD" w:rsidRPr="00F14FB1" w:rsidRDefault="005E2CCD" w:rsidP="005E2CC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Pumpkin seeds and peanuts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Fruits</w:t>
            </w:r>
          </w:p>
          <w:p w:rsidR="005E2CCD" w:rsidRPr="00F14FB1" w:rsidRDefault="005E2CCD" w:rsidP="005E2C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Apricots, Berries (Black, Blue, </w:t>
            </w:r>
            <w:proofErr w:type="spellStart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Boysen</w:t>
            </w:r>
            <w:proofErr w:type="spellEnd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, </w:t>
            </w:r>
            <w:proofErr w:type="spellStart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Cran</w:t>
            </w:r>
            <w:proofErr w:type="spellEnd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, Cherries), Figs (Dried or Fresh)</w:t>
            </w:r>
          </w:p>
          <w:p w:rsidR="005E2CCD" w:rsidRPr="00F14FB1" w:rsidRDefault="00492E19" w:rsidP="005E2C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hyperlink r:id="rId7" w:history="1">
              <w:r w:rsidR="005E2CCD" w:rsidRPr="00F14FB1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Grapefruit</w:t>
              </w:r>
            </w:hyperlink>
            <w:r w:rsidR="005E2CCD"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, Lemons, Pineapple, Prunes, Raisins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Cereals</w:t>
            </w:r>
          </w:p>
          <w:p w:rsidR="005E2CCD" w:rsidRPr="00F14FB1" w:rsidRDefault="005E2CCD" w:rsidP="005E2CC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Amaranth, Buckwheat and Kasha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Breads, muffins, and crackers</w:t>
            </w:r>
          </w:p>
          <w:p w:rsidR="005E2CCD" w:rsidRPr="00F14FB1" w:rsidRDefault="005E2CCD" w:rsidP="005E2CC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Essene Bread, Ezekiel Bread</w:t>
            </w:r>
          </w:p>
          <w:p w:rsidR="005E2CCD" w:rsidRPr="00F14FB1" w:rsidRDefault="005E2CCD" w:rsidP="005E2CC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Manna Bread Rice Cakes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Juices</w:t>
            </w:r>
          </w:p>
          <w:p w:rsidR="005E2CCD" w:rsidRPr="00F14FB1" w:rsidRDefault="005E2CCD" w:rsidP="005E2CC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Apricot, Black Cherry, Grapefruit</w:t>
            </w:r>
          </w:p>
          <w:p w:rsidR="005E2CCD" w:rsidRPr="00F14FB1" w:rsidRDefault="005E2CCD" w:rsidP="005E2CC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Pineapple, Prune, Carrot, Celery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Spices</w:t>
            </w:r>
          </w:p>
          <w:p w:rsidR="005E2CCD" w:rsidRPr="00F14FB1" w:rsidRDefault="005E2CCD" w:rsidP="005E2CC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Barley Malt, Blackstrap Molasses, Garlic, Ginger</w:t>
            </w:r>
          </w:p>
          <w:p w:rsidR="005E2CCD" w:rsidRPr="00F14FB1" w:rsidRDefault="005E2CCD" w:rsidP="005E2CC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Miso, Soy Sauce Tamari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Condiments</w:t>
            </w:r>
          </w:p>
          <w:p w:rsidR="005E2CCD" w:rsidRPr="00F14FB1" w:rsidRDefault="005E2CCD" w:rsidP="005E2CC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Mustard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Herbal Teas</w:t>
            </w:r>
          </w:p>
          <w:p w:rsidR="005E2CCD" w:rsidRPr="00F14FB1" w:rsidRDefault="005E2CCD" w:rsidP="005E2CC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Alfalfa, Aloe, Burdock, Chamomile, Echinacea, Fenugreek</w:t>
            </w:r>
          </w:p>
          <w:p w:rsidR="005E2CCD" w:rsidRPr="00F14FB1" w:rsidRDefault="005E2CCD" w:rsidP="005E2CC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Ginger, Ginseng, Green Tea, </w:t>
            </w: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lastRenderedPageBreak/>
              <w:t>Hawthorne, </w:t>
            </w:r>
            <w:hyperlink r:id="rId8" w:history="1">
              <w:r w:rsidRPr="00F14FB1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Milk Thistle</w:t>
              </w:r>
            </w:hyperlink>
          </w:p>
          <w:p w:rsidR="005E2CCD" w:rsidRPr="00F14FB1" w:rsidRDefault="005E2CCD" w:rsidP="005E2CC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Rose Hips, St. John’s </w:t>
            </w:r>
            <w:proofErr w:type="spellStart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Wort</w:t>
            </w:r>
            <w:proofErr w:type="spellEnd"/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, Slippery Elm, Valerian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  <w:t>Miscellaneous Beverages</w:t>
            </w:r>
          </w:p>
          <w:p w:rsidR="005E2CCD" w:rsidRPr="00F14FB1" w:rsidRDefault="005E2CCD" w:rsidP="005E2CC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Coffee (Water Decaf, Regular)</w:t>
            </w:r>
          </w:p>
          <w:p w:rsidR="005E2CCD" w:rsidRPr="00F14FB1" w:rsidRDefault="005E2CCD" w:rsidP="005E2CC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Green Tea and Red Wine</w:t>
            </w:r>
          </w:p>
          <w:p w:rsidR="005E2CCD" w:rsidRDefault="005E2CCD" w:rsidP="00F14FB1">
            <w:pPr>
              <w:spacing w:after="390" w:line="439" w:lineRule="atLeast"/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</w:pPr>
          </w:p>
        </w:tc>
        <w:tc>
          <w:tcPr>
            <w:tcW w:w="4860" w:type="dxa"/>
          </w:tcPr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lastRenderedPageBreak/>
              <w:t>Fruits</w:t>
            </w:r>
          </w:p>
          <w:p w:rsidR="005E2CCD" w:rsidRPr="00F14FB1" w:rsidRDefault="005E2CCD" w:rsidP="005E2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Banana, Cantaloupe, Coconut, Honeydew</w:t>
            </w:r>
          </w:p>
          <w:p w:rsidR="005E2CCD" w:rsidRPr="00F14FB1" w:rsidRDefault="005E2CCD" w:rsidP="005E2CCD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Mango, Orange, Papaya, Plantain, Rhubarb, and Tangerine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Fats and Oils</w:t>
            </w:r>
          </w:p>
          <w:p w:rsidR="005E2CCD" w:rsidRPr="00F14FB1" w:rsidRDefault="005E2CCD" w:rsidP="005E2CC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Canola Oil, Corn Oil, Cottonseed Oil</w:t>
            </w:r>
          </w:p>
          <w:p w:rsidR="005E2CCD" w:rsidRPr="00F14FB1" w:rsidRDefault="005E2CCD" w:rsidP="005E2CC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Peanut Oil, Safflower Oil and Sesame Oil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Nuts and Seeds</w:t>
            </w:r>
          </w:p>
          <w:p w:rsidR="005E2CCD" w:rsidRPr="00F14FB1" w:rsidRDefault="005E2CCD" w:rsidP="005E2CC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Brazil, Cashew and Pistachios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Beans and Legumes</w:t>
            </w:r>
          </w:p>
          <w:p w:rsidR="005E2CCD" w:rsidRPr="00F14FB1" w:rsidRDefault="005E2CCD" w:rsidP="005E2CCD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Copper, Garbanzo, Kidney, Lima, Navy, Red and Tamarind Beans</w:t>
            </w:r>
          </w:p>
          <w:p w:rsidR="005E2CCD" w:rsidRPr="00F14FB1" w:rsidRDefault="005E2CCD" w:rsidP="005E2CCD">
            <w:pPr>
              <w:shd w:val="clear" w:color="auto" w:fill="FFFFFF"/>
              <w:spacing w:after="390" w:line="439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</w:rPr>
              <w:t>Other beverages</w:t>
            </w:r>
          </w:p>
          <w:p w:rsidR="005E2CCD" w:rsidRPr="00F14FB1" w:rsidRDefault="005E2CCD" w:rsidP="005E2CC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Beer, Liquor, Seltzer Water</w:t>
            </w:r>
          </w:p>
          <w:p w:rsidR="005E2CCD" w:rsidRPr="00F14FB1" w:rsidRDefault="005E2CCD" w:rsidP="005E2CC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Soda (Club, Cola, Diet, etc.)</w:t>
            </w:r>
          </w:p>
          <w:p w:rsidR="005E2CCD" w:rsidRDefault="005E2CCD" w:rsidP="005E2CCD"/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Strong red meats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Crustaceans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Dairy products and eggs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Wheat products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Vegetables like: Cabbage (Chinese, Red, White), Eggplant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 xml:space="preserve">Lima Beans, Kidney Beans, </w:t>
            </w: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lastRenderedPageBreak/>
              <w:t>Mushrooms (Domestic, Shiitake), Olives (Black, Greek, Spanish)</w:t>
            </w:r>
          </w:p>
          <w:p w:rsidR="005E2CCD" w:rsidRPr="00F14FB1" w:rsidRDefault="005E2CCD" w:rsidP="005E2CC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39" w:lineRule="atLeast"/>
              <w:ind w:left="60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F14FB1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Peppers (Green, Jalapeno, Red, Yellow), Potatoes (Red, Sweet, White), Tomatoes and Yams</w:t>
            </w:r>
          </w:p>
          <w:p w:rsidR="005E2CCD" w:rsidRDefault="005E2CCD" w:rsidP="00F14FB1">
            <w:pPr>
              <w:spacing w:after="390" w:line="439" w:lineRule="atLeast"/>
              <w:rPr>
                <w:rFonts w:ascii="Arial" w:eastAsia="Times New Roman" w:hAnsi="Arial" w:cs="Arial"/>
                <w:i/>
                <w:iCs/>
                <w:color w:val="222222"/>
                <w:sz w:val="27"/>
                <w:szCs w:val="27"/>
                <w:u w:val="single"/>
              </w:rPr>
            </w:pPr>
          </w:p>
        </w:tc>
      </w:tr>
    </w:tbl>
    <w:p w:rsidR="005E2CCD" w:rsidRDefault="005E2CCD" w:rsidP="00F14FB1">
      <w:pPr>
        <w:shd w:val="clear" w:color="auto" w:fill="FFFFFF"/>
        <w:spacing w:after="390" w:line="439" w:lineRule="atLeast"/>
        <w:rPr>
          <w:rFonts w:ascii="Arial" w:eastAsia="Times New Roman" w:hAnsi="Arial" w:cs="Arial"/>
          <w:i/>
          <w:iCs/>
          <w:color w:val="222222"/>
          <w:sz w:val="27"/>
          <w:szCs w:val="27"/>
          <w:u w:val="single"/>
        </w:rPr>
      </w:pPr>
    </w:p>
    <w:sectPr w:rsidR="005E2CCD" w:rsidSect="00492E19">
      <w:pgSz w:w="12240" w:h="20160" w:code="5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1BC"/>
    <w:multiLevelType w:val="multilevel"/>
    <w:tmpl w:val="23F0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3FA3"/>
    <w:multiLevelType w:val="multilevel"/>
    <w:tmpl w:val="171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A2F57"/>
    <w:multiLevelType w:val="multilevel"/>
    <w:tmpl w:val="ACF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30CD9"/>
    <w:multiLevelType w:val="multilevel"/>
    <w:tmpl w:val="423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569CD"/>
    <w:multiLevelType w:val="multilevel"/>
    <w:tmpl w:val="637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60A55"/>
    <w:multiLevelType w:val="multilevel"/>
    <w:tmpl w:val="257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D6FD6"/>
    <w:multiLevelType w:val="multilevel"/>
    <w:tmpl w:val="8C3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51A58"/>
    <w:multiLevelType w:val="multilevel"/>
    <w:tmpl w:val="B1A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30959"/>
    <w:multiLevelType w:val="multilevel"/>
    <w:tmpl w:val="7BCC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603D1"/>
    <w:multiLevelType w:val="multilevel"/>
    <w:tmpl w:val="40D2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C6FE0"/>
    <w:multiLevelType w:val="multilevel"/>
    <w:tmpl w:val="72A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939AA"/>
    <w:multiLevelType w:val="multilevel"/>
    <w:tmpl w:val="EEF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47FD1"/>
    <w:multiLevelType w:val="multilevel"/>
    <w:tmpl w:val="833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2735D"/>
    <w:multiLevelType w:val="multilevel"/>
    <w:tmpl w:val="F98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D0E23"/>
    <w:multiLevelType w:val="multilevel"/>
    <w:tmpl w:val="0C20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D0D0C"/>
    <w:multiLevelType w:val="multilevel"/>
    <w:tmpl w:val="562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64B4F"/>
    <w:multiLevelType w:val="multilevel"/>
    <w:tmpl w:val="D73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D149A"/>
    <w:multiLevelType w:val="multilevel"/>
    <w:tmpl w:val="147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42E"/>
    <w:multiLevelType w:val="multilevel"/>
    <w:tmpl w:val="D8C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77B27"/>
    <w:multiLevelType w:val="multilevel"/>
    <w:tmpl w:val="97D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8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B1"/>
    <w:rsid w:val="00492E19"/>
    <w:rsid w:val="005A73F1"/>
    <w:rsid w:val="005E2CCD"/>
    <w:rsid w:val="00894776"/>
    <w:rsid w:val="00B0560A"/>
    <w:rsid w:val="00D64890"/>
    <w:rsid w:val="00F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4F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FB1"/>
    <w:rPr>
      <w:i/>
      <w:iCs/>
    </w:rPr>
  </w:style>
  <w:style w:type="character" w:customStyle="1" w:styleId="apple-converted-space">
    <w:name w:val="apple-converted-space"/>
    <w:basedOn w:val="DefaultParagraphFont"/>
    <w:rsid w:val="00F14FB1"/>
  </w:style>
  <w:style w:type="character" w:styleId="Hyperlink">
    <w:name w:val="Hyperlink"/>
    <w:basedOn w:val="DefaultParagraphFont"/>
    <w:uiPriority w:val="99"/>
    <w:semiHidden/>
    <w:unhideWhenUsed/>
    <w:rsid w:val="00F14FB1"/>
    <w:rPr>
      <w:color w:val="0000FF"/>
      <w:u w:val="single"/>
    </w:rPr>
  </w:style>
  <w:style w:type="table" w:styleId="TableGrid">
    <w:name w:val="Table Grid"/>
    <w:basedOn w:val="TableNormal"/>
    <w:uiPriority w:val="59"/>
    <w:rsid w:val="005E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4F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FB1"/>
    <w:rPr>
      <w:i/>
      <w:iCs/>
    </w:rPr>
  </w:style>
  <w:style w:type="character" w:customStyle="1" w:styleId="apple-converted-space">
    <w:name w:val="apple-converted-space"/>
    <w:basedOn w:val="DefaultParagraphFont"/>
    <w:rsid w:val="00F14FB1"/>
  </w:style>
  <w:style w:type="character" w:styleId="Hyperlink">
    <w:name w:val="Hyperlink"/>
    <w:basedOn w:val="DefaultParagraphFont"/>
    <w:uiPriority w:val="99"/>
    <w:semiHidden/>
    <w:unhideWhenUsed/>
    <w:rsid w:val="00F14FB1"/>
    <w:rPr>
      <w:color w:val="0000FF"/>
      <w:u w:val="single"/>
    </w:rPr>
  </w:style>
  <w:style w:type="table" w:styleId="TableGrid">
    <w:name w:val="Table Grid"/>
    <w:basedOn w:val="TableNormal"/>
    <w:uiPriority w:val="59"/>
    <w:rsid w:val="005E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ellbuzz.com/healing-herbs/milk-thist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wellbuzz.com/nutrition/grapefruit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wellbuzz.com/body-buzz/olive-oil-for-bone-heal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2016-02-29T01:49:00Z</dcterms:created>
  <dcterms:modified xsi:type="dcterms:W3CDTF">2016-03-02T01:02:00Z</dcterms:modified>
</cp:coreProperties>
</file>