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7" w:rsidRPr="00200997" w:rsidRDefault="00200997" w:rsidP="00F35F0A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Blood Type Diet</w:t>
      </w:r>
    </w:p>
    <w:p w:rsidR="00200997" w:rsidRPr="00200997" w:rsidRDefault="00200997" w:rsidP="00F35F0A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</w:p>
    <w:p w:rsidR="00F35F0A" w:rsidRPr="00200997" w:rsidRDefault="00F35F0A" w:rsidP="002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  <w:bookmarkStart w:id="0" w:name="_GoBack"/>
      <w:bookmarkEnd w:id="0"/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If your </w:t>
      </w:r>
      <w:hyperlink r:id="rId6" w:tooltip="Blood Type O" w:history="1">
        <w:r w:rsidRPr="00200997">
          <w:rPr>
            <w:rFonts w:ascii="Georgia" w:eastAsia="Times New Roman" w:hAnsi="Georgia" w:cs="Times New Roman"/>
            <w:color w:val="FC5524"/>
            <w:sz w:val="32"/>
            <w:szCs w:val="24"/>
            <w:u w:val="single"/>
          </w:rPr>
          <w:t>Blood Type is O</w:t>
        </w:r>
      </w:hyperlink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:</w:t>
      </w:r>
    </w:p>
    <w:p w:rsidR="00F35F0A" w:rsidRPr="00200997" w:rsidRDefault="00F35F0A" w:rsidP="002009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Eat meat (high-protein, low carbohydrate).</w:t>
      </w:r>
    </w:p>
    <w:p w:rsidR="00F35F0A" w:rsidRPr="00200997" w:rsidRDefault="00F35F0A" w:rsidP="002009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Cut out wheat and most other grains.</w:t>
      </w:r>
    </w:p>
    <w:p w:rsidR="00F35F0A" w:rsidRPr="00200997" w:rsidRDefault="00F35F0A" w:rsidP="002009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Engage in vigorous aerobic exercise.</w:t>
      </w:r>
    </w:p>
    <w:p w:rsidR="00F35F0A" w:rsidRPr="00200997" w:rsidRDefault="00F35F0A" w:rsidP="002009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 xml:space="preserve">Your risk factor for ulcers and inflammatory diseases such as arthritis it </w:t>
      </w:r>
      <w:proofErr w:type="gramStart"/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increase</w:t>
      </w:r>
      <w:proofErr w:type="gramEnd"/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 xml:space="preserve"> if you eat incorrectly for your type.</w:t>
      </w:r>
    </w:p>
    <w:p w:rsidR="00200997" w:rsidRPr="00200997" w:rsidRDefault="00200997" w:rsidP="00200997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</w:p>
    <w:p w:rsidR="00200997" w:rsidRPr="00200997" w:rsidRDefault="00200997" w:rsidP="00200997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</w:p>
    <w:p w:rsidR="00F35F0A" w:rsidRPr="00200997" w:rsidRDefault="00F35F0A" w:rsidP="002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If your </w:t>
      </w:r>
      <w:hyperlink r:id="rId7" w:tooltip="Blood Type A" w:history="1">
        <w:r w:rsidRPr="00200997">
          <w:rPr>
            <w:rFonts w:ascii="Georgia" w:eastAsia="Times New Roman" w:hAnsi="Georgia" w:cs="Times New Roman"/>
            <w:color w:val="FC5524"/>
            <w:sz w:val="32"/>
            <w:szCs w:val="24"/>
            <w:u w:val="single"/>
          </w:rPr>
          <w:t>Blood Type is A</w:t>
        </w:r>
      </w:hyperlink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:</w:t>
      </w:r>
    </w:p>
    <w:p w:rsidR="00F35F0A" w:rsidRPr="00200997" w:rsidRDefault="00F35F0A" w:rsidP="00200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 should eat mostly a vegetarian diet (high carbohydrate, low-fat).</w:t>
      </w:r>
    </w:p>
    <w:p w:rsidR="00F35F0A" w:rsidRPr="00200997" w:rsidRDefault="00F35F0A" w:rsidP="00200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Engage in gentle exercise such as yoga or golf.</w:t>
      </w:r>
    </w:p>
    <w:p w:rsidR="00F35F0A" w:rsidRPr="00200997" w:rsidRDefault="00F35F0A" w:rsidP="00200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Meditate to deal with stress.</w:t>
      </w:r>
    </w:p>
    <w:p w:rsidR="00F35F0A" w:rsidRDefault="00F35F0A" w:rsidP="00200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Your risk factors for cancer and heart disease increase if you eat incorrectly for your type.</w:t>
      </w:r>
    </w:p>
    <w:p w:rsidR="00200997" w:rsidRPr="00200997" w:rsidRDefault="00200997" w:rsidP="00200997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</w:p>
    <w:p w:rsidR="00F35F0A" w:rsidRPr="00200997" w:rsidRDefault="00F35F0A" w:rsidP="002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If your </w:t>
      </w:r>
      <w:hyperlink r:id="rId8" w:tooltip="Blood Type B" w:history="1">
        <w:r w:rsidRPr="00200997">
          <w:rPr>
            <w:rFonts w:ascii="Georgia" w:eastAsia="Times New Roman" w:hAnsi="Georgia" w:cs="Times New Roman"/>
            <w:color w:val="FC5524"/>
            <w:sz w:val="32"/>
            <w:szCs w:val="24"/>
            <w:u w:val="single"/>
          </w:rPr>
          <w:t>Blood Type is B</w:t>
        </w:r>
      </w:hyperlink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:</w:t>
      </w:r>
    </w:p>
    <w:p w:rsidR="00F35F0A" w:rsidRPr="00200997" w:rsidRDefault="00F35F0A" w:rsidP="002009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 should have the most varied diet of all the blood types, one including meat; yours is the only blood type that does well with dairy products.</w:t>
      </w:r>
    </w:p>
    <w:p w:rsidR="00F35F0A" w:rsidRPr="00200997" w:rsidRDefault="00F35F0A" w:rsidP="002009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Engage in exercise such as moderate swimming or walking.</w:t>
      </w:r>
    </w:p>
    <w:p w:rsidR="00F35F0A" w:rsidRDefault="00F35F0A" w:rsidP="002009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Your risk for slow-growing viruses that attack the nervous system increases if you’d eat incorrectly for your type.</w:t>
      </w:r>
    </w:p>
    <w:p w:rsidR="00200997" w:rsidRPr="00200997" w:rsidRDefault="00200997" w:rsidP="00200997">
      <w:pP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</w:p>
    <w:p w:rsidR="00F35F0A" w:rsidRPr="00200997" w:rsidRDefault="00F35F0A" w:rsidP="002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If your </w:t>
      </w:r>
      <w:hyperlink r:id="rId9" w:tooltip="Blood Type AB" w:history="1">
        <w:r w:rsidRPr="00200997">
          <w:rPr>
            <w:rFonts w:ascii="Georgia" w:eastAsia="Times New Roman" w:hAnsi="Georgia" w:cs="Times New Roman"/>
            <w:color w:val="FC5524"/>
            <w:sz w:val="32"/>
            <w:szCs w:val="24"/>
            <w:u w:val="single"/>
          </w:rPr>
          <w:t>Blood Type is AB</w:t>
        </w:r>
      </w:hyperlink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:</w:t>
      </w:r>
    </w:p>
    <w:p w:rsidR="00F35F0A" w:rsidRPr="00200997" w:rsidRDefault="00F35F0A" w:rsidP="0020099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 have most of the benefits and intolerances of types A and B.</w:t>
      </w:r>
    </w:p>
    <w:p w:rsidR="00F35F0A" w:rsidRPr="00200997" w:rsidRDefault="00F35F0A" w:rsidP="0020099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Engage in call me exercises and relaxation techniques.</w:t>
      </w:r>
    </w:p>
    <w:p w:rsidR="00F35F0A" w:rsidRPr="00200997" w:rsidRDefault="00F35F0A" w:rsidP="0020099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90" w:lineRule="atLeast"/>
        <w:ind w:left="390"/>
        <w:rPr>
          <w:rFonts w:ascii="Georgia" w:eastAsia="Times New Roman" w:hAnsi="Georgia" w:cs="Times New Roman"/>
          <w:color w:val="4D4D4D"/>
          <w:sz w:val="32"/>
          <w:szCs w:val="24"/>
        </w:rPr>
      </w:pPr>
      <w:r w:rsidRPr="00200997">
        <w:rPr>
          <w:rFonts w:ascii="Georgia" w:eastAsia="Times New Roman" w:hAnsi="Georgia" w:cs="Times New Roman"/>
          <w:color w:val="4D4D4D"/>
          <w:sz w:val="32"/>
          <w:szCs w:val="24"/>
        </w:rPr>
        <w:t>You have the friendliest immune system of all the blood types.</w:t>
      </w:r>
    </w:p>
    <w:p w:rsidR="00D64890" w:rsidRPr="00200997" w:rsidRDefault="00D64890">
      <w:pPr>
        <w:rPr>
          <w:sz w:val="28"/>
        </w:rPr>
      </w:pPr>
    </w:p>
    <w:sectPr w:rsidR="00D64890" w:rsidRPr="0020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CED"/>
    <w:multiLevelType w:val="multilevel"/>
    <w:tmpl w:val="E0826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20F2E"/>
    <w:multiLevelType w:val="multilevel"/>
    <w:tmpl w:val="2A50B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540A2"/>
    <w:multiLevelType w:val="multilevel"/>
    <w:tmpl w:val="6DDAA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51D95"/>
    <w:multiLevelType w:val="multilevel"/>
    <w:tmpl w:val="4140A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0A"/>
    <w:rsid w:val="0003116F"/>
    <w:rsid w:val="00200997"/>
    <w:rsid w:val="005A73F1"/>
    <w:rsid w:val="00D64890"/>
    <w:rsid w:val="00F3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5F0A"/>
  </w:style>
  <w:style w:type="character" w:styleId="Hyperlink">
    <w:name w:val="Hyperlink"/>
    <w:basedOn w:val="DefaultParagraphFont"/>
    <w:uiPriority w:val="99"/>
    <w:semiHidden/>
    <w:unhideWhenUsed/>
    <w:rsid w:val="00F35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5F0A"/>
  </w:style>
  <w:style w:type="character" w:styleId="Hyperlink">
    <w:name w:val="Hyperlink"/>
    <w:basedOn w:val="DefaultParagraphFont"/>
    <w:uiPriority w:val="99"/>
    <w:semiHidden/>
    <w:unhideWhenUsed/>
    <w:rsid w:val="00F3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stevin.com/blood-type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gastevin.com/blood-type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astevin.com/blood-type-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gastevin.com/blood-type-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2016-02-25T11:00:00Z</dcterms:created>
  <dcterms:modified xsi:type="dcterms:W3CDTF">2016-03-01T02:56:00Z</dcterms:modified>
</cp:coreProperties>
</file>