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B9" w:rsidRPr="00183444" w:rsidRDefault="00183444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  <w:jc w:val="center"/>
        <w:rPr>
          <w:sz w:val="36"/>
        </w:rPr>
      </w:pPr>
      <w:r w:rsidRPr="00183444">
        <w:rPr>
          <w:sz w:val="36"/>
        </w:rPr>
        <w:t>USE CASE TEMPLATE</w:t>
      </w:r>
    </w:p>
    <w:p w:rsidR="00D10DB9" w:rsidRDefault="00D10DB9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  <w:r>
        <w:t xml:space="preserve">Goal in Context: </w:t>
      </w:r>
    </w:p>
    <w:p w:rsidR="00183444" w:rsidRDefault="00183444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</w:p>
    <w:p w:rsidR="00183444" w:rsidRDefault="00183444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</w:p>
    <w:p w:rsidR="00183444" w:rsidRDefault="00D10DB9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  <w:r>
        <w:t xml:space="preserve">Scope: </w:t>
      </w:r>
    </w:p>
    <w:p w:rsidR="00183444" w:rsidRDefault="00183444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</w:p>
    <w:p w:rsidR="00D10DB9" w:rsidRDefault="00D10DB9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  <w:r>
        <w:t xml:space="preserve">Level: </w:t>
      </w:r>
    </w:p>
    <w:p w:rsidR="00183444" w:rsidRDefault="00183444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</w:p>
    <w:p w:rsidR="00D10DB9" w:rsidRDefault="00D10DB9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  <w:r>
        <w:t xml:space="preserve">Preconditions: </w:t>
      </w:r>
    </w:p>
    <w:p w:rsidR="00183444" w:rsidRDefault="00183444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</w:p>
    <w:p w:rsidR="00183444" w:rsidRDefault="00D10DB9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  <w:r>
        <w:t xml:space="preserve">Success End Condition: </w:t>
      </w:r>
    </w:p>
    <w:p w:rsidR="00183444" w:rsidRDefault="00183444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</w:p>
    <w:p w:rsidR="00D10DB9" w:rsidRDefault="00D10DB9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  <w:r>
        <w:t xml:space="preserve">Failed End Condition: </w:t>
      </w:r>
    </w:p>
    <w:p w:rsidR="00183444" w:rsidRDefault="00183444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</w:p>
    <w:p w:rsidR="00D10DB9" w:rsidRDefault="00D10DB9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  <w:r>
        <w:t xml:space="preserve">Primary Actor: </w:t>
      </w:r>
    </w:p>
    <w:p w:rsidR="00183444" w:rsidRDefault="00183444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</w:p>
    <w:p w:rsidR="00D10DB9" w:rsidRDefault="00D10DB9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  <w:r>
        <w:t>Trigger:</w:t>
      </w:r>
    </w:p>
    <w:p w:rsidR="00183444" w:rsidRDefault="00183444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</w:p>
    <w:p w:rsidR="00D10DB9" w:rsidRDefault="00D10DB9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</w:p>
    <w:p w:rsidR="00D10DB9" w:rsidRDefault="00D10DB9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  <w:r>
        <w:t>MAIN SUCCESS SCENARIO</w:t>
      </w:r>
    </w:p>
    <w:p w:rsidR="00183444" w:rsidRDefault="00183444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</w:p>
    <w:p w:rsidR="00183444" w:rsidRDefault="00183444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</w:p>
    <w:p w:rsidR="00183444" w:rsidRDefault="00183444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</w:p>
    <w:p w:rsidR="00183444" w:rsidRDefault="00183444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</w:p>
    <w:p w:rsidR="00183444" w:rsidRDefault="00183444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</w:p>
    <w:p w:rsidR="00183444" w:rsidRDefault="00183444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</w:p>
    <w:p w:rsidR="00183444" w:rsidRDefault="00183444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</w:p>
    <w:p w:rsidR="00D10DB9" w:rsidRDefault="00D10DB9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  <w:r>
        <w:t>EXTENSIONS</w:t>
      </w:r>
    </w:p>
    <w:p w:rsidR="00183444" w:rsidRDefault="00183444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</w:p>
    <w:p w:rsidR="00183444" w:rsidRDefault="00183444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</w:p>
    <w:p w:rsidR="00D10DB9" w:rsidRDefault="00D10DB9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  <w:r>
        <w:t>SUB-VARIATIONS</w:t>
      </w:r>
    </w:p>
    <w:p w:rsidR="00183444" w:rsidRDefault="00183444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</w:p>
    <w:p w:rsidR="00183444" w:rsidRDefault="00183444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</w:p>
    <w:p w:rsidR="00D10DB9" w:rsidRDefault="00D10DB9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  <w:r>
        <w:t>RELATED INFORMATION (optional)</w:t>
      </w:r>
    </w:p>
    <w:p w:rsidR="00D10DB9" w:rsidRDefault="00D10DB9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  <w:r>
        <w:t xml:space="preserve">Priority: </w:t>
      </w:r>
    </w:p>
    <w:p w:rsidR="00D10DB9" w:rsidRDefault="00D10DB9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  <w:r>
        <w:t xml:space="preserve">Performance Target: </w:t>
      </w:r>
    </w:p>
    <w:p w:rsidR="00D10DB9" w:rsidRDefault="00D10DB9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  <w:r>
        <w:t xml:space="preserve">Frequency: </w:t>
      </w:r>
    </w:p>
    <w:p w:rsidR="00D10DB9" w:rsidRDefault="00D10DB9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  <w:r>
        <w:t xml:space="preserve">Superordinate Use Case: </w:t>
      </w:r>
    </w:p>
    <w:p w:rsidR="00D10DB9" w:rsidRDefault="00D10DB9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  <w:r>
        <w:t xml:space="preserve">Subordinate Use Cases: </w:t>
      </w:r>
    </w:p>
    <w:p w:rsidR="00D10DB9" w:rsidRDefault="00D10DB9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  <w:r>
        <w:t xml:space="preserve">Channel to primary actor: </w:t>
      </w:r>
    </w:p>
    <w:p w:rsidR="00D10DB9" w:rsidRDefault="00D10DB9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  <w:r>
        <w:t xml:space="preserve">Secondary Actors: </w:t>
      </w:r>
    </w:p>
    <w:p w:rsidR="00D10DB9" w:rsidRDefault="00D10DB9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  <w:r>
        <w:t xml:space="preserve">Channel to Secondary Actors: </w:t>
      </w:r>
    </w:p>
    <w:p w:rsidR="00D10DB9" w:rsidRDefault="00D10DB9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  <w:r>
        <w:t>OPEN ISSUES (optional)</w:t>
      </w:r>
    </w:p>
    <w:p w:rsidR="00D10DB9" w:rsidRDefault="00D10DB9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  <w:r>
        <w:t>SCHEDULE</w:t>
      </w:r>
    </w:p>
    <w:p w:rsidR="00D10DB9" w:rsidRDefault="00D10DB9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  <w:r>
        <w:t xml:space="preserve">Due Date: </w:t>
      </w:r>
    </w:p>
    <w:p w:rsidR="00183444" w:rsidRDefault="00183444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</w:p>
    <w:p w:rsidR="00183444" w:rsidRDefault="00183444" w:rsidP="0018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5" w:themeFillShade="80"/>
      </w:pPr>
      <w:bookmarkStart w:id="0" w:name="_GoBack"/>
      <w:bookmarkEnd w:id="0"/>
    </w:p>
    <w:sectPr w:rsidR="00183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B9"/>
    <w:rsid w:val="00183444"/>
    <w:rsid w:val="00721EC9"/>
    <w:rsid w:val="00AA2027"/>
    <w:rsid w:val="00D1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55E42-40F0-4333-87EE-4D2E1031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2016-03-21T03:01:00Z</dcterms:created>
  <dcterms:modified xsi:type="dcterms:W3CDTF">2016-03-22T09:31:00Z</dcterms:modified>
</cp:coreProperties>
</file>