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C65" w:rsidRDefault="00B76C65" w:rsidP="00324C4A">
      <w:pPr>
        <w:jc w:val="center"/>
        <w:rPr>
          <w:rFonts w:ascii="Verdana" w:hAnsi="Verdana" w:cs="Arial"/>
          <w:b/>
          <w:sz w:val="20"/>
          <w:szCs w:val="20"/>
        </w:rPr>
      </w:pPr>
    </w:p>
    <w:p w:rsidR="00715B4F" w:rsidRDefault="00DE70F4" w:rsidP="008C1923">
      <w:pPr>
        <w:jc w:val="right"/>
        <w:rPr>
          <w:rFonts w:ascii="Verdana" w:hAnsi="Verdana" w:cs="Arial"/>
          <w:b/>
          <w:sz w:val="20"/>
          <w:szCs w:val="20"/>
        </w:rPr>
      </w:pPr>
      <w:r>
        <w:rPr>
          <w:noProof/>
          <w:lang w:val="en-US"/>
        </w:rPr>
        <w:drawing>
          <wp:inline distT="0" distB="0" distL="0" distR="0">
            <wp:extent cx="2223135" cy="699135"/>
            <wp:effectExtent l="19050" t="0" r="5715" b="0"/>
            <wp:docPr id="1" name="Picture 1" descr="Description: 40mm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40mmLogoColour"/>
                    <pic:cNvPicPr>
                      <a:picLocks noChangeAspect="1" noChangeArrowheads="1"/>
                    </pic:cNvPicPr>
                  </pic:nvPicPr>
                  <pic:blipFill>
                    <a:blip r:embed="rId7"/>
                    <a:srcRect/>
                    <a:stretch>
                      <a:fillRect/>
                    </a:stretch>
                  </pic:blipFill>
                  <pic:spPr bwMode="auto">
                    <a:xfrm>
                      <a:off x="0" y="0"/>
                      <a:ext cx="2223135" cy="699135"/>
                    </a:xfrm>
                    <a:prstGeom prst="rect">
                      <a:avLst/>
                    </a:prstGeom>
                    <a:noFill/>
                    <a:ln w="9525">
                      <a:noFill/>
                      <a:miter lim="800000"/>
                      <a:headEnd/>
                      <a:tailEnd/>
                    </a:ln>
                  </pic:spPr>
                </pic:pic>
              </a:graphicData>
            </a:graphic>
          </wp:inline>
        </w:drawing>
      </w:r>
    </w:p>
    <w:p w:rsidR="00715B4F" w:rsidRDefault="00715B4F" w:rsidP="00324C4A">
      <w:pPr>
        <w:jc w:val="center"/>
        <w:rPr>
          <w:rFonts w:ascii="Verdana" w:hAnsi="Verdana" w:cs="Arial"/>
          <w:b/>
          <w:sz w:val="20"/>
          <w:szCs w:val="20"/>
        </w:rPr>
      </w:pPr>
    </w:p>
    <w:p w:rsidR="00715B4F" w:rsidRDefault="00715B4F" w:rsidP="00324C4A">
      <w:pPr>
        <w:jc w:val="center"/>
        <w:rPr>
          <w:rFonts w:ascii="Verdana" w:hAnsi="Verdana" w:cs="Arial"/>
          <w:b/>
          <w:sz w:val="20"/>
          <w:szCs w:val="20"/>
        </w:rPr>
      </w:pPr>
    </w:p>
    <w:p w:rsidR="00715B4F" w:rsidRDefault="00715B4F" w:rsidP="00324C4A">
      <w:pPr>
        <w:jc w:val="center"/>
        <w:rPr>
          <w:rFonts w:ascii="Verdana" w:hAnsi="Verdana" w:cs="Arial"/>
          <w:b/>
          <w:sz w:val="20"/>
          <w:szCs w:val="20"/>
        </w:rPr>
      </w:pPr>
    </w:p>
    <w:p w:rsidR="00715B4F" w:rsidRDefault="00715B4F" w:rsidP="00324C4A">
      <w:pPr>
        <w:jc w:val="center"/>
        <w:rPr>
          <w:rFonts w:ascii="Verdana" w:hAnsi="Verdana" w:cs="Arial"/>
          <w:b/>
          <w:sz w:val="20"/>
          <w:szCs w:val="20"/>
        </w:rPr>
      </w:pPr>
    </w:p>
    <w:p w:rsidR="00715B4F" w:rsidRDefault="00715B4F" w:rsidP="00324C4A">
      <w:pPr>
        <w:jc w:val="center"/>
        <w:rPr>
          <w:rFonts w:ascii="Verdana" w:hAnsi="Verdana" w:cs="Arial"/>
          <w:b/>
          <w:sz w:val="20"/>
          <w:szCs w:val="20"/>
        </w:rPr>
      </w:pPr>
    </w:p>
    <w:p w:rsidR="008C1923" w:rsidRDefault="008C1923" w:rsidP="008C1923">
      <w:pPr>
        <w:rPr>
          <w:rFonts w:ascii="Verdana" w:hAnsi="Verdana" w:cs="Arial"/>
          <w:b/>
          <w:sz w:val="20"/>
          <w:szCs w:val="20"/>
        </w:rPr>
      </w:pPr>
    </w:p>
    <w:p w:rsidR="008C1923" w:rsidRDefault="008C1923" w:rsidP="00324C4A">
      <w:pPr>
        <w:jc w:val="center"/>
        <w:rPr>
          <w:rFonts w:ascii="Verdana" w:hAnsi="Verdana" w:cs="Arial"/>
          <w:b/>
          <w:sz w:val="20"/>
          <w:szCs w:val="20"/>
        </w:rPr>
      </w:pPr>
    </w:p>
    <w:p w:rsidR="008C1923" w:rsidRDefault="008C1923" w:rsidP="00324C4A">
      <w:pPr>
        <w:jc w:val="center"/>
        <w:rPr>
          <w:rFonts w:ascii="Verdana" w:hAnsi="Verdana" w:cs="Arial"/>
          <w:b/>
          <w:sz w:val="20"/>
          <w:szCs w:val="20"/>
        </w:rPr>
      </w:pPr>
    </w:p>
    <w:p w:rsidR="008C1923" w:rsidRDefault="008C1923" w:rsidP="00324C4A">
      <w:pPr>
        <w:jc w:val="center"/>
        <w:rPr>
          <w:rFonts w:ascii="Verdana" w:hAnsi="Verdana" w:cs="Arial"/>
          <w:b/>
          <w:sz w:val="20"/>
          <w:szCs w:val="20"/>
        </w:rPr>
      </w:pPr>
    </w:p>
    <w:p w:rsidR="008C1923" w:rsidRDefault="008C1923" w:rsidP="00324C4A">
      <w:pPr>
        <w:jc w:val="center"/>
        <w:rPr>
          <w:rFonts w:ascii="Verdana" w:hAnsi="Verdana" w:cs="Arial"/>
          <w:b/>
          <w:sz w:val="20"/>
          <w:szCs w:val="20"/>
        </w:rPr>
      </w:pPr>
    </w:p>
    <w:p w:rsidR="008C1923" w:rsidRDefault="008C1923" w:rsidP="00324C4A">
      <w:pPr>
        <w:jc w:val="center"/>
        <w:rPr>
          <w:rFonts w:ascii="Verdana" w:hAnsi="Verdana" w:cs="Arial"/>
          <w:b/>
          <w:sz w:val="20"/>
          <w:szCs w:val="20"/>
        </w:rPr>
      </w:pPr>
    </w:p>
    <w:p w:rsidR="008C1923" w:rsidRDefault="008C1923" w:rsidP="00324C4A">
      <w:pPr>
        <w:jc w:val="center"/>
        <w:rPr>
          <w:rFonts w:ascii="Verdana" w:hAnsi="Verdana" w:cs="Arial"/>
          <w:b/>
          <w:sz w:val="20"/>
          <w:szCs w:val="20"/>
        </w:rPr>
      </w:pPr>
    </w:p>
    <w:p w:rsidR="008C1923" w:rsidRDefault="008C1923" w:rsidP="00324C4A">
      <w:pPr>
        <w:jc w:val="center"/>
        <w:rPr>
          <w:rFonts w:ascii="Verdana" w:hAnsi="Verdana" w:cs="Arial"/>
          <w:b/>
          <w:sz w:val="20"/>
          <w:szCs w:val="20"/>
        </w:rPr>
      </w:pPr>
    </w:p>
    <w:p w:rsidR="008C1923" w:rsidRDefault="008C1923" w:rsidP="00324C4A">
      <w:pPr>
        <w:jc w:val="center"/>
        <w:rPr>
          <w:rFonts w:ascii="Verdana" w:hAnsi="Verdana" w:cs="Arial"/>
          <w:b/>
          <w:sz w:val="20"/>
          <w:szCs w:val="20"/>
        </w:rPr>
      </w:pPr>
    </w:p>
    <w:p w:rsidR="00715B4F" w:rsidRDefault="00715B4F" w:rsidP="00324C4A">
      <w:pPr>
        <w:jc w:val="center"/>
        <w:rPr>
          <w:rFonts w:ascii="Verdana" w:hAnsi="Verdana" w:cs="Arial"/>
          <w:b/>
          <w:sz w:val="20"/>
          <w:szCs w:val="20"/>
        </w:rPr>
      </w:pPr>
    </w:p>
    <w:p w:rsidR="00715B4F" w:rsidRPr="00715B4F" w:rsidRDefault="00715B4F" w:rsidP="00324C4A">
      <w:pPr>
        <w:jc w:val="center"/>
        <w:rPr>
          <w:rFonts w:ascii="Verdana" w:hAnsi="Verdana" w:cs="Arial"/>
          <w:b/>
          <w:sz w:val="68"/>
          <w:szCs w:val="60"/>
        </w:rPr>
      </w:pPr>
      <w:r w:rsidRPr="00715B4F">
        <w:rPr>
          <w:rFonts w:ascii="Verdana" w:hAnsi="Verdana" w:cs="Arial"/>
          <w:b/>
          <w:sz w:val="68"/>
          <w:szCs w:val="60"/>
        </w:rPr>
        <w:t>Job Title</w:t>
      </w:r>
    </w:p>
    <w:p w:rsidR="00715B4F" w:rsidRDefault="00715B4F" w:rsidP="00324C4A">
      <w:pPr>
        <w:jc w:val="center"/>
        <w:rPr>
          <w:rFonts w:ascii="Verdana" w:hAnsi="Verdana" w:cs="Arial"/>
          <w:b/>
          <w:sz w:val="20"/>
          <w:szCs w:val="20"/>
        </w:rPr>
      </w:pPr>
    </w:p>
    <w:p w:rsidR="00715B4F" w:rsidRPr="008C1923" w:rsidRDefault="00715B4F" w:rsidP="00324C4A">
      <w:pPr>
        <w:jc w:val="center"/>
        <w:rPr>
          <w:rFonts w:ascii="Verdana" w:hAnsi="Verdana" w:cs="Arial"/>
          <w:b/>
          <w:sz w:val="28"/>
          <w:szCs w:val="28"/>
        </w:rPr>
      </w:pPr>
      <w:r w:rsidRPr="008C1923">
        <w:rPr>
          <w:rFonts w:ascii="Verdana" w:hAnsi="Verdana" w:cs="Arial"/>
          <w:b/>
          <w:sz w:val="28"/>
          <w:szCs w:val="28"/>
        </w:rPr>
        <w:t>Reference</w:t>
      </w:r>
      <w:r w:rsidR="008C1923" w:rsidRPr="008C1923">
        <w:rPr>
          <w:rFonts w:ascii="Verdana" w:hAnsi="Verdana" w:cs="Arial"/>
          <w:b/>
          <w:sz w:val="28"/>
          <w:szCs w:val="28"/>
        </w:rPr>
        <w:t>:</w:t>
      </w:r>
      <w:r w:rsidRPr="008C1923">
        <w:rPr>
          <w:rFonts w:ascii="Verdana" w:hAnsi="Verdana" w:cs="Arial"/>
          <w:b/>
          <w:sz w:val="28"/>
          <w:szCs w:val="28"/>
        </w:rPr>
        <w:t xml:space="preserve"> </w:t>
      </w:r>
      <w:r w:rsidR="00FF3B30">
        <w:rPr>
          <w:rFonts w:ascii="Verdana" w:hAnsi="Verdana" w:cs="Arial"/>
          <w:b/>
          <w:sz w:val="28"/>
          <w:szCs w:val="28"/>
        </w:rPr>
        <w:t>[HR to Add]</w:t>
      </w:r>
    </w:p>
    <w:p w:rsidR="00715B4F" w:rsidRDefault="00715B4F" w:rsidP="00324C4A">
      <w:pPr>
        <w:jc w:val="center"/>
        <w:rPr>
          <w:rFonts w:ascii="Verdana" w:hAnsi="Verdana" w:cs="Arial"/>
          <w:b/>
          <w:sz w:val="20"/>
          <w:szCs w:val="20"/>
        </w:rPr>
      </w:pPr>
    </w:p>
    <w:p w:rsidR="00715B4F" w:rsidRDefault="00715B4F" w:rsidP="00324C4A">
      <w:pPr>
        <w:jc w:val="center"/>
        <w:rPr>
          <w:rFonts w:ascii="Verdana" w:hAnsi="Verdana" w:cs="Arial"/>
          <w:b/>
          <w:sz w:val="20"/>
          <w:szCs w:val="20"/>
        </w:rPr>
      </w:pPr>
    </w:p>
    <w:p w:rsidR="00715B4F" w:rsidRDefault="00715B4F" w:rsidP="00324C4A">
      <w:pPr>
        <w:jc w:val="center"/>
        <w:rPr>
          <w:rFonts w:ascii="Verdana" w:hAnsi="Verdana" w:cs="Arial"/>
          <w:b/>
          <w:sz w:val="20"/>
          <w:szCs w:val="20"/>
        </w:rPr>
      </w:pPr>
    </w:p>
    <w:p w:rsidR="00715B4F" w:rsidRDefault="00715B4F" w:rsidP="00324C4A">
      <w:pPr>
        <w:jc w:val="center"/>
        <w:rPr>
          <w:rFonts w:ascii="Verdana" w:hAnsi="Verdana" w:cs="Arial"/>
          <w:b/>
          <w:sz w:val="20"/>
          <w:szCs w:val="20"/>
        </w:rPr>
      </w:pPr>
    </w:p>
    <w:p w:rsidR="00715B4F" w:rsidRDefault="00715B4F" w:rsidP="00324C4A">
      <w:pPr>
        <w:jc w:val="center"/>
        <w:rPr>
          <w:rFonts w:ascii="Verdana" w:hAnsi="Verdana" w:cs="Arial"/>
          <w:b/>
          <w:sz w:val="20"/>
          <w:szCs w:val="20"/>
        </w:rPr>
      </w:pPr>
    </w:p>
    <w:p w:rsidR="00715B4F" w:rsidRDefault="00715B4F" w:rsidP="00324C4A">
      <w:pPr>
        <w:jc w:val="center"/>
        <w:rPr>
          <w:rFonts w:ascii="Verdana" w:hAnsi="Verdana" w:cs="Arial"/>
          <w:b/>
          <w:sz w:val="20"/>
          <w:szCs w:val="20"/>
        </w:rPr>
      </w:pPr>
    </w:p>
    <w:p w:rsidR="00715B4F" w:rsidRDefault="00715B4F" w:rsidP="00715B4F">
      <w:pPr>
        <w:rPr>
          <w:rFonts w:ascii="Verdana" w:hAnsi="Verdana" w:cs="Arial"/>
          <w:b/>
          <w:sz w:val="20"/>
          <w:szCs w:val="20"/>
        </w:rPr>
      </w:pPr>
    </w:p>
    <w:p w:rsidR="00715B4F" w:rsidRDefault="00715B4F" w:rsidP="008C1923">
      <w:pPr>
        <w:rPr>
          <w:rFonts w:ascii="Verdana" w:hAnsi="Verdana" w:cs="Arial"/>
          <w:b/>
          <w:sz w:val="20"/>
          <w:szCs w:val="20"/>
        </w:rPr>
      </w:pPr>
    </w:p>
    <w:p w:rsidR="00715B4F" w:rsidRDefault="00715B4F" w:rsidP="00715B4F">
      <w:pPr>
        <w:jc w:val="right"/>
        <w:rPr>
          <w:rFonts w:ascii="Verdana" w:hAnsi="Verdana" w:cs="Arial"/>
          <w:b/>
          <w:sz w:val="20"/>
          <w:szCs w:val="20"/>
        </w:rPr>
      </w:pPr>
    </w:p>
    <w:p w:rsidR="008C1923" w:rsidRDefault="008C1923" w:rsidP="00715B4F">
      <w:pPr>
        <w:jc w:val="right"/>
        <w:rPr>
          <w:rFonts w:ascii="Verdana" w:hAnsi="Verdana" w:cs="Arial"/>
          <w:b/>
          <w:sz w:val="20"/>
          <w:szCs w:val="20"/>
        </w:rPr>
      </w:pPr>
    </w:p>
    <w:p w:rsidR="008C1923" w:rsidRDefault="008C1923" w:rsidP="00715B4F">
      <w:pPr>
        <w:jc w:val="right"/>
        <w:rPr>
          <w:rFonts w:ascii="Verdana" w:hAnsi="Verdana" w:cs="Arial"/>
          <w:b/>
          <w:sz w:val="20"/>
          <w:szCs w:val="20"/>
        </w:rPr>
      </w:pPr>
    </w:p>
    <w:p w:rsidR="00715B4F" w:rsidRPr="008C1923" w:rsidRDefault="00715B4F" w:rsidP="00715B4F">
      <w:pPr>
        <w:jc w:val="right"/>
        <w:rPr>
          <w:rFonts w:ascii="Verdana" w:hAnsi="Verdana" w:cs="Arial"/>
          <w:b/>
          <w:sz w:val="40"/>
          <w:szCs w:val="48"/>
        </w:rPr>
      </w:pPr>
      <w:r w:rsidRPr="008C1923">
        <w:rPr>
          <w:rFonts w:ascii="Verdana" w:hAnsi="Verdana" w:cs="Arial"/>
          <w:b/>
          <w:sz w:val="40"/>
          <w:szCs w:val="48"/>
        </w:rPr>
        <w:t>Department</w:t>
      </w:r>
    </w:p>
    <w:p w:rsidR="00715B4F" w:rsidRPr="008C1923" w:rsidRDefault="00715B4F" w:rsidP="00715B4F">
      <w:pPr>
        <w:jc w:val="right"/>
        <w:rPr>
          <w:rFonts w:ascii="Verdana" w:hAnsi="Verdana" w:cs="Arial"/>
          <w:b/>
          <w:sz w:val="40"/>
          <w:szCs w:val="48"/>
        </w:rPr>
      </w:pPr>
      <w:r w:rsidRPr="008C1923">
        <w:rPr>
          <w:rFonts w:ascii="Verdana" w:hAnsi="Verdana" w:cs="Arial"/>
          <w:b/>
          <w:sz w:val="40"/>
          <w:szCs w:val="48"/>
        </w:rPr>
        <w:t>School</w:t>
      </w:r>
    </w:p>
    <w:p w:rsidR="008C1923" w:rsidRPr="008C1923" w:rsidRDefault="008C1923" w:rsidP="00715B4F">
      <w:pPr>
        <w:rPr>
          <w:rFonts w:ascii="Verdana" w:hAnsi="Verdana" w:cs="Arial"/>
          <w:b/>
          <w:sz w:val="40"/>
          <w:szCs w:val="48"/>
        </w:rPr>
      </w:pPr>
    </w:p>
    <w:p w:rsidR="00715B4F" w:rsidRPr="008C1923" w:rsidRDefault="00715B4F" w:rsidP="00715B4F">
      <w:pPr>
        <w:jc w:val="right"/>
        <w:rPr>
          <w:rFonts w:ascii="Verdana" w:hAnsi="Verdana" w:cs="Arial"/>
          <w:b/>
          <w:sz w:val="40"/>
          <w:szCs w:val="48"/>
        </w:rPr>
      </w:pPr>
      <w:r w:rsidRPr="008C1923">
        <w:rPr>
          <w:rFonts w:ascii="Verdana" w:hAnsi="Verdana" w:cs="Arial"/>
          <w:b/>
          <w:sz w:val="40"/>
          <w:szCs w:val="48"/>
        </w:rPr>
        <w:t>Month Year</w:t>
      </w:r>
    </w:p>
    <w:p w:rsidR="00715B4F" w:rsidRDefault="00715B4F" w:rsidP="00324C4A">
      <w:pPr>
        <w:jc w:val="center"/>
        <w:rPr>
          <w:rFonts w:ascii="Verdana" w:hAnsi="Verdana" w:cs="Arial"/>
          <w:b/>
          <w:sz w:val="20"/>
          <w:szCs w:val="20"/>
        </w:rPr>
      </w:pPr>
    </w:p>
    <w:p w:rsidR="00715B4F" w:rsidRDefault="00715B4F" w:rsidP="00324C4A">
      <w:pPr>
        <w:jc w:val="center"/>
        <w:rPr>
          <w:rFonts w:ascii="Verdana" w:hAnsi="Verdana" w:cs="Arial"/>
          <w:b/>
          <w:sz w:val="20"/>
          <w:szCs w:val="20"/>
        </w:rPr>
      </w:pPr>
    </w:p>
    <w:p w:rsidR="00715B4F" w:rsidRDefault="00715B4F" w:rsidP="00324C4A">
      <w:pPr>
        <w:jc w:val="center"/>
        <w:rPr>
          <w:rFonts w:ascii="Verdana" w:hAnsi="Verdana" w:cs="Arial"/>
          <w:b/>
          <w:sz w:val="20"/>
          <w:szCs w:val="20"/>
        </w:rPr>
      </w:pPr>
    </w:p>
    <w:p w:rsidR="00715B4F" w:rsidRDefault="00715B4F" w:rsidP="00324C4A">
      <w:pPr>
        <w:jc w:val="center"/>
        <w:rPr>
          <w:rFonts w:ascii="Verdana" w:hAnsi="Verdana" w:cs="Arial"/>
          <w:b/>
          <w:sz w:val="20"/>
          <w:szCs w:val="20"/>
        </w:rPr>
      </w:pPr>
    </w:p>
    <w:p w:rsidR="008C1923" w:rsidRDefault="008C1923" w:rsidP="00324C4A">
      <w:pPr>
        <w:jc w:val="center"/>
        <w:rPr>
          <w:rFonts w:ascii="Verdana" w:hAnsi="Verdana" w:cs="Arial"/>
          <w:b/>
          <w:sz w:val="20"/>
          <w:szCs w:val="20"/>
        </w:rPr>
      </w:pPr>
    </w:p>
    <w:p w:rsidR="008C1923" w:rsidRDefault="008C1923" w:rsidP="00324C4A">
      <w:pPr>
        <w:jc w:val="center"/>
        <w:rPr>
          <w:rFonts w:ascii="Verdana" w:hAnsi="Verdana" w:cs="Arial"/>
          <w:b/>
          <w:sz w:val="20"/>
          <w:szCs w:val="20"/>
        </w:rPr>
      </w:pPr>
    </w:p>
    <w:p w:rsidR="008C1923" w:rsidRDefault="008C1923" w:rsidP="00324C4A">
      <w:pPr>
        <w:jc w:val="center"/>
        <w:rPr>
          <w:rFonts w:ascii="Verdana" w:hAnsi="Verdana" w:cs="Arial"/>
          <w:b/>
          <w:sz w:val="20"/>
          <w:szCs w:val="20"/>
        </w:rPr>
      </w:pPr>
    </w:p>
    <w:p w:rsidR="008C1923" w:rsidRDefault="008C1923" w:rsidP="00324C4A">
      <w:pPr>
        <w:jc w:val="center"/>
        <w:rPr>
          <w:rFonts w:ascii="Verdana" w:hAnsi="Verdana" w:cs="Arial"/>
          <w:b/>
          <w:sz w:val="20"/>
          <w:szCs w:val="20"/>
        </w:rPr>
      </w:pPr>
    </w:p>
    <w:p w:rsidR="008C1923" w:rsidRDefault="008C1923" w:rsidP="00324C4A">
      <w:pPr>
        <w:jc w:val="center"/>
        <w:rPr>
          <w:rFonts w:ascii="Verdana" w:hAnsi="Verdana" w:cs="Arial"/>
          <w:b/>
          <w:sz w:val="20"/>
          <w:szCs w:val="20"/>
        </w:rPr>
      </w:pPr>
    </w:p>
    <w:p w:rsidR="00715B4F" w:rsidRDefault="00715B4F" w:rsidP="00324C4A">
      <w:pPr>
        <w:jc w:val="center"/>
        <w:rPr>
          <w:rFonts w:ascii="Verdana" w:hAnsi="Verdana" w:cs="Arial"/>
          <w:b/>
          <w:sz w:val="20"/>
          <w:szCs w:val="20"/>
        </w:rPr>
      </w:pPr>
    </w:p>
    <w:p w:rsidR="00715B4F" w:rsidRDefault="00DE70F4" w:rsidP="00324C4A">
      <w:pPr>
        <w:jc w:val="center"/>
        <w:rPr>
          <w:rFonts w:ascii="Verdana" w:hAnsi="Verdana" w:cs="Arial"/>
          <w:b/>
          <w:sz w:val="20"/>
          <w:szCs w:val="20"/>
        </w:rPr>
      </w:pPr>
      <w:r>
        <w:rPr>
          <w:noProof/>
          <w:lang w:val="en-US"/>
        </w:rPr>
        <w:drawing>
          <wp:anchor distT="0" distB="0" distL="114300" distR="114300" simplePos="0" relativeHeight="251657728" behindDoc="0" locked="0" layoutInCell="1" allowOverlap="1">
            <wp:simplePos x="0" y="0"/>
            <wp:positionH relativeFrom="column">
              <wp:posOffset>2757170</wp:posOffset>
            </wp:positionH>
            <wp:positionV relativeFrom="paragraph">
              <wp:posOffset>119380</wp:posOffset>
            </wp:positionV>
            <wp:extent cx="1322070" cy="666750"/>
            <wp:effectExtent l="19050" t="0" r="0" b="0"/>
            <wp:wrapNone/>
            <wp:docPr id="253" name="Picture 253" descr="stonewall logo black on white_451x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stonewall logo black on white_451x228"/>
                    <pic:cNvPicPr>
                      <a:picLocks noChangeAspect="1" noChangeArrowheads="1"/>
                    </pic:cNvPicPr>
                  </pic:nvPicPr>
                  <pic:blipFill>
                    <a:blip r:embed="rId8" cstate="print"/>
                    <a:srcRect/>
                    <a:stretch>
                      <a:fillRect/>
                    </a:stretch>
                  </pic:blipFill>
                  <pic:spPr bwMode="auto">
                    <a:xfrm>
                      <a:off x="0" y="0"/>
                      <a:ext cx="1322070" cy="666750"/>
                    </a:xfrm>
                    <a:prstGeom prst="rect">
                      <a:avLst/>
                    </a:prstGeom>
                    <a:noFill/>
                  </pic:spPr>
                </pic:pic>
              </a:graphicData>
            </a:graphic>
          </wp:anchor>
        </w:drawing>
      </w:r>
      <w:r>
        <w:rPr>
          <w:noProof/>
          <w:lang w:val="en-US"/>
        </w:rPr>
        <w:drawing>
          <wp:anchor distT="0" distB="0" distL="114300" distR="114300" simplePos="0" relativeHeight="251659776" behindDoc="0" locked="0" layoutInCell="1" allowOverlap="1">
            <wp:simplePos x="0" y="0"/>
            <wp:positionH relativeFrom="column">
              <wp:posOffset>300990</wp:posOffset>
            </wp:positionH>
            <wp:positionV relativeFrom="paragraph">
              <wp:posOffset>130810</wp:posOffset>
            </wp:positionV>
            <wp:extent cx="1245870" cy="685800"/>
            <wp:effectExtent l="19050" t="0" r="0" b="0"/>
            <wp:wrapNone/>
            <wp:docPr id="262" name="Picture 262" descr="AS_CMYK_Bronze Award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AS_CMYK_Bronze Award_300dpi"/>
                    <pic:cNvPicPr>
                      <a:picLocks noChangeAspect="1" noChangeArrowheads="1"/>
                    </pic:cNvPicPr>
                  </pic:nvPicPr>
                  <pic:blipFill>
                    <a:blip r:embed="rId9" cstate="print"/>
                    <a:srcRect/>
                    <a:stretch>
                      <a:fillRect/>
                    </a:stretch>
                  </pic:blipFill>
                  <pic:spPr bwMode="auto">
                    <a:xfrm>
                      <a:off x="0" y="0"/>
                      <a:ext cx="1245870" cy="68580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6704" behindDoc="0" locked="0" layoutInCell="1" allowOverlap="1">
            <wp:simplePos x="0" y="0"/>
            <wp:positionH relativeFrom="column">
              <wp:posOffset>1754505</wp:posOffset>
            </wp:positionH>
            <wp:positionV relativeFrom="paragraph">
              <wp:posOffset>107950</wp:posOffset>
            </wp:positionV>
            <wp:extent cx="919480" cy="764540"/>
            <wp:effectExtent l="19050" t="0" r="0" b="0"/>
            <wp:wrapNone/>
            <wp:docPr id="252" name="Picture 1" descr="http://creativediversitynetwork.com/wp-content/uploads/2013/05/2ticks_lrg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eativediversitynetwork.com/wp-content/uploads/2013/05/2ticks_lrg_logo1.jpg"/>
                    <pic:cNvPicPr>
                      <a:picLocks noChangeAspect="1" noChangeArrowheads="1"/>
                    </pic:cNvPicPr>
                  </pic:nvPicPr>
                  <pic:blipFill>
                    <a:blip r:embed="rId10" cstate="print"/>
                    <a:srcRect/>
                    <a:stretch>
                      <a:fillRect/>
                    </a:stretch>
                  </pic:blipFill>
                  <pic:spPr bwMode="auto">
                    <a:xfrm>
                      <a:off x="0" y="0"/>
                      <a:ext cx="919480" cy="764540"/>
                    </a:xfrm>
                    <a:prstGeom prst="rect">
                      <a:avLst/>
                    </a:prstGeom>
                    <a:noFill/>
                  </pic:spPr>
                </pic:pic>
              </a:graphicData>
            </a:graphic>
          </wp:anchor>
        </w:drawing>
      </w:r>
    </w:p>
    <w:p w:rsidR="00715B4F" w:rsidRDefault="00DE70F4" w:rsidP="00B76C65">
      <w:pPr>
        <w:jc w:val="right"/>
        <w:rPr>
          <w:noProof/>
          <w:lang w:eastAsia="en-GB"/>
        </w:rPr>
      </w:pPr>
      <w:r>
        <w:rPr>
          <w:noProof/>
          <w:lang w:val="en-US"/>
        </w:rPr>
        <w:drawing>
          <wp:anchor distT="0" distB="0" distL="114300" distR="114300" simplePos="0" relativeHeight="251658752" behindDoc="0" locked="0" layoutInCell="1" allowOverlap="1">
            <wp:simplePos x="0" y="0"/>
            <wp:positionH relativeFrom="column">
              <wp:posOffset>4210685</wp:posOffset>
            </wp:positionH>
            <wp:positionV relativeFrom="paragraph">
              <wp:posOffset>92710</wp:posOffset>
            </wp:positionV>
            <wp:extent cx="1356360" cy="549910"/>
            <wp:effectExtent l="19050" t="0" r="0" b="0"/>
            <wp:wrapNone/>
            <wp:docPr id="256" name="Picture 256" descr="Mindful-Employ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Mindful-Employer-logo"/>
                    <pic:cNvPicPr>
                      <a:picLocks noChangeAspect="1" noChangeArrowheads="1"/>
                    </pic:cNvPicPr>
                  </pic:nvPicPr>
                  <pic:blipFill>
                    <a:blip r:embed="rId11" cstate="print"/>
                    <a:srcRect/>
                    <a:stretch>
                      <a:fillRect/>
                    </a:stretch>
                  </pic:blipFill>
                  <pic:spPr bwMode="auto">
                    <a:xfrm>
                      <a:off x="0" y="0"/>
                      <a:ext cx="1356360" cy="549910"/>
                    </a:xfrm>
                    <a:prstGeom prst="rect">
                      <a:avLst/>
                    </a:prstGeom>
                    <a:noFill/>
                  </pic:spPr>
                </pic:pic>
              </a:graphicData>
            </a:graphic>
          </wp:anchor>
        </w:drawing>
      </w:r>
    </w:p>
    <w:p w:rsidR="00715B4F" w:rsidRDefault="00715B4F" w:rsidP="00715B4F">
      <w:pPr>
        <w:jc w:val="center"/>
        <w:rPr>
          <w:rFonts w:ascii="Verdana" w:hAnsi="Verdana" w:cs="Arial"/>
          <w:b/>
          <w:sz w:val="20"/>
          <w:szCs w:val="20"/>
        </w:rPr>
      </w:pPr>
    </w:p>
    <w:p w:rsidR="008C1923" w:rsidRDefault="008C1923" w:rsidP="00B76C65">
      <w:pPr>
        <w:jc w:val="right"/>
        <w:rPr>
          <w:noProof/>
          <w:lang w:eastAsia="en-GB"/>
        </w:rPr>
      </w:pPr>
    </w:p>
    <w:p w:rsidR="00B76C65" w:rsidRDefault="00DE70F4" w:rsidP="00B76C65">
      <w:pPr>
        <w:jc w:val="right"/>
        <w:rPr>
          <w:rFonts w:ascii="Verdana" w:hAnsi="Verdana" w:cs="Arial"/>
          <w:b/>
          <w:sz w:val="20"/>
          <w:szCs w:val="20"/>
        </w:rPr>
      </w:pPr>
      <w:r>
        <w:rPr>
          <w:noProof/>
          <w:lang w:val="en-US"/>
        </w:rPr>
        <w:lastRenderedPageBreak/>
        <w:drawing>
          <wp:inline distT="0" distB="0" distL="0" distR="0">
            <wp:extent cx="1416685" cy="448310"/>
            <wp:effectExtent l="19050" t="0" r="0" b="0"/>
            <wp:docPr id="2" name="Picture 2" descr="Description: 40mm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40mmLogoColour"/>
                    <pic:cNvPicPr>
                      <a:picLocks noChangeAspect="1" noChangeArrowheads="1"/>
                    </pic:cNvPicPr>
                  </pic:nvPicPr>
                  <pic:blipFill>
                    <a:blip r:embed="rId7"/>
                    <a:srcRect/>
                    <a:stretch>
                      <a:fillRect/>
                    </a:stretch>
                  </pic:blipFill>
                  <pic:spPr bwMode="auto">
                    <a:xfrm>
                      <a:off x="0" y="0"/>
                      <a:ext cx="1416685" cy="448310"/>
                    </a:xfrm>
                    <a:prstGeom prst="rect">
                      <a:avLst/>
                    </a:prstGeom>
                    <a:noFill/>
                    <a:ln w="9525">
                      <a:noFill/>
                      <a:miter lim="800000"/>
                      <a:headEnd/>
                      <a:tailEnd/>
                    </a:ln>
                  </pic:spPr>
                </pic:pic>
              </a:graphicData>
            </a:graphic>
          </wp:inline>
        </w:drawing>
      </w:r>
    </w:p>
    <w:p w:rsidR="00FF3B30" w:rsidRDefault="00FF3B30" w:rsidP="00B76C65">
      <w:pPr>
        <w:rPr>
          <w:rFonts w:ascii="Verdana" w:hAnsi="Verdana" w:cs="Arial"/>
          <w:color w:val="000000"/>
          <w:sz w:val="20"/>
          <w:szCs w:val="20"/>
        </w:rPr>
      </w:pPr>
    </w:p>
    <w:p w:rsidR="00B76C65" w:rsidRPr="00B76C65" w:rsidRDefault="00B76C65" w:rsidP="00B76C65">
      <w:pPr>
        <w:rPr>
          <w:rFonts w:ascii="Verdana" w:hAnsi="Verdana" w:cs="Arial"/>
          <w:color w:val="000000"/>
          <w:sz w:val="20"/>
          <w:szCs w:val="20"/>
        </w:rPr>
      </w:pPr>
      <w:r w:rsidRPr="00B76C65">
        <w:rPr>
          <w:rFonts w:ascii="Verdana" w:hAnsi="Verdana" w:cs="Arial"/>
          <w:color w:val="000000"/>
          <w:sz w:val="20"/>
          <w:szCs w:val="20"/>
        </w:rPr>
        <w:t xml:space="preserve">Thank you for your interest in the role of </w:t>
      </w:r>
      <w:r w:rsidRPr="00C164A2">
        <w:rPr>
          <w:rFonts w:ascii="Verdana" w:hAnsi="Verdana" w:cs="Arial"/>
          <w:b/>
          <w:bCs/>
          <w:color w:val="FF00FF"/>
          <w:sz w:val="20"/>
          <w:szCs w:val="20"/>
        </w:rPr>
        <w:t>XXX</w:t>
      </w:r>
      <w:r w:rsidRPr="00B76C65">
        <w:rPr>
          <w:rFonts w:ascii="Verdana" w:hAnsi="Verdana" w:cs="Arial"/>
          <w:color w:val="000000"/>
          <w:sz w:val="20"/>
          <w:szCs w:val="20"/>
        </w:rPr>
        <w:t xml:space="preserve"> at Birkbeck, University of London.</w:t>
      </w:r>
    </w:p>
    <w:p w:rsidR="00B76C65" w:rsidRPr="00B76C65" w:rsidRDefault="00B76C65" w:rsidP="00B76C65">
      <w:pPr>
        <w:rPr>
          <w:rFonts w:ascii="Verdana" w:hAnsi="Verdana" w:cs="Arial"/>
          <w:color w:val="000000"/>
          <w:sz w:val="20"/>
          <w:szCs w:val="20"/>
        </w:rPr>
      </w:pPr>
    </w:p>
    <w:p w:rsidR="009600F5" w:rsidRPr="009600F5" w:rsidRDefault="009600F5" w:rsidP="009600F5">
      <w:pPr>
        <w:autoSpaceDE w:val="0"/>
        <w:autoSpaceDN w:val="0"/>
        <w:adjustRightInd w:val="0"/>
        <w:rPr>
          <w:rFonts w:ascii="Verdana" w:eastAsia="Calibri" w:hAnsi="Verdana" w:cs="FranklinGothic-Book"/>
          <w:b/>
          <w:sz w:val="20"/>
          <w:szCs w:val="20"/>
        </w:rPr>
      </w:pPr>
      <w:r w:rsidRPr="009600F5">
        <w:rPr>
          <w:rFonts w:ascii="Verdana" w:eastAsia="Calibri" w:hAnsi="Verdana" w:cs="FranklinGothic-Book"/>
          <w:b/>
          <w:sz w:val="20"/>
          <w:szCs w:val="20"/>
        </w:rPr>
        <w:t>Profile of Birkbeck</w:t>
      </w:r>
    </w:p>
    <w:p w:rsidR="009600F5" w:rsidRPr="009600F5" w:rsidRDefault="009600F5" w:rsidP="009600F5">
      <w:pPr>
        <w:autoSpaceDE w:val="0"/>
        <w:autoSpaceDN w:val="0"/>
        <w:adjustRightInd w:val="0"/>
        <w:rPr>
          <w:rFonts w:ascii="Verdana" w:eastAsia="Calibri" w:hAnsi="Verdana" w:cs="FranklinGothic-Book"/>
          <w:b/>
          <w:sz w:val="20"/>
          <w:szCs w:val="20"/>
        </w:rPr>
      </w:pPr>
    </w:p>
    <w:p w:rsidR="009600F5" w:rsidRPr="009600F5" w:rsidRDefault="009600F5" w:rsidP="009600F5">
      <w:pPr>
        <w:autoSpaceDE w:val="0"/>
        <w:autoSpaceDN w:val="0"/>
        <w:adjustRightInd w:val="0"/>
        <w:rPr>
          <w:rFonts w:ascii="Verdana" w:hAnsi="Verdana"/>
          <w:sz w:val="20"/>
          <w:szCs w:val="20"/>
          <w:lang w:eastAsia="en-GB"/>
        </w:rPr>
      </w:pPr>
      <w:r w:rsidRPr="009600F5">
        <w:rPr>
          <w:rFonts w:ascii="Verdana" w:hAnsi="Verdana"/>
          <w:sz w:val="20"/>
          <w:szCs w:val="20"/>
          <w:lang w:eastAsia="en-GB"/>
        </w:rPr>
        <w:t>In 1823 George Birkbeck founded the London Mechanics’ Institute with a vision for opening up university education to working Londoners. By 1920 Birkbeck was incorporated in to the University of London and today, almost 200 years later, George’s mission remains undimmed.</w:t>
      </w:r>
    </w:p>
    <w:p w:rsidR="009600F5" w:rsidRPr="009600F5" w:rsidRDefault="009600F5" w:rsidP="009600F5">
      <w:pPr>
        <w:autoSpaceDE w:val="0"/>
        <w:autoSpaceDN w:val="0"/>
        <w:adjustRightInd w:val="0"/>
        <w:rPr>
          <w:rFonts w:ascii="Verdana" w:hAnsi="Verdana"/>
          <w:sz w:val="20"/>
          <w:szCs w:val="20"/>
          <w:lang w:eastAsia="en-GB"/>
        </w:rPr>
      </w:pPr>
    </w:p>
    <w:p w:rsidR="009600F5" w:rsidRPr="009600F5" w:rsidRDefault="009600F5" w:rsidP="009600F5">
      <w:pPr>
        <w:autoSpaceDE w:val="0"/>
        <w:autoSpaceDN w:val="0"/>
        <w:adjustRightInd w:val="0"/>
        <w:rPr>
          <w:rFonts w:ascii="Verdana" w:hAnsi="Verdana"/>
          <w:sz w:val="20"/>
          <w:szCs w:val="20"/>
          <w:lang w:eastAsia="en-GB"/>
        </w:rPr>
      </w:pPr>
      <w:r w:rsidRPr="009600F5">
        <w:rPr>
          <w:rFonts w:ascii="Verdana" w:hAnsi="Verdana"/>
          <w:sz w:val="20"/>
          <w:szCs w:val="20"/>
          <w:lang w:eastAsia="en-GB"/>
        </w:rPr>
        <w:t xml:space="preserve">Birkbeck, University of London, is a world-class research and teaching institution, a vibrant centre of academic engagement and excellence and London's only specialist provider of evening higher education. </w:t>
      </w:r>
    </w:p>
    <w:p w:rsidR="009600F5" w:rsidRPr="009600F5" w:rsidRDefault="009600F5" w:rsidP="009600F5">
      <w:pPr>
        <w:autoSpaceDE w:val="0"/>
        <w:autoSpaceDN w:val="0"/>
        <w:adjustRightInd w:val="0"/>
        <w:rPr>
          <w:rFonts w:ascii="Verdana" w:hAnsi="Verdana"/>
          <w:sz w:val="20"/>
          <w:szCs w:val="20"/>
          <w:lang w:eastAsia="en-GB"/>
        </w:rPr>
      </w:pPr>
    </w:p>
    <w:p w:rsidR="009600F5" w:rsidRPr="009600F5" w:rsidRDefault="009600F5" w:rsidP="009600F5">
      <w:pPr>
        <w:rPr>
          <w:rFonts w:ascii="Verdana" w:eastAsia="Calibri" w:hAnsi="Verdana"/>
          <w:sz w:val="20"/>
          <w:szCs w:val="20"/>
        </w:rPr>
      </w:pPr>
      <w:r w:rsidRPr="009600F5">
        <w:rPr>
          <w:rFonts w:ascii="Verdana" w:hAnsi="Verdana"/>
          <w:sz w:val="20"/>
          <w:szCs w:val="20"/>
          <w:lang w:eastAsia="en-GB"/>
        </w:rPr>
        <w:t xml:space="preserve">Where once we were known solely for our part-time courses and mature students, today we have a wider mix; our cohort of </w:t>
      </w:r>
      <w:r w:rsidRPr="009600F5">
        <w:rPr>
          <w:rFonts w:ascii="Verdana" w:eastAsia="Calibri" w:hAnsi="Verdana" w:cs="Tahoma"/>
          <w:color w:val="000000"/>
          <w:sz w:val="20"/>
          <w:szCs w:val="20"/>
        </w:rPr>
        <w:t xml:space="preserve">full-time undergraduates has grown from zero to almost 3,000 over the past six years.  </w:t>
      </w:r>
      <w:r w:rsidRPr="009600F5">
        <w:rPr>
          <w:rFonts w:ascii="Verdana" w:hAnsi="Verdana"/>
          <w:sz w:val="20"/>
          <w:szCs w:val="20"/>
          <w:lang w:eastAsia="en-GB"/>
        </w:rPr>
        <w:t xml:space="preserve">Undergraduate students can study for a degree at a pace that suits them, across three, four or six years, </w:t>
      </w:r>
      <w:r w:rsidRPr="009600F5">
        <w:rPr>
          <w:rFonts w:ascii="Verdana" w:eastAsia="Calibri" w:hAnsi="Verdana" w:cs="Tahoma"/>
          <w:color w:val="000000"/>
          <w:sz w:val="20"/>
          <w:szCs w:val="20"/>
        </w:rPr>
        <w:t xml:space="preserve">while </w:t>
      </w:r>
      <w:r w:rsidRPr="009600F5">
        <w:rPr>
          <w:rFonts w:ascii="Verdana" w:eastAsia="Calibri" w:hAnsi="Verdana"/>
          <w:sz w:val="20"/>
          <w:szCs w:val="20"/>
        </w:rPr>
        <w:t>we are the sixth largest provider of postgraduate programmes in the UK.</w:t>
      </w:r>
      <w:r w:rsidRPr="009600F5">
        <w:rPr>
          <w:rFonts w:ascii="Verdana" w:eastAsia="Calibri" w:hAnsi="Verdana" w:cs="Tahoma"/>
          <w:color w:val="000000"/>
          <w:sz w:val="20"/>
          <w:szCs w:val="20"/>
        </w:rPr>
        <w:t xml:space="preserve"> </w:t>
      </w:r>
    </w:p>
    <w:p w:rsidR="009600F5" w:rsidRPr="009600F5" w:rsidRDefault="009600F5" w:rsidP="009600F5">
      <w:pPr>
        <w:rPr>
          <w:rFonts w:ascii="Verdana" w:eastAsia="Calibri" w:hAnsi="Verdana" w:cs="FranklinGothic-Book"/>
          <w:color w:val="000000"/>
          <w:sz w:val="20"/>
          <w:szCs w:val="20"/>
        </w:rPr>
      </w:pPr>
    </w:p>
    <w:p w:rsidR="009600F5" w:rsidRPr="009600F5" w:rsidRDefault="009600F5" w:rsidP="009600F5">
      <w:pPr>
        <w:rPr>
          <w:rFonts w:ascii="Verdana" w:eastAsia="Calibri" w:hAnsi="Verdana"/>
          <w:sz w:val="20"/>
          <w:szCs w:val="20"/>
        </w:rPr>
      </w:pPr>
      <w:r w:rsidRPr="009600F5">
        <w:rPr>
          <w:rFonts w:ascii="Verdana" w:eastAsia="Calibri" w:hAnsi="Verdana" w:cs="FranklinGothic-Book"/>
          <w:color w:val="000000"/>
          <w:sz w:val="20"/>
          <w:szCs w:val="20"/>
        </w:rPr>
        <w:t xml:space="preserve">We have 14,000 students studying for </w:t>
      </w:r>
      <w:r w:rsidRPr="009600F5">
        <w:rPr>
          <w:rFonts w:ascii="Verdana" w:eastAsia="Calibri" w:hAnsi="Verdana"/>
          <w:sz w:val="20"/>
          <w:szCs w:val="20"/>
        </w:rPr>
        <w:t xml:space="preserve">over 40 Certificates of Higher Education, six Foundation Degrees and nearly 80 BA/BSc/LLB degrees in Arts; Business, Economics and Informatics; Law; Science; Social Sciences, History and Philosophy. </w:t>
      </w:r>
      <w:bookmarkStart w:id="0" w:name="h.v6unk9j9445j" w:colFirst="0" w:colLast="0"/>
      <w:bookmarkEnd w:id="0"/>
      <w:r w:rsidRPr="009600F5">
        <w:rPr>
          <w:rFonts w:ascii="Verdana" w:eastAsia="Calibri" w:hAnsi="Verdana"/>
          <w:sz w:val="20"/>
          <w:szCs w:val="20"/>
        </w:rPr>
        <w:t xml:space="preserve">The </w:t>
      </w:r>
      <w:r w:rsidRPr="009600F5">
        <w:rPr>
          <w:rFonts w:ascii="Verdana" w:hAnsi="Verdana"/>
          <w:bCs/>
          <w:kern w:val="36"/>
          <w:sz w:val="20"/>
          <w:szCs w:val="20"/>
          <w:lang w:eastAsia="en-GB"/>
        </w:rPr>
        <w:t>School of Social Sciences, History and Philosophy</w:t>
      </w:r>
      <w:r w:rsidRPr="009600F5">
        <w:rPr>
          <w:rFonts w:ascii="Verdana" w:eastAsia="Calibri" w:hAnsi="Verdana"/>
          <w:sz w:val="20"/>
          <w:szCs w:val="20"/>
        </w:rPr>
        <w:t xml:space="preserve"> </w:t>
      </w:r>
      <w:r w:rsidRPr="009600F5">
        <w:rPr>
          <w:rFonts w:ascii="Verdana" w:hAnsi="Verdana"/>
          <w:sz w:val="20"/>
          <w:szCs w:val="20"/>
        </w:rPr>
        <w:t xml:space="preserve">is one of our largest Schools with 2,500 students, split evenly between postgraduates and undergraduates.  </w:t>
      </w:r>
    </w:p>
    <w:p w:rsidR="009600F5" w:rsidRPr="009600F5" w:rsidRDefault="009600F5" w:rsidP="009600F5">
      <w:pPr>
        <w:rPr>
          <w:rFonts w:ascii="Verdana" w:hAnsi="Verdana"/>
          <w:sz w:val="20"/>
          <w:szCs w:val="20"/>
          <w:lang w:eastAsia="en-GB"/>
        </w:rPr>
      </w:pPr>
    </w:p>
    <w:p w:rsidR="009600F5" w:rsidRPr="009600F5" w:rsidRDefault="009600F5" w:rsidP="009600F5">
      <w:pPr>
        <w:rPr>
          <w:rFonts w:ascii="Verdana" w:hAnsi="Verdana"/>
          <w:bCs/>
          <w:kern w:val="36"/>
          <w:sz w:val="20"/>
          <w:szCs w:val="20"/>
          <w:lang w:eastAsia="en-GB"/>
        </w:rPr>
      </w:pPr>
      <w:r w:rsidRPr="009600F5">
        <w:rPr>
          <w:rFonts w:ascii="Verdana" w:hAnsi="Verdana"/>
          <w:sz w:val="20"/>
          <w:szCs w:val="20"/>
          <w:lang w:eastAsia="en-GB"/>
        </w:rPr>
        <w:t>But while Birkbeck has its roots firmly in London, we are recognised on a global stage. The Times Higher Education</w:t>
      </w:r>
      <w:r w:rsidRPr="009600F5">
        <w:rPr>
          <w:rFonts w:ascii="Verdana" w:hAnsi="Verdana"/>
          <w:i/>
          <w:sz w:val="20"/>
          <w:szCs w:val="20"/>
          <w:lang w:eastAsia="en-GB"/>
        </w:rPr>
        <w:t xml:space="preserve"> (THE)</w:t>
      </w:r>
      <w:r w:rsidRPr="009600F5">
        <w:rPr>
          <w:rFonts w:ascii="Verdana" w:hAnsi="Verdana"/>
          <w:sz w:val="20"/>
          <w:szCs w:val="20"/>
          <w:lang w:eastAsia="en-GB"/>
        </w:rPr>
        <w:t xml:space="preserve"> World University rankings 2015-16 placed Birkbeck among the world’s top 250 universities and ranked us the </w:t>
      </w:r>
      <w:r w:rsidRPr="009600F5">
        <w:rPr>
          <w:rFonts w:ascii="Verdana" w:hAnsi="Verdana"/>
          <w:bCs/>
          <w:kern w:val="36"/>
          <w:sz w:val="20"/>
          <w:szCs w:val="20"/>
          <w:lang w:eastAsia="en-GB"/>
        </w:rPr>
        <w:t>50</w:t>
      </w:r>
      <w:r w:rsidRPr="009600F5">
        <w:rPr>
          <w:rFonts w:ascii="Verdana" w:hAnsi="Verdana"/>
          <w:bCs/>
          <w:kern w:val="36"/>
          <w:sz w:val="20"/>
          <w:szCs w:val="20"/>
          <w:vertAlign w:val="superscript"/>
          <w:lang w:eastAsia="en-GB"/>
        </w:rPr>
        <w:t>th</w:t>
      </w:r>
      <w:r w:rsidRPr="009600F5">
        <w:rPr>
          <w:rFonts w:ascii="Verdana" w:hAnsi="Verdana"/>
          <w:bCs/>
          <w:kern w:val="36"/>
          <w:sz w:val="20"/>
          <w:szCs w:val="20"/>
          <w:lang w:eastAsia="en-GB"/>
        </w:rPr>
        <w:t xml:space="preserve"> most international university, taking in to account both the international students and international academic collaborations.</w:t>
      </w:r>
    </w:p>
    <w:p w:rsidR="009600F5" w:rsidRPr="009600F5" w:rsidRDefault="009600F5" w:rsidP="009600F5">
      <w:pPr>
        <w:rPr>
          <w:rFonts w:ascii="Verdana" w:hAnsi="Verdana"/>
          <w:bCs/>
          <w:kern w:val="36"/>
          <w:sz w:val="20"/>
          <w:szCs w:val="20"/>
          <w:lang w:eastAsia="en-GB"/>
        </w:rPr>
      </w:pPr>
    </w:p>
    <w:p w:rsidR="009600F5" w:rsidRPr="009600F5" w:rsidRDefault="009600F5" w:rsidP="009600F5">
      <w:pPr>
        <w:rPr>
          <w:rFonts w:ascii="Verdana" w:eastAsia="Calibri" w:hAnsi="Verdana"/>
          <w:sz w:val="20"/>
          <w:szCs w:val="20"/>
        </w:rPr>
      </w:pPr>
      <w:r w:rsidRPr="009600F5">
        <w:rPr>
          <w:rFonts w:ascii="Verdana" w:hAnsi="Verdana"/>
          <w:bCs/>
          <w:kern w:val="36"/>
          <w:sz w:val="20"/>
          <w:szCs w:val="20"/>
          <w:lang w:eastAsia="en-GB"/>
        </w:rPr>
        <w:t>Arts and Humanities courses at Birkbeck were recently ranked 52</w:t>
      </w:r>
      <w:r w:rsidRPr="009600F5">
        <w:rPr>
          <w:rFonts w:ascii="Verdana" w:hAnsi="Verdana"/>
          <w:bCs/>
          <w:kern w:val="36"/>
          <w:sz w:val="20"/>
          <w:szCs w:val="20"/>
          <w:vertAlign w:val="superscript"/>
          <w:lang w:eastAsia="en-GB"/>
        </w:rPr>
        <w:t>nd</w:t>
      </w:r>
      <w:r w:rsidRPr="009600F5">
        <w:rPr>
          <w:rFonts w:ascii="Verdana" w:hAnsi="Verdana"/>
          <w:bCs/>
          <w:kern w:val="36"/>
          <w:sz w:val="20"/>
          <w:szCs w:val="20"/>
          <w:lang w:eastAsia="en-GB"/>
        </w:rPr>
        <w:t xml:space="preserve"> in the world, third best in London and 11</w:t>
      </w:r>
      <w:r w:rsidRPr="009600F5">
        <w:rPr>
          <w:rFonts w:ascii="Verdana" w:hAnsi="Verdana"/>
          <w:bCs/>
          <w:kern w:val="36"/>
          <w:sz w:val="20"/>
          <w:szCs w:val="20"/>
          <w:vertAlign w:val="superscript"/>
          <w:lang w:eastAsia="en-GB"/>
        </w:rPr>
        <w:t>th</w:t>
      </w:r>
      <w:r w:rsidRPr="009600F5">
        <w:rPr>
          <w:rFonts w:ascii="Verdana" w:hAnsi="Verdana"/>
          <w:bCs/>
          <w:kern w:val="36"/>
          <w:sz w:val="20"/>
          <w:szCs w:val="20"/>
          <w:lang w:eastAsia="en-GB"/>
        </w:rPr>
        <w:t xml:space="preserve"> in the UK by THE 2015-2016 World University Subject Rankings, including SSHP’s archaeology, classics, history, linguistics and philosophy programmes plus the School of Arts’ literature, theatre and cultural studies programmes. And we are in the top 100 worldwide for English Literature, History, Philosophy, Psychology, according to the </w:t>
      </w:r>
      <w:r w:rsidRPr="009600F5">
        <w:rPr>
          <w:rFonts w:ascii="Verdana" w:eastAsia="Calibri" w:hAnsi="Verdana"/>
          <w:sz w:val="20"/>
          <w:szCs w:val="20"/>
        </w:rPr>
        <w:t>QS World University Rankings by subject 2015.</w:t>
      </w:r>
    </w:p>
    <w:p w:rsidR="009600F5" w:rsidRPr="009600F5" w:rsidRDefault="009600F5" w:rsidP="009600F5">
      <w:pPr>
        <w:autoSpaceDE w:val="0"/>
        <w:autoSpaceDN w:val="0"/>
        <w:adjustRightInd w:val="0"/>
        <w:rPr>
          <w:rFonts w:ascii="Verdana" w:eastAsia="Calibri" w:hAnsi="Verdana" w:cs="FranklinGothic-Book"/>
          <w:sz w:val="20"/>
          <w:szCs w:val="20"/>
        </w:rPr>
      </w:pPr>
    </w:p>
    <w:p w:rsidR="009600F5" w:rsidRPr="009600F5" w:rsidRDefault="009600F5" w:rsidP="009600F5">
      <w:pPr>
        <w:autoSpaceDE w:val="0"/>
        <w:autoSpaceDN w:val="0"/>
        <w:adjustRightInd w:val="0"/>
        <w:rPr>
          <w:rFonts w:ascii="Verdana" w:hAnsi="Verdana"/>
          <w:sz w:val="20"/>
          <w:szCs w:val="20"/>
          <w:lang w:eastAsia="en-GB"/>
        </w:rPr>
      </w:pPr>
      <w:r w:rsidRPr="009600F5">
        <w:rPr>
          <w:rFonts w:ascii="Verdana" w:eastAsia="Calibri" w:hAnsi="Verdana" w:cs="FranklinGothic-Book"/>
          <w:sz w:val="20"/>
          <w:szCs w:val="20"/>
        </w:rPr>
        <w:t xml:space="preserve">Birkbeck’s reputation as a world-class research intensive institution was cemented by the Research Assessment Framework in 2014. </w:t>
      </w:r>
      <w:r w:rsidRPr="009600F5">
        <w:rPr>
          <w:rFonts w:ascii="Verdana" w:eastAsia="Calibri" w:hAnsi="Verdana"/>
          <w:sz w:val="20"/>
          <w:szCs w:val="20"/>
        </w:rPr>
        <w:t>Birkbeck was 30</w:t>
      </w:r>
      <w:r w:rsidRPr="009600F5">
        <w:rPr>
          <w:rFonts w:ascii="Verdana" w:eastAsia="Calibri" w:hAnsi="Verdana"/>
          <w:sz w:val="20"/>
          <w:szCs w:val="20"/>
          <w:vertAlign w:val="superscript"/>
        </w:rPr>
        <w:t>th</w:t>
      </w:r>
      <w:r w:rsidRPr="009600F5">
        <w:rPr>
          <w:rFonts w:ascii="Verdana" w:eastAsia="Calibri" w:hAnsi="Verdana"/>
          <w:sz w:val="20"/>
          <w:szCs w:val="20"/>
        </w:rPr>
        <w:t xml:space="preserve"> in the UK for research, with 73% of our research rated ‘world leading’ or ‘internationally excellent’.</w:t>
      </w:r>
      <w:r w:rsidRPr="009600F5">
        <w:rPr>
          <w:rFonts w:ascii="Verdana" w:hAnsi="Verdana"/>
          <w:sz w:val="20"/>
          <w:szCs w:val="20"/>
          <w:lang w:eastAsia="en-GB"/>
        </w:rPr>
        <w:t xml:space="preserve"> </w:t>
      </w:r>
      <w:r w:rsidRPr="009600F5">
        <w:rPr>
          <w:rFonts w:ascii="Verdana" w:eastAsia="Calibri" w:hAnsi="Verdana"/>
          <w:sz w:val="20"/>
          <w:szCs w:val="20"/>
        </w:rPr>
        <w:t>We are home to 44 research and specialist institutes and a</w:t>
      </w:r>
      <w:r w:rsidRPr="009600F5">
        <w:rPr>
          <w:rFonts w:ascii="Verdana" w:eastAsia="Calibri" w:hAnsi="Verdana" w:cs="FranklinGothic-Book"/>
          <w:sz w:val="20"/>
          <w:szCs w:val="20"/>
        </w:rPr>
        <w:t>mong the awards our research has won in recent years is the Queen’s Anniversary Prize for excellence in higher education at the Centre for Brain Function and Development.</w:t>
      </w:r>
    </w:p>
    <w:p w:rsidR="009600F5" w:rsidRPr="009600F5" w:rsidRDefault="009600F5" w:rsidP="009600F5">
      <w:pPr>
        <w:autoSpaceDE w:val="0"/>
        <w:autoSpaceDN w:val="0"/>
        <w:adjustRightInd w:val="0"/>
        <w:rPr>
          <w:rFonts w:ascii="Verdana" w:eastAsia="Calibri" w:hAnsi="Verdana" w:cs="FranklinGothic-Book"/>
          <w:sz w:val="20"/>
          <w:szCs w:val="20"/>
        </w:rPr>
      </w:pPr>
    </w:p>
    <w:p w:rsidR="009600F5" w:rsidRPr="009600F5" w:rsidRDefault="009600F5" w:rsidP="009600F5">
      <w:pPr>
        <w:autoSpaceDE w:val="0"/>
        <w:autoSpaceDN w:val="0"/>
        <w:adjustRightInd w:val="0"/>
        <w:rPr>
          <w:rFonts w:ascii="Verdana" w:eastAsia="Calibri" w:hAnsi="Verdana" w:cs="Tahoma"/>
          <w:color w:val="000000"/>
          <w:sz w:val="20"/>
          <w:szCs w:val="20"/>
        </w:rPr>
      </w:pPr>
      <w:r w:rsidRPr="009600F5">
        <w:rPr>
          <w:rFonts w:ascii="Verdana" w:hAnsi="Verdana"/>
          <w:sz w:val="20"/>
          <w:szCs w:val="20"/>
          <w:lang w:eastAsia="en-GB"/>
        </w:rPr>
        <w:t>This unique combination of ground-breaking research and innovative teaching provides an inspirational learning experience for our students; we have consistently ranked number one in London for teaching and student satisfaction in the National Student Survey.</w:t>
      </w:r>
      <w:r w:rsidRPr="009600F5">
        <w:rPr>
          <w:rFonts w:ascii="Verdana" w:eastAsia="Calibri" w:hAnsi="Verdana" w:cs="Tahoma"/>
          <w:color w:val="000000"/>
          <w:sz w:val="20"/>
          <w:szCs w:val="20"/>
        </w:rPr>
        <w:t xml:space="preserve"> </w:t>
      </w:r>
    </w:p>
    <w:p w:rsidR="009600F5" w:rsidRPr="009600F5" w:rsidRDefault="009600F5" w:rsidP="009600F5">
      <w:pPr>
        <w:autoSpaceDE w:val="0"/>
        <w:autoSpaceDN w:val="0"/>
        <w:adjustRightInd w:val="0"/>
        <w:rPr>
          <w:rFonts w:ascii="Verdana" w:eastAsia="Calibri" w:hAnsi="Verdana" w:cs="FranklinGothic-Book"/>
          <w:color w:val="000000"/>
          <w:sz w:val="20"/>
          <w:szCs w:val="20"/>
        </w:rPr>
      </w:pPr>
    </w:p>
    <w:p w:rsidR="009600F5" w:rsidRPr="009600F5" w:rsidRDefault="009600F5" w:rsidP="009600F5">
      <w:pPr>
        <w:autoSpaceDE w:val="0"/>
        <w:autoSpaceDN w:val="0"/>
        <w:adjustRightInd w:val="0"/>
        <w:rPr>
          <w:rFonts w:ascii="Verdana" w:eastAsia="Calibri" w:hAnsi="Verdana" w:cs="FranklinGothic-Book"/>
          <w:color w:val="000000"/>
          <w:sz w:val="20"/>
          <w:szCs w:val="20"/>
        </w:rPr>
      </w:pPr>
      <w:r w:rsidRPr="009600F5">
        <w:rPr>
          <w:rFonts w:ascii="Verdana" w:eastAsia="Calibri" w:hAnsi="Verdana" w:cs="FranklinGothic-Book"/>
          <w:color w:val="000000"/>
          <w:sz w:val="20"/>
          <w:szCs w:val="20"/>
        </w:rPr>
        <w:t>Birkbeck’s main Bloomsbury campus is in the heart of academic London, home to a number of other universities and colleges of the University of London, including University College London and the School of Oriental and African Studies.</w:t>
      </w:r>
    </w:p>
    <w:p w:rsidR="009600F5" w:rsidRPr="009600F5" w:rsidRDefault="009600F5" w:rsidP="009600F5">
      <w:pPr>
        <w:autoSpaceDE w:val="0"/>
        <w:autoSpaceDN w:val="0"/>
        <w:adjustRightInd w:val="0"/>
        <w:rPr>
          <w:rFonts w:ascii="Verdana" w:eastAsia="Calibri" w:hAnsi="Verdana" w:cs="FranklinGothic-Book"/>
          <w:color w:val="000000"/>
          <w:sz w:val="20"/>
          <w:szCs w:val="20"/>
        </w:rPr>
      </w:pPr>
    </w:p>
    <w:p w:rsidR="009600F5" w:rsidRPr="009600F5" w:rsidRDefault="009600F5" w:rsidP="009600F5">
      <w:pPr>
        <w:autoSpaceDE w:val="0"/>
        <w:autoSpaceDN w:val="0"/>
        <w:adjustRightInd w:val="0"/>
        <w:rPr>
          <w:rFonts w:ascii="Calibri" w:eastAsia="Calibri" w:hAnsi="Calibri"/>
        </w:rPr>
      </w:pPr>
      <w:r w:rsidRPr="009600F5">
        <w:rPr>
          <w:rFonts w:ascii="Verdana" w:eastAsia="Calibri" w:hAnsi="Verdana" w:cs="FranklinGothic-Book"/>
          <w:color w:val="000000"/>
          <w:sz w:val="20"/>
          <w:szCs w:val="20"/>
        </w:rPr>
        <w:t xml:space="preserve">We are situated among beautiful, leafy squares in one of the world’s greatest concentrations of libraries, including the British Library and Senate House Library. The British Museum is next door and we are a just short stroll from the West End. Across the </w:t>
      </w:r>
      <w:r w:rsidRPr="009600F5">
        <w:rPr>
          <w:rFonts w:ascii="Verdana" w:eastAsia="Calibri" w:hAnsi="Verdana" w:cs="FranklinGothic-Book"/>
          <w:color w:val="000000"/>
          <w:sz w:val="20"/>
          <w:szCs w:val="20"/>
        </w:rPr>
        <w:lastRenderedPageBreak/>
        <w:t>city in east London, we offer courses at University Square in Stratford. Both our campuses are well-served by public transport.</w:t>
      </w:r>
    </w:p>
    <w:p w:rsidR="00B76C65" w:rsidRDefault="00B76C65" w:rsidP="00324C4A">
      <w:pPr>
        <w:jc w:val="center"/>
        <w:rPr>
          <w:rFonts w:ascii="Verdana" w:hAnsi="Verdana" w:cs="Arial"/>
          <w:b/>
          <w:sz w:val="20"/>
          <w:szCs w:val="20"/>
        </w:rPr>
      </w:pPr>
    </w:p>
    <w:p w:rsidR="00B76C65" w:rsidRDefault="00B76C65" w:rsidP="00324C4A">
      <w:pPr>
        <w:jc w:val="center"/>
        <w:rPr>
          <w:rFonts w:ascii="Verdana" w:hAnsi="Verdana" w:cs="Arial"/>
          <w:b/>
          <w:sz w:val="20"/>
          <w:szCs w:val="20"/>
        </w:rPr>
      </w:pPr>
    </w:p>
    <w:p w:rsidR="00B76C65" w:rsidRDefault="00B76C65" w:rsidP="00C164A2">
      <w:pPr>
        <w:rPr>
          <w:rFonts w:ascii="Verdana" w:hAnsi="Verdana" w:cs="Arial"/>
          <w:b/>
          <w:sz w:val="20"/>
          <w:szCs w:val="20"/>
        </w:rPr>
      </w:pPr>
      <w:r>
        <w:rPr>
          <w:rFonts w:ascii="Verdana" w:hAnsi="Verdana" w:cs="Arial"/>
          <w:b/>
          <w:sz w:val="20"/>
          <w:szCs w:val="20"/>
        </w:rPr>
        <w:t>A</w:t>
      </w:r>
      <w:r w:rsidR="00EC7EA7">
        <w:rPr>
          <w:rFonts w:ascii="Verdana" w:hAnsi="Verdana" w:cs="Arial"/>
          <w:b/>
          <w:sz w:val="20"/>
          <w:szCs w:val="20"/>
        </w:rPr>
        <w:t xml:space="preserve">bout Department/School </w:t>
      </w:r>
      <w:r w:rsidR="00C164A2" w:rsidRPr="00C164A2">
        <w:rPr>
          <w:rFonts w:ascii="Verdana" w:hAnsi="Verdana" w:cs="Arial"/>
          <w:b/>
          <w:color w:val="FF00FF"/>
          <w:sz w:val="20"/>
          <w:szCs w:val="20"/>
        </w:rPr>
        <w:t>&lt;if required&gt;</w:t>
      </w:r>
    </w:p>
    <w:p w:rsidR="00C164A2" w:rsidRDefault="00C164A2" w:rsidP="00C164A2">
      <w:pPr>
        <w:rPr>
          <w:rFonts w:ascii="Verdana" w:hAnsi="Verdana" w:cs="Arial"/>
          <w:b/>
          <w:sz w:val="20"/>
          <w:szCs w:val="20"/>
        </w:rPr>
      </w:pPr>
    </w:p>
    <w:p w:rsidR="002A333F" w:rsidRPr="00C164A2" w:rsidRDefault="00B76C65" w:rsidP="002A333F">
      <w:pPr>
        <w:rPr>
          <w:rFonts w:ascii="Verdana" w:hAnsi="Verdana" w:cs="Arial"/>
          <w:b/>
          <w:i/>
          <w:color w:val="FF00FF"/>
          <w:sz w:val="20"/>
          <w:szCs w:val="20"/>
        </w:rPr>
      </w:pPr>
      <w:r w:rsidRPr="00C164A2">
        <w:rPr>
          <w:rFonts w:ascii="Verdana" w:hAnsi="Verdana" w:cs="Arial"/>
          <w:i/>
          <w:color w:val="FF00FF"/>
          <w:sz w:val="20"/>
          <w:szCs w:val="20"/>
        </w:rPr>
        <w:t>Details of department / school</w:t>
      </w:r>
      <w:r w:rsidRPr="00C164A2">
        <w:rPr>
          <w:rFonts w:ascii="Verdana" w:hAnsi="Verdana" w:cs="Arial"/>
          <w:b/>
          <w:i/>
          <w:color w:val="FF00FF"/>
          <w:sz w:val="20"/>
          <w:szCs w:val="20"/>
        </w:rPr>
        <w:t xml:space="preserve"> </w:t>
      </w:r>
    </w:p>
    <w:p w:rsidR="002A333F" w:rsidRDefault="002A333F" w:rsidP="002A333F">
      <w:pPr>
        <w:rPr>
          <w:rFonts w:ascii="Verdana" w:hAnsi="Verdana" w:cs="Arial"/>
          <w:b/>
          <w:i/>
          <w:color w:val="FF0000"/>
          <w:sz w:val="20"/>
          <w:szCs w:val="20"/>
        </w:rPr>
      </w:pPr>
    </w:p>
    <w:p w:rsidR="002A333F" w:rsidRDefault="002A333F" w:rsidP="002A333F">
      <w:pPr>
        <w:rPr>
          <w:rFonts w:ascii="Verdana" w:hAnsi="Verdana" w:cs="Arial"/>
          <w:b/>
          <w:i/>
          <w:color w:val="FF0000"/>
          <w:sz w:val="20"/>
          <w:szCs w:val="20"/>
        </w:rPr>
      </w:pPr>
    </w:p>
    <w:p w:rsidR="002A333F" w:rsidRDefault="002A333F" w:rsidP="002A333F">
      <w:pPr>
        <w:rPr>
          <w:rFonts w:ascii="Verdana" w:hAnsi="Verdana" w:cs="Arial"/>
          <w:b/>
          <w:i/>
          <w:color w:val="FF0000"/>
          <w:sz w:val="20"/>
          <w:szCs w:val="20"/>
        </w:rPr>
      </w:pPr>
    </w:p>
    <w:p w:rsidR="002A333F" w:rsidRDefault="002A333F" w:rsidP="002A333F">
      <w:pPr>
        <w:rPr>
          <w:rFonts w:ascii="Verdana" w:hAnsi="Verdana" w:cs="Arial"/>
          <w:b/>
          <w:i/>
          <w:color w:val="FF0000"/>
          <w:sz w:val="20"/>
          <w:szCs w:val="20"/>
        </w:rPr>
      </w:pPr>
    </w:p>
    <w:p w:rsidR="002A333F" w:rsidRDefault="002A333F" w:rsidP="002A333F">
      <w:pPr>
        <w:rPr>
          <w:rFonts w:ascii="Verdana" w:hAnsi="Verdana" w:cs="Arial"/>
          <w:b/>
          <w:i/>
          <w:color w:val="FF0000"/>
          <w:sz w:val="20"/>
          <w:szCs w:val="20"/>
        </w:rPr>
      </w:pPr>
    </w:p>
    <w:p w:rsidR="002A333F" w:rsidRDefault="002A333F" w:rsidP="002A333F">
      <w:pPr>
        <w:rPr>
          <w:rFonts w:ascii="Verdana" w:hAnsi="Verdana" w:cs="Arial"/>
          <w:b/>
          <w:i/>
          <w:color w:val="FF0000"/>
          <w:sz w:val="20"/>
          <w:szCs w:val="20"/>
        </w:rPr>
      </w:pPr>
    </w:p>
    <w:p w:rsidR="00B76C65" w:rsidRDefault="00B76C65" w:rsidP="002A333F">
      <w:pPr>
        <w:jc w:val="right"/>
        <w:rPr>
          <w:rFonts w:ascii="Verdana" w:hAnsi="Verdana" w:cs="Arial"/>
          <w:b/>
          <w:sz w:val="20"/>
          <w:szCs w:val="20"/>
        </w:rPr>
      </w:pPr>
      <w:r w:rsidRPr="00B76C65">
        <w:rPr>
          <w:rFonts w:ascii="Verdana" w:hAnsi="Verdana" w:cs="Arial"/>
          <w:b/>
          <w:sz w:val="20"/>
          <w:szCs w:val="20"/>
        </w:rPr>
        <w:br w:type="page"/>
      </w:r>
      <w:r w:rsidR="00DE70F4">
        <w:rPr>
          <w:noProof/>
          <w:lang w:val="en-US"/>
        </w:rPr>
        <w:lastRenderedPageBreak/>
        <w:drawing>
          <wp:inline distT="0" distB="0" distL="0" distR="0">
            <wp:extent cx="1416685" cy="448310"/>
            <wp:effectExtent l="19050" t="0" r="0" b="0"/>
            <wp:docPr id="3" name="Picture 3" descr="Description: 40mm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40mmLogoColour"/>
                    <pic:cNvPicPr>
                      <a:picLocks noChangeAspect="1" noChangeArrowheads="1"/>
                    </pic:cNvPicPr>
                  </pic:nvPicPr>
                  <pic:blipFill>
                    <a:blip r:embed="rId7"/>
                    <a:srcRect/>
                    <a:stretch>
                      <a:fillRect/>
                    </a:stretch>
                  </pic:blipFill>
                  <pic:spPr bwMode="auto">
                    <a:xfrm>
                      <a:off x="0" y="0"/>
                      <a:ext cx="1416685" cy="448310"/>
                    </a:xfrm>
                    <a:prstGeom prst="rect">
                      <a:avLst/>
                    </a:prstGeom>
                    <a:noFill/>
                    <a:ln w="9525">
                      <a:noFill/>
                      <a:miter lim="800000"/>
                      <a:headEnd/>
                      <a:tailEnd/>
                    </a:ln>
                  </pic:spPr>
                </pic:pic>
              </a:graphicData>
            </a:graphic>
          </wp:inline>
        </w:drawing>
      </w:r>
    </w:p>
    <w:p w:rsidR="00B76C65" w:rsidRDefault="00B76C65" w:rsidP="00B76C65">
      <w:pPr>
        <w:rPr>
          <w:rFonts w:ascii="Verdana" w:hAnsi="Verdana" w:cs="Arial"/>
          <w:b/>
          <w:sz w:val="20"/>
          <w:szCs w:val="20"/>
        </w:rPr>
      </w:pPr>
    </w:p>
    <w:p w:rsidR="005416BB" w:rsidRDefault="00324C4A" w:rsidP="00B76C65">
      <w:pPr>
        <w:jc w:val="center"/>
        <w:rPr>
          <w:rFonts w:ascii="Verdana" w:hAnsi="Verdana" w:cs="Arial"/>
          <w:b/>
          <w:sz w:val="20"/>
          <w:szCs w:val="20"/>
        </w:rPr>
      </w:pPr>
      <w:r>
        <w:rPr>
          <w:rFonts w:ascii="Verdana" w:hAnsi="Verdana" w:cs="Arial"/>
          <w:b/>
          <w:sz w:val="20"/>
          <w:szCs w:val="20"/>
        </w:rPr>
        <w:t>JOB DESCRIPTION</w:t>
      </w:r>
    </w:p>
    <w:p w:rsidR="00324C4A" w:rsidRPr="00324C4A" w:rsidRDefault="00324C4A" w:rsidP="006601B0">
      <w:pPr>
        <w:jc w:val="center"/>
        <w:rPr>
          <w:rFonts w:ascii="Verdana" w:hAnsi="Verdana"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5"/>
        <w:gridCol w:w="3780"/>
        <w:gridCol w:w="2549"/>
      </w:tblGrid>
      <w:tr w:rsidR="005416BB" w:rsidRPr="00324C4A" w:rsidTr="002A333F">
        <w:trPr>
          <w:trHeight w:val="567"/>
        </w:trPr>
        <w:tc>
          <w:tcPr>
            <w:tcW w:w="3212" w:type="dxa"/>
            <w:vAlign w:val="center"/>
          </w:tcPr>
          <w:p w:rsidR="005416BB" w:rsidRPr="00324C4A" w:rsidRDefault="005416BB" w:rsidP="00C84C85">
            <w:pPr>
              <w:rPr>
                <w:rFonts w:ascii="Verdana" w:hAnsi="Verdana" w:cs="Arial"/>
                <w:b/>
                <w:sz w:val="20"/>
                <w:szCs w:val="20"/>
              </w:rPr>
            </w:pPr>
            <w:r w:rsidRPr="00324C4A">
              <w:rPr>
                <w:rFonts w:ascii="Verdana" w:hAnsi="Verdana" w:cs="Arial"/>
                <w:b/>
                <w:sz w:val="20"/>
                <w:szCs w:val="20"/>
              </w:rPr>
              <w:t>JOB TITLE</w:t>
            </w:r>
            <w:r w:rsidR="002A333F">
              <w:rPr>
                <w:rFonts w:ascii="Verdana" w:hAnsi="Verdana" w:cs="Arial"/>
                <w:b/>
                <w:sz w:val="20"/>
                <w:szCs w:val="20"/>
              </w:rPr>
              <w:t>:</w:t>
            </w:r>
          </w:p>
        </w:tc>
        <w:tc>
          <w:tcPr>
            <w:tcW w:w="6642" w:type="dxa"/>
            <w:gridSpan w:val="2"/>
            <w:vAlign w:val="center"/>
          </w:tcPr>
          <w:p w:rsidR="005416BB" w:rsidRPr="00C164A2" w:rsidRDefault="002A333F" w:rsidP="00C84C85">
            <w:pPr>
              <w:rPr>
                <w:rFonts w:ascii="Verdana" w:hAnsi="Verdana" w:cs="Arial"/>
                <w:bCs/>
                <w:color w:val="FF00FF"/>
                <w:sz w:val="20"/>
                <w:szCs w:val="20"/>
              </w:rPr>
            </w:pPr>
            <w:r w:rsidRPr="00C164A2">
              <w:rPr>
                <w:rFonts w:ascii="Verdana" w:hAnsi="Verdana" w:cs="Arial"/>
                <w:bCs/>
                <w:color w:val="FF00FF"/>
                <w:sz w:val="20"/>
                <w:szCs w:val="20"/>
              </w:rPr>
              <w:t>XXXXXXXXXX</w:t>
            </w:r>
          </w:p>
        </w:tc>
      </w:tr>
      <w:tr w:rsidR="005416BB" w:rsidRPr="00324C4A" w:rsidTr="002A333F">
        <w:trPr>
          <w:trHeight w:val="567"/>
        </w:trPr>
        <w:tc>
          <w:tcPr>
            <w:tcW w:w="3212" w:type="dxa"/>
            <w:vAlign w:val="center"/>
          </w:tcPr>
          <w:p w:rsidR="005416BB" w:rsidRPr="00324C4A" w:rsidRDefault="00CB4E53" w:rsidP="00C84C85">
            <w:pPr>
              <w:rPr>
                <w:rFonts w:ascii="Verdana" w:hAnsi="Verdana" w:cs="Arial"/>
                <w:b/>
                <w:bCs/>
                <w:sz w:val="20"/>
                <w:szCs w:val="20"/>
              </w:rPr>
            </w:pPr>
            <w:r w:rsidRPr="00324C4A">
              <w:rPr>
                <w:rFonts w:ascii="Verdana" w:hAnsi="Verdana" w:cs="Arial"/>
                <w:b/>
                <w:bCs/>
                <w:sz w:val="20"/>
                <w:szCs w:val="20"/>
              </w:rPr>
              <w:t>SCHOOL/</w:t>
            </w:r>
            <w:r w:rsidR="005416BB" w:rsidRPr="00324C4A">
              <w:rPr>
                <w:rFonts w:ascii="Verdana" w:hAnsi="Verdana" w:cs="Arial"/>
                <w:b/>
                <w:bCs/>
                <w:sz w:val="20"/>
                <w:szCs w:val="20"/>
              </w:rPr>
              <w:t>DEPARTMENT</w:t>
            </w:r>
            <w:r w:rsidR="002A333F">
              <w:rPr>
                <w:rFonts w:ascii="Verdana" w:hAnsi="Verdana" w:cs="Arial"/>
                <w:b/>
                <w:bCs/>
                <w:sz w:val="20"/>
                <w:szCs w:val="20"/>
              </w:rPr>
              <w:t>:</w:t>
            </w:r>
          </w:p>
        </w:tc>
        <w:tc>
          <w:tcPr>
            <w:tcW w:w="6642" w:type="dxa"/>
            <w:gridSpan w:val="2"/>
            <w:vAlign w:val="center"/>
          </w:tcPr>
          <w:p w:rsidR="005416BB" w:rsidRPr="00C164A2" w:rsidRDefault="002A333F" w:rsidP="00C84C85">
            <w:pPr>
              <w:rPr>
                <w:rFonts w:ascii="Verdana" w:hAnsi="Verdana" w:cs="Arial"/>
                <w:color w:val="FF00FF"/>
                <w:sz w:val="20"/>
                <w:szCs w:val="20"/>
              </w:rPr>
            </w:pPr>
            <w:r w:rsidRPr="00C164A2">
              <w:rPr>
                <w:rFonts w:ascii="Verdana" w:hAnsi="Verdana" w:cs="Arial"/>
                <w:color w:val="FF00FF"/>
                <w:sz w:val="20"/>
                <w:szCs w:val="20"/>
              </w:rPr>
              <w:t>XXXXXXXXXX</w:t>
            </w:r>
          </w:p>
        </w:tc>
      </w:tr>
      <w:tr w:rsidR="005416BB" w:rsidRPr="00324C4A" w:rsidTr="002A333F">
        <w:trPr>
          <w:trHeight w:val="567"/>
        </w:trPr>
        <w:tc>
          <w:tcPr>
            <w:tcW w:w="3212" w:type="dxa"/>
            <w:vAlign w:val="center"/>
          </w:tcPr>
          <w:p w:rsidR="005416BB" w:rsidRPr="00324C4A" w:rsidRDefault="005416BB" w:rsidP="00C84C85">
            <w:pPr>
              <w:rPr>
                <w:rFonts w:ascii="Verdana" w:hAnsi="Verdana" w:cs="Arial"/>
                <w:sz w:val="20"/>
                <w:szCs w:val="20"/>
              </w:rPr>
            </w:pPr>
            <w:r w:rsidRPr="00324C4A">
              <w:rPr>
                <w:rFonts w:ascii="Verdana" w:hAnsi="Verdana" w:cs="Arial"/>
                <w:b/>
                <w:sz w:val="20"/>
                <w:szCs w:val="20"/>
              </w:rPr>
              <w:t>REPORTS TO</w:t>
            </w:r>
            <w:r w:rsidR="002A333F">
              <w:rPr>
                <w:rFonts w:ascii="Verdana" w:hAnsi="Verdana" w:cs="Arial"/>
                <w:b/>
                <w:sz w:val="20"/>
                <w:szCs w:val="20"/>
              </w:rPr>
              <w:t>:</w:t>
            </w:r>
          </w:p>
        </w:tc>
        <w:tc>
          <w:tcPr>
            <w:tcW w:w="6642" w:type="dxa"/>
            <w:gridSpan w:val="2"/>
            <w:vAlign w:val="center"/>
          </w:tcPr>
          <w:p w:rsidR="005416BB" w:rsidRPr="00C164A2" w:rsidRDefault="002A333F" w:rsidP="00C84C85">
            <w:pPr>
              <w:rPr>
                <w:rFonts w:ascii="Verdana" w:hAnsi="Verdana" w:cs="Arial"/>
                <w:color w:val="FF00FF"/>
                <w:sz w:val="20"/>
                <w:szCs w:val="20"/>
              </w:rPr>
            </w:pPr>
            <w:r w:rsidRPr="00C164A2">
              <w:rPr>
                <w:rFonts w:ascii="Verdana" w:hAnsi="Verdana" w:cs="Arial"/>
                <w:color w:val="FF00FF"/>
                <w:sz w:val="20"/>
                <w:szCs w:val="20"/>
              </w:rPr>
              <w:t>XXXXXXXXXX</w:t>
            </w:r>
          </w:p>
        </w:tc>
      </w:tr>
      <w:tr w:rsidR="005416BB" w:rsidRPr="00324C4A" w:rsidTr="002A333F">
        <w:trPr>
          <w:trHeight w:val="567"/>
        </w:trPr>
        <w:tc>
          <w:tcPr>
            <w:tcW w:w="3212" w:type="dxa"/>
            <w:vAlign w:val="center"/>
          </w:tcPr>
          <w:p w:rsidR="005416BB" w:rsidRPr="00324C4A" w:rsidRDefault="005416BB" w:rsidP="00C84C85">
            <w:pPr>
              <w:rPr>
                <w:rFonts w:ascii="Verdana" w:hAnsi="Verdana" w:cs="Arial"/>
                <w:sz w:val="20"/>
                <w:szCs w:val="20"/>
              </w:rPr>
            </w:pPr>
            <w:r w:rsidRPr="00324C4A">
              <w:rPr>
                <w:rFonts w:ascii="Verdana" w:hAnsi="Verdana" w:cs="Arial"/>
                <w:b/>
                <w:sz w:val="20"/>
                <w:szCs w:val="20"/>
              </w:rPr>
              <w:t>SUPERVISES</w:t>
            </w:r>
            <w:r w:rsidR="002A333F">
              <w:rPr>
                <w:rFonts w:ascii="Verdana" w:hAnsi="Verdana" w:cs="Arial"/>
                <w:b/>
                <w:sz w:val="20"/>
                <w:szCs w:val="20"/>
              </w:rPr>
              <w:t>:</w:t>
            </w:r>
          </w:p>
        </w:tc>
        <w:tc>
          <w:tcPr>
            <w:tcW w:w="6642" w:type="dxa"/>
            <w:gridSpan w:val="2"/>
            <w:vAlign w:val="center"/>
          </w:tcPr>
          <w:p w:rsidR="0060755C" w:rsidRPr="00C164A2" w:rsidRDefault="002A333F" w:rsidP="00C84C85">
            <w:pPr>
              <w:rPr>
                <w:rFonts w:ascii="Verdana" w:hAnsi="Verdana" w:cs="Arial"/>
                <w:color w:val="FF00FF"/>
                <w:sz w:val="20"/>
                <w:szCs w:val="20"/>
              </w:rPr>
            </w:pPr>
            <w:r w:rsidRPr="00C164A2">
              <w:rPr>
                <w:rFonts w:ascii="Verdana" w:hAnsi="Verdana" w:cs="Arial"/>
                <w:color w:val="FF00FF"/>
                <w:sz w:val="20"/>
                <w:szCs w:val="20"/>
              </w:rPr>
              <w:t>XXXXXXXXXX OR N/A</w:t>
            </w:r>
          </w:p>
        </w:tc>
      </w:tr>
      <w:tr w:rsidR="005416BB" w:rsidRPr="00324C4A" w:rsidTr="002A333F">
        <w:trPr>
          <w:trHeight w:val="567"/>
        </w:trPr>
        <w:tc>
          <w:tcPr>
            <w:tcW w:w="3212" w:type="dxa"/>
            <w:vAlign w:val="center"/>
          </w:tcPr>
          <w:p w:rsidR="005416BB" w:rsidRPr="00324C4A" w:rsidRDefault="005416BB" w:rsidP="00C84C85">
            <w:pPr>
              <w:rPr>
                <w:rFonts w:ascii="Verdana" w:hAnsi="Verdana" w:cs="Arial"/>
                <w:b/>
                <w:sz w:val="20"/>
                <w:szCs w:val="20"/>
              </w:rPr>
            </w:pPr>
            <w:r w:rsidRPr="00324C4A">
              <w:rPr>
                <w:rFonts w:ascii="Verdana" w:hAnsi="Verdana" w:cs="Arial"/>
                <w:b/>
                <w:sz w:val="20"/>
                <w:szCs w:val="20"/>
              </w:rPr>
              <w:t>POST REFERENCE</w:t>
            </w:r>
            <w:r w:rsidR="002A333F">
              <w:rPr>
                <w:rFonts w:ascii="Verdana" w:hAnsi="Verdana" w:cs="Arial"/>
                <w:b/>
                <w:sz w:val="20"/>
                <w:szCs w:val="20"/>
              </w:rPr>
              <w:t>:</w:t>
            </w:r>
          </w:p>
        </w:tc>
        <w:tc>
          <w:tcPr>
            <w:tcW w:w="6642" w:type="dxa"/>
            <w:gridSpan w:val="2"/>
            <w:vAlign w:val="center"/>
          </w:tcPr>
          <w:p w:rsidR="009C6B7B" w:rsidRPr="00C164A2" w:rsidRDefault="002A333F" w:rsidP="00C84C85">
            <w:pPr>
              <w:rPr>
                <w:rFonts w:ascii="Verdana" w:hAnsi="Verdana" w:cs="Arial"/>
                <w:i/>
                <w:color w:val="FF00FF"/>
                <w:sz w:val="20"/>
                <w:szCs w:val="20"/>
              </w:rPr>
            </w:pPr>
            <w:r w:rsidRPr="00C164A2">
              <w:rPr>
                <w:rFonts w:ascii="Verdana" w:hAnsi="Verdana" w:cs="Arial"/>
                <w:color w:val="FF00FF"/>
                <w:sz w:val="20"/>
                <w:szCs w:val="20"/>
              </w:rPr>
              <w:t>XXXXXXXXXX</w:t>
            </w:r>
          </w:p>
        </w:tc>
      </w:tr>
      <w:tr w:rsidR="005416BB" w:rsidRPr="00324C4A" w:rsidTr="002A333F">
        <w:trPr>
          <w:trHeight w:val="567"/>
        </w:trPr>
        <w:tc>
          <w:tcPr>
            <w:tcW w:w="3212" w:type="dxa"/>
            <w:vAlign w:val="center"/>
          </w:tcPr>
          <w:p w:rsidR="005416BB" w:rsidRPr="00324C4A" w:rsidRDefault="005416BB" w:rsidP="00C84C85">
            <w:pPr>
              <w:rPr>
                <w:rFonts w:ascii="Verdana" w:hAnsi="Verdana" w:cs="Arial"/>
                <w:b/>
                <w:sz w:val="20"/>
                <w:szCs w:val="20"/>
              </w:rPr>
            </w:pPr>
            <w:r w:rsidRPr="00324C4A">
              <w:rPr>
                <w:rFonts w:ascii="Verdana" w:hAnsi="Verdana" w:cs="Arial"/>
                <w:b/>
                <w:sz w:val="20"/>
                <w:szCs w:val="20"/>
              </w:rPr>
              <w:t>GRADE</w:t>
            </w:r>
            <w:r w:rsidR="002A333F">
              <w:rPr>
                <w:rFonts w:ascii="Verdana" w:hAnsi="Verdana" w:cs="Arial"/>
                <w:b/>
                <w:sz w:val="20"/>
                <w:szCs w:val="20"/>
              </w:rPr>
              <w:t>:</w:t>
            </w:r>
          </w:p>
        </w:tc>
        <w:tc>
          <w:tcPr>
            <w:tcW w:w="3984" w:type="dxa"/>
            <w:vAlign w:val="center"/>
          </w:tcPr>
          <w:p w:rsidR="005416BB" w:rsidRPr="00C164A2" w:rsidRDefault="002A333F" w:rsidP="00C84C85">
            <w:pPr>
              <w:rPr>
                <w:rFonts w:ascii="Verdana" w:hAnsi="Verdana" w:cs="Arial"/>
                <w:color w:val="FF00FF"/>
                <w:sz w:val="20"/>
                <w:szCs w:val="20"/>
              </w:rPr>
            </w:pPr>
            <w:r w:rsidRPr="00C164A2">
              <w:rPr>
                <w:rFonts w:ascii="Verdana" w:hAnsi="Verdana" w:cs="Arial"/>
                <w:color w:val="FF00FF"/>
                <w:sz w:val="20"/>
                <w:szCs w:val="20"/>
              </w:rPr>
              <w:t>XXXXXXXXXX</w:t>
            </w:r>
          </w:p>
        </w:tc>
        <w:tc>
          <w:tcPr>
            <w:tcW w:w="2658" w:type="dxa"/>
            <w:vAlign w:val="center"/>
          </w:tcPr>
          <w:p w:rsidR="005416BB" w:rsidRPr="00324C4A" w:rsidRDefault="005416BB" w:rsidP="00C84C85">
            <w:pPr>
              <w:rPr>
                <w:rFonts w:ascii="Verdana" w:hAnsi="Verdana" w:cs="Arial"/>
                <w:bCs/>
                <w:sz w:val="20"/>
                <w:szCs w:val="20"/>
              </w:rPr>
            </w:pPr>
            <w:r w:rsidRPr="00324C4A">
              <w:rPr>
                <w:rFonts w:ascii="Verdana" w:hAnsi="Verdana" w:cs="Arial"/>
                <w:b/>
                <w:bCs/>
                <w:sz w:val="20"/>
                <w:szCs w:val="20"/>
              </w:rPr>
              <w:t>DATE</w:t>
            </w:r>
            <w:r w:rsidR="00C84C85" w:rsidRPr="00324C4A">
              <w:rPr>
                <w:rFonts w:ascii="Verdana" w:hAnsi="Verdana" w:cs="Arial"/>
                <w:bCs/>
                <w:sz w:val="20"/>
                <w:szCs w:val="20"/>
              </w:rPr>
              <w:t xml:space="preserve"> </w:t>
            </w:r>
            <w:r w:rsidR="00D8620F" w:rsidRPr="00C164A2">
              <w:rPr>
                <w:rFonts w:ascii="Verdana" w:hAnsi="Verdana" w:cs="Arial"/>
                <w:bCs/>
                <w:color w:val="FF00FF"/>
                <w:sz w:val="20"/>
                <w:szCs w:val="20"/>
              </w:rPr>
              <w:t>Month/Year</w:t>
            </w:r>
          </w:p>
        </w:tc>
      </w:tr>
    </w:tbl>
    <w:p w:rsidR="005416BB" w:rsidRPr="00324C4A" w:rsidRDefault="005416BB">
      <w:pPr>
        <w:ind w:left="2160" w:hanging="2160"/>
        <w:rPr>
          <w:rFonts w:ascii="Verdana" w:hAnsi="Verdana" w:cs="Arial"/>
          <w:b/>
          <w:sz w:val="20"/>
          <w:szCs w:val="20"/>
        </w:rPr>
      </w:pPr>
    </w:p>
    <w:p w:rsidR="005416BB" w:rsidRPr="00324C4A" w:rsidRDefault="005416BB" w:rsidP="002A78F3">
      <w:pPr>
        <w:rPr>
          <w:rFonts w:ascii="Verdana" w:hAnsi="Verdana" w:cs="Arial"/>
          <w:b/>
          <w:sz w:val="20"/>
          <w:szCs w:val="20"/>
        </w:rPr>
      </w:pPr>
      <w:r w:rsidRPr="00324C4A">
        <w:rPr>
          <w:rFonts w:ascii="Verdana" w:hAnsi="Verdana" w:cs="Arial"/>
          <w:b/>
          <w:sz w:val="20"/>
          <w:szCs w:val="20"/>
        </w:rPr>
        <w:t>P</w:t>
      </w:r>
      <w:r w:rsidR="00324C4A">
        <w:rPr>
          <w:rFonts w:ascii="Verdana" w:hAnsi="Verdana" w:cs="Arial"/>
          <w:b/>
          <w:sz w:val="20"/>
          <w:szCs w:val="20"/>
        </w:rPr>
        <w:t>urpose of the Job</w:t>
      </w:r>
    </w:p>
    <w:p w:rsidR="000B68B7" w:rsidRPr="00324C4A" w:rsidRDefault="000B68B7" w:rsidP="002A78F3">
      <w:pPr>
        <w:rPr>
          <w:rFonts w:ascii="Verdana" w:hAnsi="Verdana" w:cs="Arial"/>
          <w:b/>
          <w:sz w:val="20"/>
          <w:szCs w:val="20"/>
        </w:rPr>
      </w:pPr>
    </w:p>
    <w:p w:rsidR="00CC3514" w:rsidRPr="00C164A2" w:rsidRDefault="005F1AA5" w:rsidP="002A78F3">
      <w:pPr>
        <w:rPr>
          <w:rFonts w:ascii="Verdana" w:hAnsi="Verdana" w:cs="Arial"/>
          <w:i/>
          <w:color w:val="FF00FF"/>
          <w:sz w:val="20"/>
          <w:szCs w:val="20"/>
        </w:rPr>
      </w:pPr>
      <w:r w:rsidRPr="00C164A2">
        <w:rPr>
          <w:rFonts w:ascii="Verdana" w:hAnsi="Verdana" w:cs="Arial"/>
          <w:i/>
          <w:color w:val="FF00FF"/>
          <w:sz w:val="20"/>
          <w:szCs w:val="20"/>
        </w:rPr>
        <w:t>Details of purpose of the job</w:t>
      </w:r>
    </w:p>
    <w:p w:rsidR="00CC3514" w:rsidRPr="00324C4A" w:rsidRDefault="00CC3514" w:rsidP="002A78F3">
      <w:pPr>
        <w:rPr>
          <w:rFonts w:ascii="Verdana" w:hAnsi="Verdana" w:cs="Arial"/>
          <w:sz w:val="20"/>
          <w:szCs w:val="20"/>
        </w:rPr>
      </w:pPr>
    </w:p>
    <w:p w:rsidR="005416BB" w:rsidRPr="00324C4A" w:rsidRDefault="005416BB" w:rsidP="002A78F3">
      <w:pPr>
        <w:rPr>
          <w:rFonts w:ascii="Verdana" w:hAnsi="Verdana" w:cs="Arial"/>
          <w:b/>
          <w:bCs/>
          <w:sz w:val="20"/>
          <w:szCs w:val="20"/>
        </w:rPr>
      </w:pPr>
      <w:r w:rsidRPr="00324C4A">
        <w:rPr>
          <w:rFonts w:ascii="Verdana" w:hAnsi="Verdana" w:cs="Arial"/>
          <w:b/>
          <w:bCs/>
          <w:sz w:val="20"/>
          <w:szCs w:val="20"/>
        </w:rPr>
        <w:t>Main Duties of the Jobholder</w:t>
      </w:r>
    </w:p>
    <w:p w:rsidR="000B68B7" w:rsidRPr="00324C4A" w:rsidRDefault="000B68B7" w:rsidP="002A78F3">
      <w:pPr>
        <w:rPr>
          <w:rFonts w:ascii="Verdana" w:hAnsi="Verdana" w:cs="Arial"/>
          <w:b/>
          <w:bCs/>
          <w:sz w:val="20"/>
          <w:szCs w:val="20"/>
        </w:rPr>
      </w:pPr>
    </w:p>
    <w:p w:rsidR="006B0E67" w:rsidRPr="00C164A2" w:rsidRDefault="005F1AA5" w:rsidP="002A78F3">
      <w:pPr>
        <w:tabs>
          <w:tab w:val="left" w:pos="0"/>
        </w:tabs>
        <w:rPr>
          <w:rFonts w:ascii="Verdana" w:hAnsi="Verdana" w:cs="Arial"/>
          <w:i/>
          <w:color w:val="FF00FF"/>
          <w:spacing w:val="-2"/>
          <w:sz w:val="20"/>
          <w:szCs w:val="20"/>
        </w:rPr>
      </w:pPr>
      <w:r w:rsidRPr="00C164A2">
        <w:rPr>
          <w:rFonts w:ascii="Verdana" w:hAnsi="Verdana" w:cs="Arial"/>
          <w:i/>
          <w:color w:val="FF00FF"/>
          <w:spacing w:val="-2"/>
          <w:sz w:val="20"/>
          <w:szCs w:val="20"/>
        </w:rPr>
        <w:t xml:space="preserve">Bullet point main duties </w:t>
      </w:r>
    </w:p>
    <w:p w:rsidR="005F1AA5" w:rsidRPr="005F1AA5" w:rsidRDefault="005F1AA5" w:rsidP="002A78F3">
      <w:pPr>
        <w:tabs>
          <w:tab w:val="left" w:pos="0"/>
        </w:tabs>
        <w:rPr>
          <w:rFonts w:ascii="Verdana" w:hAnsi="Verdana" w:cs="Arial"/>
          <w:i/>
          <w:color w:val="FF0000"/>
          <w:spacing w:val="-2"/>
          <w:sz w:val="20"/>
          <w:szCs w:val="20"/>
        </w:rPr>
      </w:pPr>
    </w:p>
    <w:p w:rsidR="00CC3514" w:rsidRPr="00324C4A" w:rsidRDefault="00CC3514" w:rsidP="002A78F3">
      <w:pPr>
        <w:tabs>
          <w:tab w:val="left" w:pos="0"/>
        </w:tabs>
        <w:rPr>
          <w:rFonts w:ascii="Verdana" w:hAnsi="Verdana" w:cs="Arial"/>
          <w:b/>
          <w:spacing w:val="-2"/>
          <w:sz w:val="20"/>
          <w:szCs w:val="20"/>
        </w:rPr>
      </w:pPr>
    </w:p>
    <w:p w:rsidR="005416BB" w:rsidRPr="00324C4A" w:rsidRDefault="005416BB" w:rsidP="002A78F3">
      <w:pPr>
        <w:tabs>
          <w:tab w:val="left" w:pos="0"/>
        </w:tabs>
        <w:rPr>
          <w:rFonts w:ascii="Verdana" w:hAnsi="Verdana" w:cs="Arial"/>
          <w:b/>
          <w:sz w:val="20"/>
          <w:szCs w:val="20"/>
        </w:rPr>
      </w:pPr>
      <w:r w:rsidRPr="00324C4A">
        <w:rPr>
          <w:rFonts w:ascii="Verdana" w:hAnsi="Verdana" w:cs="Arial"/>
          <w:b/>
          <w:sz w:val="20"/>
          <w:szCs w:val="20"/>
        </w:rPr>
        <w:t>Working Relationships and Contacts</w:t>
      </w:r>
    </w:p>
    <w:p w:rsidR="000B68B7" w:rsidRPr="00324C4A" w:rsidRDefault="000B68B7" w:rsidP="002A78F3">
      <w:pPr>
        <w:tabs>
          <w:tab w:val="left" w:pos="0"/>
        </w:tabs>
        <w:rPr>
          <w:rFonts w:ascii="Verdana" w:hAnsi="Verdana" w:cs="Arial"/>
          <w:b/>
          <w:sz w:val="20"/>
          <w:szCs w:val="20"/>
        </w:rPr>
      </w:pPr>
    </w:p>
    <w:p w:rsidR="006B0E67" w:rsidRPr="00C164A2" w:rsidRDefault="005F1AA5" w:rsidP="002A78F3">
      <w:pPr>
        <w:tabs>
          <w:tab w:val="left" w:pos="0"/>
        </w:tabs>
        <w:rPr>
          <w:rFonts w:ascii="Verdana" w:hAnsi="Verdana" w:cs="Arial"/>
          <w:i/>
          <w:color w:val="FF00FF"/>
          <w:sz w:val="20"/>
          <w:szCs w:val="20"/>
        </w:rPr>
      </w:pPr>
      <w:r w:rsidRPr="00C164A2">
        <w:rPr>
          <w:rFonts w:ascii="Verdana" w:hAnsi="Verdana" w:cs="Arial"/>
          <w:i/>
          <w:color w:val="FF00FF"/>
          <w:sz w:val="20"/>
          <w:szCs w:val="20"/>
        </w:rPr>
        <w:t xml:space="preserve">Highlight main relationships and contacts </w:t>
      </w:r>
    </w:p>
    <w:p w:rsidR="00CC3514" w:rsidRPr="00324C4A" w:rsidRDefault="00CC3514" w:rsidP="002A78F3">
      <w:pPr>
        <w:tabs>
          <w:tab w:val="left" w:pos="0"/>
        </w:tabs>
        <w:rPr>
          <w:rFonts w:ascii="Verdana" w:hAnsi="Verdana" w:cs="Arial"/>
          <w:b/>
          <w:sz w:val="20"/>
          <w:szCs w:val="20"/>
        </w:rPr>
      </w:pPr>
    </w:p>
    <w:p w:rsidR="000B68B7" w:rsidRDefault="005416BB" w:rsidP="002A78F3">
      <w:pPr>
        <w:tabs>
          <w:tab w:val="left" w:pos="0"/>
        </w:tabs>
        <w:rPr>
          <w:rFonts w:ascii="Verdana" w:hAnsi="Verdana" w:cs="Arial"/>
          <w:b/>
          <w:sz w:val="20"/>
          <w:szCs w:val="20"/>
        </w:rPr>
      </w:pPr>
      <w:r w:rsidRPr="00324C4A">
        <w:rPr>
          <w:rFonts w:ascii="Verdana" w:hAnsi="Verdana" w:cs="Arial"/>
          <w:b/>
          <w:sz w:val="20"/>
          <w:szCs w:val="20"/>
        </w:rPr>
        <w:t>Dimensions</w:t>
      </w:r>
    </w:p>
    <w:p w:rsidR="005F1AA5" w:rsidRDefault="005F1AA5" w:rsidP="002A78F3">
      <w:pPr>
        <w:tabs>
          <w:tab w:val="left" w:pos="0"/>
        </w:tabs>
        <w:rPr>
          <w:rFonts w:ascii="Verdana" w:hAnsi="Verdana" w:cs="Arial"/>
          <w:b/>
          <w:sz w:val="20"/>
          <w:szCs w:val="20"/>
        </w:rPr>
      </w:pPr>
    </w:p>
    <w:p w:rsidR="005F1AA5" w:rsidRPr="00C164A2" w:rsidRDefault="005F1AA5" w:rsidP="002A78F3">
      <w:pPr>
        <w:tabs>
          <w:tab w:val="left" w:pos="0"/>
        </w:tabs>
        <w:rPr>
          <w:rFonts w:ascii="Verdana" w:hAnsi="Verdana" w:cs="Arial"/>
          <w:i/>
          <w:color w:val="FF00FF"/>
          <w:sz w:val="20"/>
          <w:szCs w:val="20"/>
        </w:rPr>
      </w:pPr>
      <w:r w:rsidRPr="00C164A2">
        <w:rPr>
          <w:rFonts w:ascii="Verdana" w:hAnsi="Verdana" w:cs="Arial"/>
          <w:i/>
          <w:color w:val="FF00FF"/>
          <w:sz w:val="20"/>
          <w:szCs w:val="20"/>
        </w:rPr>
        <w:t>Dimensions of role (problem solving, impact, resource management, working environment etc)</w:t>
      </w:r>
    </w:p>
    <w:p w:rsidR="005416BB" w:rsidRPr="00324C4A" w:rsidRDefault="005416BB" w:rsidP="002A78F3">
      <w:pPr>
        <w:tabs>
          <w:tab w:val="left" w:pos="0"/>
        </w:tabs>
        <w:rPr>
          <w:rFonts w:ascii="Verdana" w:hAnsi="Verdana" w:cs="Arial"/>
          <w:bCs/>
          <w:sz w:val="20"/>
          <w:szCs w:val="20"/>
        </w:rPr>
      </w:pPr>
      <w:r w:rsidRPr="00324C4A">
        <w:rPr>
          <w:rFonts w:ascii="Verdana" w:hAnsi="Verdana" w:cs="Arial"/>
          <w:b/>
          <w:sz w:val="20"/>
          <w:szCs w:val="20"/>
        </w:rPr>
        <w:t xml:space="preserve"> </w:t>
      </w:r>
    </w:p>
    <w:p w:rsidR="00CC3514" w:rsidRPr="00324C4A" w:rsidRDefault="00CC3514" w:rsidP="002A78F3">
      <w:pPr>
        <w:tabs>
          <w:tab w:val="left" w:pos="0"/>
        </w:tabs>
        <w:rPr>
          <w:rFonts w:ascii="Verdana" w:hAnsi="Verdana" w:cs="Arial"/>
          <w:b/>
          <w:bCs/>
          <w:sz w:val="20"/>
          <w:szCs w:val="20"/>
        </w:rPr>
      </w:pPr>
    </w:p>
    <w:p w:rsidR="005416BB" w:rsidRPr="00324C4A" w:rsidRDefault="005416BB" w:rsidP="002A78F3">
      <w:pPr>
        <w:rPr>
          <w:rFonts w:ascii="Verdana" w:hAnsi="Verdana" w:cs="Arial"/>
          <w:b/>
          <w:sz w:val="20"/>
          <w:szCs w:val="20"/>
        </w:rPr>
      </w:pPr>
      <w:r w:rsidRPr="00324C4A">
        <w:rPr>
          <w:rFonts w:ascii="Verdana" w:hAnsi="Verdana" w:cs="Arial"/>
          <w:b/>
          <w:sz w:val="20"/>
          <w:szCs w:val="20"/>
        </w:rPr>
        <w:t>General Responsibilities</w:t>
      </w:r>
    </w:p>
    <w:p w:rsidR="000B68B7" w:rsidRPr="00324C4A" w:rsidRDefault="000B68B7" w:rsidP="002A78F3">
      <w:pPr>
        <w:rPr>
          <w:rFonts w:ascii="Verdana" w:hAnsi="Verdana" w:cs="Arial"/>
          <w:b/>
          <w:sz w:val="20"/>
          <w:szCs w:val="20"/>
        </w:rPr>
      </w:pPr>
    </w:p>
    <w:p w:rsidR="005416BB" w:rsidRPr="00324C4A" w:rsidRDefault="005416BB" w:rsidP="002A78F3">
      <w:pPr>
        <w:rPr>
          <w:rFonts w:ascii="Verdana" w:hAnsi="Verdana" w:cs="Arial"/>
          <w:bCs/>
          <w:sz w:val="20"/>
          <w:szCs w:val="20"/>
        </w:rPr>
      </w:pPr>
      <w:r w:rsidRPr="00324C4A">
        <w:rPr>
          <w:rFonts w:ascii="Verdana" w:hAnsi="Verdana" w:cs="Arial"/>
          <w:bCs/>
          <w:sz w:val="20"/>
          <w:szCs w:val="20"/>
        </w:rPr>
        <w:t>These are standard to all Birkbeck Job Descriptions</w:t>
      </w:r>
    </w:p>
    <w:p w:rsidR="000B68B7" w:rsidRPr="00324C4A" w:rsidRDefault="000B68B7" w:rsidP="002A78F3">
      <w:pPr>
        <w:rPr>
          <w:rFonts w:ascii="Verdana" w:hAnsi="Verdana" w:cs="Arial"/>
          <w:bCs/>
          <w:sz w:val="20"/>
          <w:szCs w:val="20"/>
        </w:rPr>
      </w:pPr>
    </w:p>
    <w:p w:rsidR="005416BB" w:rsidRPr="00324C4A" w:rsidRDefault="005416BB" w:rsidP="002A78F3">
      <w:pPr>
        <w:numPr>
          <w:ilvl w:val="0"/>
          <w:numId w:val="1"/>
        </w:numPr>
        <w:rPr>
          <w:rFonts w:ascii="Verdana" w:hAnsi="Verdana" w:cs="Arial"/>
          <w:sz w:val="20"/>
          <w:szCs w:val="20"/>
        </w:rPr>
      </w:pPr>
      <w:r w:rsidRPr="00324C4A">
        <w:rPr>
          <w:rFonts w:ascii="Verdana" w:hAnsi="Verdana" w:cs="Arial"/>
          <w:sz w:val="20"/>
          <w:szCs w:val="20"/>
        </w:rPr>
        <w:t>To adhere to the College’s Equal Opportunities policy in all activities, and to actively promote equality of opportunity wherever possible.</w:t>
      </w:r>
    </w:p>
    <w:p w:rsidR="005416BB" w:rsidRPr="00324C4A" w:rsidRDefault="005416BB" w:rsidP="002A78F3">
      <w:pPr>
        <w:numPr>
          <w:ilvl w:val="0"/>
          <w:numId w:val="1"/>
        </w:numPr>
        <w:rPr>
          <w:rFonts w:ascii="Verdana" w:hAnsi="Verdana" w:cs="Arial"/>
          <w:sz w:val="20"/>
          <w:szCs w:val="20"/>
        </w:rPr>
      </w:pPr>
      <w:r w:rsidRPr="00324C4A">
        <w:rPr>
          <w:rFonts w:ascii="Verdana" w:hAnsi="Verdana" w:cs="Arial"/>
          <w:sz w:val="20"/>
          <w:szCs w:val="20"/>
        </w:rPr>
        <w:t xml:space="preserve">To be responsible for your own health and safety and that of your colleagues, in accordance with the Health and Safety at Work Act (1974) and relevant EC directives. </w:t>
      </w:r>
    </w:p>
    <w:p w:rsidR="005416BB" w:rsidRPr="00324C4A" w:rsidRDefault="005416BB" w:rsidP="002A78F3">
      <w:pPr>
        <w:numPr>
          <w:ilvl w:val="0"/>
          <w:numId w:val="1"/>
        </w:numPr>
        <w:rPr>
          <w:rFonts w:ascii="Verdana" w:hAnsi="Verdana" w:cs="Arial"/>
          <w:sz w:val="20"/>
          <w:szCs w:val="20"/>
        </w:rPr>
      </w:pPr>
      <w:r w:rsidRPr="00324C4A">
        <w:rPr>
          <w:rFonts w:ascii="Verdana" w:hAnsi="Verdana" w:cs="Arial"/>
          <w:sz w:val="20"/>
          <w:szCs w:val="20"/>
        </w:rPr>
        <w:t>To work in accordance with the Data Protection Act and to ensure that all new systems are reported to your Data Protection Controller.</w:t>
      </w:r>
    </w:p>
    <w:p w:rsidR="007B646C" w:rsidRPr="00324C4A" w:rsidRDefault="007B646C" w:rsidP="002A78F3">
      <w:pPr>
        <w:numPr>
          <w:ilvl w:val="0"/>
          <w:numId w:val="1"/>
        </w:numPr>
        <w:rPr>
          <w:rFonts w:ascii="Verdana" w:hAnsi="Verdana" w:cs="Arial"/>
          <w:sz w:val="20"/>
          <w:szCs w:val="20"/>
        </w:rPr>
      </w:pPr>
      <w:r w:rsidRPr="00324C4A">
        <w:rPr>
          <w:rFonts w:ascii="Verdana" w:hAnsi="Verdana" w:cs="Arial"/>
          <w:sz w:val="20"/>
          <w:szCs w:val="20"/>
        </w:rPr>
        <w:t>To undertake such other duties as may be reasonably expected.</w:t>
      </w:r>
    </w:p>
    <w:p w:rsidR="005416BB" w:rsidRPr="00CC3514" w:rsidRDefault="007B646C" w:rsidP="002A78F3">
      <w:pPr>
        <w:numPr>
          <w:ilvl w:val="0"/>
          <w:numId w:val="1"/>
        </w:numPr>
        <w:rPr>
          <w:rFonts w:ascii="Verdana" w:hAnsi="Verdana" w:cs="Arial"/>
          <w:sz w:val="20"/>
          <w:szCs w:val="20"/>
        </w:rPr>
      </w:pPr>
      <w:r w:rsidRPr="00CC3514">
        <w:rPr>
          <w:rFonts w:ascii="Verdana" w:hAnsi="Verdana" w:cs="Arial"/>
          <w:sz w:val="20"/>
          <w:szCs w:val="20"/>
        </w:rPr>
        <w:t xml:space="preserve">To provide a healthy and comfortable working environment, smoking is prohibited throughout the College, except in specially designated areas. </w:t>
      </w:r>
    </w:p>
    <w:p w:rsidR="00CC3514" w:rsidRDefault="00CC3514" w:rsidP="006601B0">
      <w:pPr>
        <w:tabs>
          <w:tab w:val="left" w:pos="-1440"/>
        </w:tabs>
        <w:jc w:val="center"/>
        <w:rPr>
          <w:rFonts w:ascii="Verdana" w:hAnsi="Verdana" w:cs="Arial"/>
          <w:b/>
          <w:bCs/>
          <w:sz w:val="20"/>
          <w:szCs w:val="20"/>
        </w:rPr>
        <w:sectPr w:rsidR="00CC3514" w:rsidSect="00B76C65">
          <w:pgSz w:w="11906" w:h="16838" w:code="9"/>
          <w:pgMar w:top="851" w:right="1304" w:bottom="1304" w:left="1304" w:header="720" w:footer="720" w:gutter="0"/>
          <w:cols w:space="720"/>
        </w:sectPr>
      </w:pPr>
    </w:p>
    <w:p w:rsidR="005416BB" w:rsidRPr="00324C4A" w:rsidRDefault="00DE70F4" w:rsidP="00B76C65">
      <w:pPr>
        <w:tabs>
          <w:tab w:val="left" w:pos="-1440"/>
        </w:tabs>
        <w:jc w:val="center"/>
        <w:rPr>
          <w:rFonts w:ascii="Verdana" w:hAnsi="Verdana" w:cs="Arial"/>
          <w:sz w:val="20"/>
          <w:szCs w:val="20"/>
        </w:rPr>
      </w:pPr>
      <w:r>
        <w:rPr>
          <w:rFonts w:ascii="Verdana" w:hAnsi="Verdana"/>
          <w:noProof/>
          <w:sz w:val="20"/>
          <w:szCs w:val="20"/>
          <w:lang w:val="en-US"/>
        </w:rPr>
        <w:lastRenderedPageBreak/>
        <w:drawing>
          <wp:anchor distT="0" distB="0" distL="114300" distR="114300" simplePos="0" relativeHeight="251655680" behindDoc="0" locked="0" layoutInCell="1" allowOverlap="1">
            <wp:simplePos x="0" y="0"/>
            <wp:positionH relativeFrom="column">
              <wp:posOffset>7686675</wp:posOffset>
            </wp:positionH>
            <wp:positionV relativeFrom="paragraph">
              <wp:posOffset>-342900</wp:posOffset>
            </wp:positionV>
            <wp:extent cx="1419225" cy="447675"/>
            <wp:effectExtent l="19050" t="0" r="9525" b="0"/>
            <wp:wrapNone/>
            <wp:docPr id="251" name="Picture 251" descr="40mm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40mmLogoColour"/>
                    <pic:cNvPicPr>
                      <a:picLocks noChangeAspect="1" noChangeArrowheads="1"/>
                    </pic:cNvPicPr>
                  </pic:nvPicPr>
                  <pic:blipFill>
                    <a:blip r:embed="rId7" cstate="print"/>
                    <a:srcRect/>
                    <a:stretch>
                      <a:fillRect/>
                    </a:stretch>
                  </pic:blipFill>
                  <pic:spPr bwMode="auto">
                    <a:xfrm>
                      <a:off x="0" y="0"/>
                      <a:ext cx="1419225" cy="447675"/>
                    </a:xfrm>
                    <a:prstGeom prst="rect">
                      <a:avLst/>
                    </a:prstGeom>
                    <a:noFill/>
                  </pic:spPr>
                </pic:pic>
              </a:graphicData>
            </a:graphic>
          </wp:anchor>
        </w:drawing>
      </w:r>
      <w:r w:rsidR="005416BB" w:rsidRPr="00324C4A">
        <w:rPr>
          <w:rFonts w:ascii="Verdana" w:hAnsi="Verdana" w:cs="Arial"/>
          <w:b/>
          <w:bCs/>
          <w:sz w:val="20"/>
          <w:szCs w:val="20"/>
        </w:rPr>
        <w:t>PERSON SPECIFICATION</w:t>
      </w:r>
    </w:p>
    <w:p w:rsidR="006601B0" w:rsidRDefault="006601B0" w:rsidP="006601B0">
      <w:pPr>
        <w:tabs>
          <w:tab w:val="left" w:pos="-1440"/>
        </w:tabs>
        <w:jc w:val="center"/>
        <w:rPr>
          <w:rFonts w:ascii="Verdana" w:hAnsi="Verdana" w:cs="Arial"/>
          <w:sz w:val="20"/>
          <w:szCs w:val="20"/>
        </w:rPr>
      </w:pPr>
    </w:p>
    <w:tbl>
      <w:tblPr>
        <w:tblW w:w="5000" w:type="pct"/>
        <w:tblLook w:val="01E0"/>
      </w:tblPr>
      <w:tblGrid>
        <w:gridCol w:w="4785"/>
        <w:gridCol w:w="3687"/>
        <w:gridCol w:w="5974"/>
      </w:tblGrid>
      <w:tr w:rsidR="00C84C85" w:rsidRPr="00C04E18" w:rsidTr="002A333F">
        <w:tc>
          <w:tcPr>
            <w:tcW w:w="4785" w:type="dxa"/>
            <w:shd w:val="clear" w:color="auto" w:fill="auto"/>
            <w:vAlign w:val="center"/>
          </w:tcPr>
          <w:p w:rsidR="00C84C85" w:rsidRPr="00C04E18" w:rsidRDefault="00C84C85" w:rsidP="005F1AA5">
            <w:pPr>
              <w:tabs>
                <w:tab w:val="left" w:pos="-1440"/>
              </w:tabs>
              <w:rPr>
                <w:rFonts w:ascii="Verdana" w:hAnsi="Verdana" w:cs="Arial"/>
                <w:b/>
                <w:bCs/>
                <w:sz w:val="20"/>
                <w:szCs w:val="20"/>
              </w:rPr>
            </w:pPr>
            <w:r w:rsidRPr="00C04E18">
              <w:rPr>
                <w:rFonts w:ascii="Verdana" w:hAnsi="Verdana" w:cs="Arial"/>
                <w:b/>
                <w:bCs/>
                <w:sz w:val="20"/>
                <w:szCs w:val="20"/>
              </w:rPr>
              <w:t>Job Title:</w:t>
            </w:r>
            <w:r w:rsidRPr="00C04E18">
              <w:rPr>
                <w:rFonts w:ascii="Verdana" w:hAnsi="Verdana" w:cs="Arial"/>
                <w:sz w:val="20"/>
                <w:szCs w:val="20"/>
              </w:rPr>
              <w:t xml:space="preserve"> </w:t>
            </w:r>
            <w:r w:rsidR="00C164A2">
              <w:rPr>
                <w:rFonts w:ascii="Verdana" w:hAnsi="Verdana" w:cs="Arial"/>
                <w:color w:val="FF00FF"/>
                <w:sz w:val="20"/>
                <w:szCs w:val="20"/>
              </w:rPr>
              <w:t>XXXX</w:t>
            </w:r>
          </w:p>
        </w:tc>
        <w:tc>
          <w:tcPr>
            <w:tcW w:w="3687" w:type="dxa"/>
            <w:shd w:val="clear" w:color="auto" w:fill="auto"/>
            <w:vAlign w:val="center"/>
          </w:tcPr>
          <w:p w:rsidR="00C84C85" w:rsidRPr="00C04E18" w:rsidRDefault="00C84C85" w:rsidP="00FF3B30">
            <w:pPr>
              <w:tabs>
                <w:tab w:val="left" w:pos="-1440"/>
              </w:tabs>
              <w:rPr>
                <w:rFonts w:ascii="Verdana" w:hAnsi="Verdana" w:cs="Arial"/>
                <w:bCs/>
                <w:sz w:val="20"/>
                <w:szCs w:val="20"/>
              </w:rPr>
            </w:pPr>
            <w:r w:rsidRPr="00C04E18">
              <w:rPr>
                <w:rFonts w:ascii="Verdana" w:hAnsi="Verdana" w:cs="Arial"/>
                <w:b/>
                <w:bCs/>
                <w:sz w:val="20"/>
                <w:szCs w:val="20"/>
              </w:rPr>
              <w:t>Post No:</w:t>
            </w:r>
            <w:r w:rsidRPr="00C04E18">
              <w:rPr>
                <w:rFonts w:ascii="Verdana" w:hAnsi="Verdana" w:cs="Arial"/>
                <w:bCs/>
                <w:sz w:val="20"/>
                <w:szCs w:val="20"/>
              </w:rPr>
              <w:t xml:space="preserve"> </w:t>
            </w:r>
            <w:r w:rsidR="00FF3B30">
              <w:rPr>
                <w:rFonts w:ascii="Verdana" w:hAnsi="Verdana" w:cs="Arial"/>
                <w:bCs/>
                <w:color w:val="FF00FF"/>
                <w:sz w:val="20"/>
                <w:szCs w:val="20"/>
              </w:rPr>
              <w:t>[HR to Add]</w:t>
            </w:r>
          </w:p>
        </w:tc>
        <w:tc>
          <w:tcPr>
            <w:tcW w:w="5974" w:type="dxa"/>
            <w:shd w:val="clear" w:color="auto" w:fill="auto"/>
            <w:vAlign w:val="center"/>
          </w:tcPr>
          <w:p w:rsidR="00C84C85" w:rsidRPr="00C04E18" w:rsidRDefault="00C164A2" w:rsidP="005F1AA5">
            <w:pPr>
              <w:tabs>
                <w:tab w:val="left" w:pos="-1440"/>
              </w:tabs>
              <w:rPr>
                <w:rFonts w:ascii="Verdana" w:hAnsi="Verdana" w:cs="Arial"/>
                <w:bCs/>
                <w:sz w:val="20"/>
                <w:szCs w:val="20"/>
              </w:rPr>
            </w:pPr>
            <w:r>
              <w:rPr>
                <w:rFonts w:ascii="Verdana" w:hAnsi="Verdana" w:cs="Arial"/>
                <w:b/>
                <w:bCs/>
                <w:sz w:val="20"/>
                <w:szCs w:val="20"/>
              </w:rPr>
              <w:t>Department</w:t>
            </w:r>
            <w:r w:rsidR="00C84C85" w:rsidRPr="00C04E18">
              <w:rPr>
                <w:rFonts w:ascii="Verdana" w:hAnsi="Verdana" w:cs="Arial"/>
                <w:b/>
                <w:bCs/>
                <w:sz w:val="20"/>
                <w:szCs w:val="20"/>
              </w:rPr>
              <w:t xml:space="preserve">/School: </w:t>
            </w:r>
            <w:r w:rsidRPr="00C164A2">
              <w:rPr>
                <w:rFonts w:ascii="Verdana" w:hAnsi="Verdana" w:cs="Arial"/>
                <w:bCs/>
                <w:color w:val="FF00FF"/>
                <w:sz w:val="20"/>
                <w:szCs w:val="20"/>
              </w:rPr>
              <w:t>XXXX</w:t>
            </w:r>
          </w:p>
        </w:tc>
      </w:tr>
    </w:tbl>
    <w:p w:rsidR="005416BB" w:rsidRPr="00324C4A" w:rsidRDefault="005416BB">
      <w:pPr>
        <w:tabs>
          <w:tab w:val="left" w:pos="-1440"/>
        </w:tabs>
        <w:rPr>
          <w:rFonts w:ascii="Verdana" w:hAnsi="Verdana" w:cs="Arial"/>
          <w:sz w:val="20"/>
          <w:szCs w:val="20"/>
        </w:rPr>
      </w:pPr>
    </w:p>
    <w:tbl>
      <w:tblPr>
        <w:tblW w:w="5000" w:type="pct"/>
        <w:tblLayout w:type="fixed"/>
        <w:tblCellMar>
          <w:left w:w="94" w:type="dxa"/>
          <w:right w:w="94" w:type="dxa"/>
        </w:tblCellMar>
        <w:tblLook w:val="0000"/>
      </w:tblPr>
      <w:tblGrid>
        <w:gridCol w:w="2362"/>
        <w:gridCol w:w="6096"/>
        <w:gridCol w:w="4109"/>
        <w:gridCol w:w="1851"/>
      </w:tblGrid>
      <w:tr w:rsidR="0032718F" w:rsidRPr="00324C4A" w:rsidTr="0019355F">
        <w:trPr>
          <w:trHeight w:val="567"/>
        </w:trPr>
        <w:tc>
          <w:tcPr>
            <w:tcW w:w="819" w:type="pct"/>
            <w:tcBorders>
              <w:top w:val="single" w:sz="4" w:space="0" w:color="auto"/>
              <w:left w:val="single" w:sz="4" w:space="0" w:color="auto"/>
              <w:bottom w:val="single" w:sz="4" w:space="0" w:color="auto"/>
              <w:right w:val="single" w:sz="8" w:space="0" w:color="000000"/>
            </w:tcBorders>
            <w:shd w:val="pct25" w:color="D99594" w:fill="auto"/>
            <w:vAlign w:val="center"/>
          </w:tcPr>
          <w:p w:rsidR="002A78F3" w:rsidRDefault="002A78F3" w:rsidP="00C84C85">
            <w:pPr>
              <w:tabs>
                <w:tab w:val="center" w:pos="2277"/>
              </w:tabs>
              <w:rPr>
                <w:rFonts w:ascii="Verdana" w:hAnsi="Verdana" w:cs="Arial"/>
                <w:b/>
                <w:sz w:val="20"/>
                <w:szCs w:val="20"/>
              </w:rPr>
            </w:pPr>
          </w:p>
          <w:p w:rsidR="00D8620F" w:rsidRDefault="002A78F3" w:rsidP="00C84C85">
            <w:pPr>
              <w:tabs>
                <w:tab w:val="center" w:pos="2277"/>
              </w:tabs>
              <w:rPr>
                <w:rFonts w:ascii="Verdana" w:hAnsi="Verdana" w:cs="Arial"/>
                <w:b/>
                <w:sz w:val="20"/>
                <w:szCs w:val="20"/>
              </w:rPr>
            </w:pPr>
            <w:r>
              <w:rPr>
                <w:rFonts w:ascii="Verdana" w:hAnsi="Verdana" w:cs="Arial"/>
                <w:b/>
                <w:sz w:val="20"/>
                <w:szCs w:val="20"/>
              </w:rPr>
              <w:t>ATTRIBUTES</w:t>
            </w:r>
          </w:p>
          <w:p w:rsidR="002A78F3" w:rsidRPr="00324C4A" w:rsidRDefault="002A78F3" w:rsidP="00C84C85">
            <w:pPr>
              <w:tabs>
                <w:tab w:val="center" w:pos="2277"/>
              </w:tabs>
              <w:rPr>
                <w:rFonts w:ascii="Verdana" w:hAnsi="Verdana" w:cs="Arial"/>
                <w:b/>
                <w:sz w:val="20"/>
                <w:szCs w:val="20"/>
              </w:rPr>
            </w:pPr>
          </w:p>
        </w:tc>
        <w:tc>
          <w:tcPr>
            <w:tcW w:w="2114" w:type="pct"/>
            <w:tcBorders>
              <w:top w:val="single" w:sz="4" w:space="0" w:color="auto"/>
              <w:left w:val="single" w:sz="8" w:space="0" w:color="000000"/>
              <w:bottom w:val="single" w:sz="4" w:space="0" w:color="auto"/>
              <w:right w:val="single" w:sz="4" w:space="0" w:color="auto"/>
            </w:tcBorders>
            <w:shd w:val="pct25" w:color="D99594" w:fill="auto"/>
            <w:vAlign w:val="center"/>
          </w:tcPr>
          <w:p w:rsidR="00D8620F" w:rsidRPr="00324C4A" w:rsidRDefault="002A78F3" w:rsidP="00C84C85">
            <w:pPr>
              <w:tabs>
                <w:tab w:val="left" w:pos="-1440"/>
              </w:tabs>
              <w:rPr>
                <w:rFonts w:ascii="Verdana" w:hAnsi="Verdana" w:cs="Arial"/>
                <w:b/>
                <w:sz w:val="20"/>
                <w:szCs w:val="20"/>
              </w:rPr>
            </w:pPr>
            <w:r>
              <w:rPr>
                <w:rFonts w:ascii="Verdana" w:hAnsi="Verdana" w:cs="Arial"/>
                <w:b/>
                <w:sz w:val="20"/>
                <w:szCs w:val="20"/>
              </w:rPr>
              <w:t>ESSENTIAL</w:t>
            </w:r>
          </w:p>
        </w:tc>
        <w:tc>
          <w:tcPr>
            <w:tcW w:w="1425" w:type="pct"/>
            <w:tcBorders>
              <w:top w:val="single" w:sz="4" w:space="0" w:color="auto"/>
              <w:left w:val="single" w:sz="4" w:space="0" w:color="auto"/>
              <w:bottom w:val="single" w:sz="4" w:space="0" w:color="auto"/>
              <w:right w:val="single" w:sz="4" w:space="0" w:color="auto"/>
            </w:tcBorders>
            <w:shd w:val="pct25" w:color="D99594" w:fill="auto"/>
            <w:vAlign w:val="center"/>
          </w:tcPr>
          <w:p w:rsidR="00D8620F" w:rsidRPr="00324C4A" w:rsidRDefault="002A78F3" w:rsidP="00C84C85">
            <w:pPr>
              <w:rPr>
                <w:rFonts w:ascii="Verdana" w:hAnsi="Verdana" w:cs="Arial"/>
                <w:b/>
                <w:sz w:val="20"/>
                <w:szCs w:val="20"/>
              </w:rPr>
            </w:pPr>
            <w:r>
              <w:rPr>
                <w:rFonts w:ascii="Verdana" w:hAnsi="Verdana" w:cs="Arial"/>
                <w:b/>
                <w:bCs/>
                <w:sz w:val="20"/>
                <w:szCs w:val="20"/>
              </w:rPr>
              <w:t>DESIRABLE</w:t>
            </w:r>
          </w:p>
        </w:tc>
        <w:tc>
          <w:tcPr>
            <w:tcW w:w="642" w:type="pct"/>
            <w:tcBorders>
              <w:top w:val="single" w:sz="4" w:space="0" w:color="auto"/>
              <w:left w:val="single" w:sz="4" w:space="0" w:color="auto"/>
              <w:bottom w:val="single" w:sz="4" w:space="0" w:color="auto"/>
              <w:right w:val="single" w:sz="4" w:space="0" w:color="auto"/>
            </w:tcBorders>
            <w:shd w:val="pct25" w:color="D99594" w:fill="auto"/>
            <w:vAlign w:val="center"/>
          </w:tcPr>
          <w:p w:rsidR="00D8620F" w:rsidRPr="00324C4A" w:rsidRDefault="002A78F3" w:rsidP="00C84C85">
            <w:pPr>
              <w:rPr>
                <w:rFonts w:ascii="Verdana" w:hAnsi="Verdana" w:cs="Arial"/>
                <w:b/>
                <w:sz w:val="20"/>
                <w:szCs w:val="20"/>
              </w:rPr>
            </w:pPr>
            <w:r>
              <w:rPr>
                <w:rFonts w:ascii="Verdana" w:hAnsi="Verdana" w:cs="Arial"/>
                <w:b/>
                <w:sz w:val="20"/>
                <w:szCs w:val="20"/>
              </w:rPr>
              <w:t xml:space="preserve">METHOD OF ASSESSMENT </w:t>
            </w:r>
          </w:p>
        </w:tc>
      </w:tr>
      <w:tr w:rsidR="0032718F" w:rsidRPr="00324C4A">
        <w:trPr>
          <w:trHeight w:val="567"/>
        </w:trPr>
        <w:tc>
          <w:tcPr>
            <w:tcW w:w="819" w:type="pct"/>
            <w:tcBorders>
              <w:top w:val="single" w:sz="4" w:space="0" w:color="auto"/>
              <w:left w:val="single" w:sz="7" w:space="0" w:color="000000"/>
              <w:bottom w:val="single" w:sz="7" w:space="0" w:color="000000"/>
              <w:right w:val="single" w:sz="8" w:space="0" w:color="000000"/>
            </w:tcBorders>
            <w:shd w:val="clear" w:color="auto" w:fill="auto"/>
          </w:tcPr>
          <w:p w:rsidR="00D8620F" w:rsidRPr="00324C4A" w:rsidRDefault="00D8620F" w:rsidP="006601B0">
            <w:pPr>
              <w:rPr>
                <w:rFonts w:ascii="Verdana" w:hAnsi="Verdana" w:cs="Arial"/>
                <w:b/>
                <w:bCs/>
                <w:sz w:val="20"/>
                <w:szCs w:val="20"/>
              </w:rPr>
            </w:pPr>
            <w:r w:rsidRPr="00324C4A">
              <w:rPr>
                <w:rFonts w:ascii="Verdana" w:hAnsi="Verdana" w:cs="Arial"/>
                <w:b/>
                <w:bCs/>
                <w:sz w:val="20"/>
                <w:szCs w:val="20"/>
              </w:rPr>
              <w:t>Knowledge</w:t>
            </w:r>
          </w:p>
          <w:p w:rsidR="00D8620F" w:rsidRPr="00324C4A" w:rsidRDefault="00D8620F">
            <w:pPr>
              <w:tabs>
                <w:tab w:val="left" w:pos="-1440"/>
              </w:tabs>
              <w:rPr>
                <w:rFonts w:ascii="Verdana" w:hAnsi="Verdana" w:cs="Arial"/>
                <w:sz w:val="20"/>
                <w:szCs w:val="20"/>
              </w:rPr>
            </w:pPr>
          </w:p>
        </w:tc>
        <w:tc>
          <w:tcPr>
            <w:tcW w:w="2114" w:type="pct"/>
            <w:tcBorders>
              <w:top w:val="single" w:sz="4" w:space="0" w:color="auto"/>
              <w:left w:val="single" w:sz="8" w:space="0" w:color="000000"/>
              <w:bottom w:val="single" w:sz="4" w:space="0" w:color="auto"/>
              <w:right w:val="single" w:sz="4" w:space="0" w:color="auto"/>
            </w:tcBorders>
            <w:shd w:val="clear" w:color="auto" w:fill="auto"/>
          </w:tcPr>
          <w:p w:rsidR="00CC3514" w:rsidRPr="00324C4A" w:rsidRDefault="00CC3514" w:rsidP="002A78F3">
            <w:pPr>
              <w:ind w:left="360"/>
              <w:rPr>
                <w:rFonts w:ascii="Verdana" w:hAnsi="Verdana" w:cs="Arial"/>
                <w:iCs/>
                <w:color w:val="000000"/>
                <w:sz w:val="20"/>
                <w:szCs w:val="20"/>
              </w:rPr>
            </w:pPr>
          </w:p>
        </w:tc>
        <w:tc>
          <w:tcPr>
            <w:tcW w:w="1425" w:type="pct"/>
            <w:tcBorders>
              <w:top w:val="single" w:sz="4" w:space="0" w:color="auto"/>
              <w:left w:val="single" w:sz="4" w:space="0" w:color="auto"/>
              <w:bottom w:val="single" w:sz="4" w:space="0" w:color="auto"/>
              <w:right w:val="single" w:sz="4" w:space="0" w:color="auto"/>
            </w:tcBorders>
            <w:shd w:val="clear" w:color="auto" w:fill="auto"/>
          </w:tcPr>
          <w:p w:rsidR="00D8620F" w:rsidRPr="00324C4A" w:rsidRDefault="00D8620F" w:rsidP="001D45A8">
            <w:pPr>
              <w:tabs>
                <w:tab w:val="left" w:pos="-1440"/>
              </w:tabs>
              <w:rPr>
                <w:rFonts w:ascii="Verdana" w:hAnsi="Verdana" w:cs="Arial"/>
                <w:sz w:val="20"/>
                <w:szCs w:val="20"/>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32718F" w:rsidRPr="00324C4A" w:rsidRDefault="0032718F" w:rsidP="0032718F">
            <w:pPr>
              <w:tabs>
                <w:tab w:val="left" w:pos="-1440"/>
              </w:tabs>
              <w:rPr>
                <w:rFonts w:ascii="Verdana" w:hAnsi="Verdana" w:cs="Arial"/>
                <w:i/>
                <w:sz w:val="20"/>
                <w:szCs w:val="20"/>
              </w:rPr>
            </w:pPr>
            <w:r w:rsidRPr="00324C4A">
              <w:rPr>
                <w:rFonts w:ascii="Verdana" w:hAnsi="Verdana" w:cs="Arial"/>
                <w:i/>
                <w:sz w:val="20"/>
                <w:szCs w:val="20"/>
              </w:rPr>
              <w:t>Interview</w:t>
            </w:r>
          </w:p>
          <w:p w:rsidR="00D8620F" w:rsidRPr="00324C4A" w:rsidRDefault="0032718F" w:rsidP="0032718F">
            <w:pPr>
              <w:tabs>
                <w:tab w:val="left" w:pos="-1440"/>
              </w:tabs>
              <w:rPr>
                <w:rFonts w:ascii="Verdana" w:hAnsi="Verdana" w:cs="Arial"/>
                <w:i/>
                <w:sz w:val="20"/>
                <w:szCs w:val="20"/>
              </w:rPr>
            </w:pPr>
            <w:r w:rsidRPr="00324C4A">
              <w:rPr>
                <w:rFonts w:ascii="Verdana" w:hAnsi="Verdana" w:cs="Arial"/>
                <w:i/>
                <w:sz w:val="20"/>
                <w:szCs w:val="20"/>
              </w:rPr>
              <w:t>Application</w:t>
            </w:r>
          </w:p>
          <w:p w:rsidR="0032718F" w:rsidRPr="00324C4A" w:rsidRDefault="0032718F" w:rsidP="0032718F">
            <w:pPr>
              <w:tabs>
                <w:tab w:val="left" w:pos="-1440"/>
              </w:tabs>
              <w:rPr>
                <w:rFonts w:ascii="Verdana" w:hAnsi="Verdana" w:cs="Arial"/>
                <w:i/>
                <w:sz w:val="20"/>
                <w:szCs w:val="20"/>
              </w:rPr>
            </w:pPr>
            <w:r w:rsidRPr="00324C4A">
              <w:rPr>
                <w:rFonts w:ascii="Verdana" w:hAnsi="Verdana" w:cs="Arial"/>
                <w:i/>
                <w:sz w:val="20"/>
                <w:szCs w:val="20"/>
              </w:rPr>
              <w:t>Test</w:t>
            </w:r>
          </w:p>
          <w:p w:rsidR="0032718F" w:rsidRPr="00324C4A" w:rsidRDefault="0032718F" w:rsidP="0032718F">
            <w:pPr>
              <w:tabs>
                <w:tab w:val="left" w:pos="-1440"/>
              </w:tabs>
              <w:rPr>
                <w:rFonts w:ascii="Verdana" w:hAnsi="Verdana" w:cs="Arial"/>
                <w:sz w:val="20"/>
                <w:szCs w:val="20"/>
              </w:rPr>
            </w:pPr>
            <w:r w:rsidRPr="00324C4A">
              <w:rPr>
                <w:rFonts w:ascii="Verdana" w:hAnsi="Verdana" w:cs="Arial"/>
                <w:i/>
                <w:sz w:val="20"/>
                <w:szCs w:val="20"/>
              </w:rPr>
              <w:t>Presentation</w:t>
            </w:r>
          </w:p>
        </w:tc>
      </w:tr>
      <w:tr w:rsidR="0032718F" w:rsidRPr="00324C4A">
        <w:trPr>
          <w:trHeight w:val="567"/>
        </w:trPr>
        <w:tc>
          <w:tcPr>
            <w:tcW w:w="819" w:type="pct"/>
            <w:tcBorders>
              <w:top w:val="single" w:sz="7" w:space="0" w:color="000000"/>
              <w:left w:val="single" w:sz="7" w:space="0" w:color="000000"/>
              <w:bottom w:val="single" w:sz="7" w:space="0" w:color="000000"/>
              <w:right w:val="single" w:sz="8" w:space="0" w:color="000000"/>
            </w:tcBorders>
            <w:shd w:val="clear" w:color="auto" w:fill="auto"/>
          </w:tcPr>
          <w:p w:rsidR="00D8620F" w:rsidRPr="00324C4A" w:rsidRDefault="00D8620F">
            <w:pPr>
              <w:rPr>
                <w:rFonts w:ascii="Verdana" w:hAnsi="Verdana"/>
                <w:sz w:val="20"/>
                <w:szCs w:val="20"/>
              </w:rPr>
            </w:pPr>
            <w:r w:rsidRPr="00324C4A">
              <w:rPr>
                <w:rFonts w:ascii="Verdana" w:hAnsi="Verdana" w:cs="Arial"/>
                <w:b/>
                <w:bCs/>
                <w:sz w:val="20"/>
                <w:szCs w:val="20"/>
              </w:rPr>
              <w:t>Technical/Work-based Skills</w:t>
            </w:r>
          </w:p>
        </w:tc>
        <w:tc>
          <w:tcPr>
            <w:tcW w:w="2114" w:type="pct"/>
            <w:tcBorders>
              <w:top w:val="single" w:sz="4" w:space="0" w:color="auto"/>
              <w:left w:val="single" w:sz="8" w:space="0" w:color="000000"/>
              <w:bottom w:val="single" w:sz="4" w:space="0" w:color="auto"/>
              <w:right w:val="single" w:sz="4" w:space="0" w:color="auto"/>
            </w:tcBorders>
            <w:shd w:val="clear" w:color="auto" w:fill="auto"/>
          </w:tcPr>
          <w:p w:rsidR="00CC3514" w:rsidRPr="00324C4A" w:rsidRDefault="00CC3514" w:rsidP="00CC3514">
            <w:pPr>
              <w:tabs>
                <w:tab w:val="left" w:pos="-1440"/>
              </w:tabs>
              <w:ind w:left="360"/>
              <w:rPr>
                <w:rFonts w:ascii="Verdana" w:hAnsi="Verdana" w:cs="Arial"/>
                <w:iCs/>
                <w:sz w:val="20"/>
                <w:szCs w:val="20"/>
              </w:rPr>
            </w:pPr>
          </w:p>
        </w:tc>
        <w:tc>
          <w:tcPr>
            <w:tcW w:w="1425" w:type="pct"/>
            <w:tcBorders>
              <w:top w:val="single" w:sz="4" w:space="0" w:color="auto"/>
              <w:left w:val="single" w:sz="4" w:space="0" w:color="auto"/>
              <w:bottom w:val="single" w:sz="4" w:space="0" w:color="auto"/>
              <w:right w:val="single" w:sz="4" w:space="0" w:color="auto"/>
            </w:tcBorders>
            <w:shd w:val="clear" w:color="auto" w:fill="auto"/>
          </w:tcPr>
          <w:p w:rsidR="00D8620F" w:rsidRPr="00324C4A" w:rsidRDefault="00D8620F" w:rsidP="002A78F3">
            <w:pPr>
              <w:ind w:left="360"/>
              <w:rPr>
                <w:rFonts w:ascii="Verdana" w:hAnsi="Verdana" w:cs="Arial"/>
                <w:sz w:val="20"/>
                <w:szCs w:val="20"/>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D8620F" w:rsidRPr="00324C4A" w:rsidRDefault="00D8620F" w:rsidP="0032718F">
            <w:pPr>
              <w:rPr>
                <w:rFonts w:ascii="Verdana" w:hAnsi="Verdana" w:cs="Arial"/>
                <w:sz w:val="20"/>
                <w:szCs w:val="20"/>
              </w:rPr>
            </w:pPr>
          </w:p>
        </w:tc>
      </w:tr>
      <w:tr w:rsidR="0032718F" w:rsidRPr="00324C4A">
        <w:trPr>
          <w:trHeight w:val="567"/>
        </w:trPr>
        <w:tc>
          <w:tcPr>
            <w:tcW w:w="819" w:type="pct"/>
            <w:tcBorders>
              <w:top w:val="single" w:sz="7" w:space="0" w:color="000000"/>
              <w:left w:val="single" w:sz="7" w:space="0" w:color="000000"/>
              <w:bottom w:val="single" w:sz="7" w:space="0" w:color="000000"/>
              <w:right w:val="single" w:sz="8" w:space="0" w:color="000000"/>
            </w:tcBorders>
            <w:shd w:val="clear" w:color="auto" w:fill="auto"/>
          </w:tcPr>
          <w:p w:rsidR="00D8620F" w:rsidRPr="00324C4A" w:rsidRDefault="00D8620F">
            <w:pPr>
              <w:tabs>
                <w:tab w:val="left" w:pos="-1440"/>
              </w:tabs>
              <w:rPr>
                <w:rFonts w:ascii="Verdana" w:hAnsi="Verdana" w:cs="Arial"/>
                <w:sz w:val="20"/>
                <w:szCs w:val="20"/>
              </w:rPr>
            </w:pPr>
            <w:r w:rsidRPr="00324C4A">
              <w:rPr>
                <w:rFonts w:ascii="Verdana" w:hAnsi="Verdana" w:cs="Arial"/>
                <w:b/>
                <w:bCs/>
                <w:sz w:val="20"/>
                <w:szCs w:val="20"/>
              </w:rPr>
              <w:t>General Skills/Attributes</w:t>
            </w:r>
          </w:p>
        </w:tc>
        <w:tc>
          <w:tcPr>
            <w:tcW w:w="2114" w:type="pct"/>
            <w:tcBorders>
              <w:top w:val="single" w:sz="4" w:space="0" w:color="auto"/>
              <w:left w:val="single" w:sz="8" w:space="0" w:color="000000"/>
              <w:bottom w:val="single" w:sz="4" w:space="0" w:color="auto"/>
              <w:right w:val="single" w:sz="4" w:space="0" w:color="auto"/>
            </w:tcBorders>
            <w:shd w:val="clear" w:color="auto" w:fill="auto"/>
          </w:tcPr>
          <w:p w:rsidR="00CC3514" w:rsidRPr="00324C4A" w:rsidRDefault="00CC3514" w:rsidP="00CC3514">
            <w:pPr>
              <w:tabs>
                <w:tab w:val="left" w:pos="-1440"/>
              </w:tabs>
              <w:ind w:left="360"/>
              <w:rPr>
                <w:rFonts w:ascii="Verdana" w:hAnsi="Verdana" w:cs="Arial"/>
                <w:iCs/>
                <w:sz w:val="20"/>
                <w:szCs w:val="20"/>
              </w:rPr>
            </w:pPr>
          </w:p>
        </w:tc>
        <w:tc>
          <w:tcPr>
            <w:tcW w:w="1425" w:type="pct"/>
            <w:tcBorders>
              <w:top w:val="single" w:sz="4" w:space="0" w:color="auto"/>
              <w:left w:val="single" w:sz="4" w:space="0" w:color="auto"/>
              <w:bottom w:val="single" w:sz="4" w:space="0" w:color="auto"/>
              <w:right w:val="single" w:sz="4" w:space="0" w:color="auto"/>
            </w:tcBorders>
            <w:shd w:val="clear" w:color="auto" w:fill="auto"/>
          </w:tcPr>
          <w:p w:rsidR="00D8620F" w:rsidRPr="00324C4A" w:rsidRDefault="00D8620F" w:rsidP="001D45A8">
            <w:pPr>
              <w:tabs>
                <w:tab w:val="left" w:pos="-1440"/>
              </w:tabs>
              <w:rPr>
                <w:rFonts w:ascii="Verdana" w:hAnsi="Verdana" w:cs="Arial"/>
                <w:sz w:val="20"/>
                <w:szCs w:val="20"/>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D8620F" w:rsidRPr="00324C4A" w:rsidRDefault="00D8620F" w:rsidP="0032718F">
            <w:pPr>
              <w:tabs>
                <w:tab w:val="left" w:pos="-1440"/>
              </w:tabs>
              <w:rPr>
                <w:rFonts w:ascii="Verdana" w:hAnsi="Verdana" w:cs="Arial"/>
                <w:sz w:val="20"/>
                <w:szCs w:val="20"/>
              </w:rPr>
            </w:pPr>
          </w:p>
        </w:tc>
      </w:tr>
      <w:tr w:rsidR="0032718F" w:rsidRPr="00324C4A">
        <w:trPr>
          <w:trHeight w:val="567"/>
        </w:trPr>
        <w:tc>
          <w:tcPr>
            <w:tcW w:w="819" w:type="pct"/>
            <w:tcBorders>
              <w:top w:val="single" w:sz="7" w:space="0" w:color="000000"/>
              <w:left w:val="single" w:sz="7" w:space="0" w:color="000000"/>
              <w:bottom w:val="single" w:sz="7" w:space="0" w:color="000000"/>
              <w:right w:val="single" w:sz="8" w:space="0" w:color="000000"/>
            </w:tcBorders>
            <w:shd w:val="clear" w:color="auto" w:fill="auto"/>
          </w:tcPr>
          <w:p w:rsidR="00D8620F" w:rsidRPr="00324C4A" w:rsidRDefault="00D8620F">
            <w:pPr>
              <w:tabs>
                <w:tab w:val="left" w:pos="-1440"/>
              </w:tabs>
              <w:rPr>
                <w:rFonts w:ascii="Verdana" w:hAnsi="Verdana" w:cs="Arial"/>
                <w:sz w:val="20"/>
                <w:szCs w:val="20"/>
              </w:rPr>
            </w:pPr>
            <w:r w:rsidRPr="00324C4A">
              <w:rPr>
                <w:rFonts w:ascii="Verdana" w:hAnsi="Verdana" w:cs="Arial"/>
                <w:b/>
                <w:bCs/>
                <w:sz w:val="20"/>
                <w:szCs w:val="20"/>
              </w:rPr>
              <w:t>Experience</w:t>
            </w:r>
          </w:p>
        </w:tc>
        <w:tc>
          <w:tcPr>
            <w:tcW w:w="2114" w:type="pct"/>
            <w:tcBorders>
              <w:top w:val="single" w:sz="4" w:space="0" w:color="auto"/>
              <w:left w:val="single" w:sz="8" w:space="0" w:color="000000"/>
              <w:bottom w:val="single" w:sz="4" w:space="0" w:color="auto"/>
              <w:right w:val="single" w:sz="4" w:space="0" w:color="auto"/>
            </w:tcBorders>
            <w:shd w:val="clear" w:color="auto" w:fill="auto"/>
          </w:tcPr>
          <w:p w:rsidR="00D8620F" w:rsidRPr="00324C4A" w:rsidRDefault="00D8620F" w:rsidP="002A78F3">
            <w:pPr>
              <w:tabs>
                <w:tab w:val="left" w:pos="-1440"/>
              </w:tabs>
              <w:ind w:left="360"/>
              <w:rPr>
                <w:rFonts w:ascii="Verdana" w:hAnsi="Verdana" w:cs="Arial"/>
                <w:color w:val="000000"/>
                <w:sz w:val="20"/>
                <w:szCs w:val="20"/>
              </w:rPr>
            </w:pPr>
          </w:p>
        </w:tc>
        <w:tc>
          <w:tcPr>
            <w:tcW w:w="1425" w:type="pct"/>
            <w:tcBorders>
              <w:top w:val="single" w:sz="4" w:space="0" w:color="auto"/>
              <w:left w:val="single" w:sz="4" w:space="0" w:color="auto"/>
              <w:bottom w:val="single" w:sz="4" w:space="0" w:color="auto"/>
              <w:right w:val="single" w:sz="4" w:space="0" w:color="auto"/>
            </w:tcBorders>
            <w:shd w:val="clear" w:color="auto" w:fill="auto"/>
          </w:tcPr>
          <w:p w:rsidR="00D8620F" w:rsidRPr="00324C4A" w:rsidRDefault="00D8620F" w:rsidP="002A78F3">
            <w:pPr>
              <w:tabs>
                <w:tab w:val="left" w:pos="-1440"/>
              </w:tabs>
              <w:ind w:left="360"/>
              <w:rPr>
                <w:rFonts w:ascii="Verdana" w:hAnsi="Verdana" w:cs="Arial"/>
                <w:sz w:val="20"/>
                <w:szCs w:val="20"/>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D8620F" w:rsidRPr="00324C4A" w:rsidRDefault="00D8620F" w:rsidP="0032718F">
            <w:pPr>
              <w:tabs>
                <w:tab w:val="left" w:pos="-1440"/>
              </w:tabs>
              <w:rPr>
                <w:rFonts w:ascii="Verdana" w:hAnsi="Verdana" w:cs="Arial"/>
                <w:sz w:val="20"/>
                <w:szCs w:val="20"/>
              </w:rPr>
            </w:pPr>
          </w:p>
        </w:tc>
      </w:tr>
      <w:tr w:rsidR="0032718F" w:rsidRPr="00324C4A">
        <w:trPr>
          <w:trHeight w:val="567"/>
        </w:trPr>
        <w:tc>
          <w:tcPr>
            <w:tcW w:w="819" w:type="pct"/>
            <w:tcBorders>
              <w:top w:val="single" w:sz="7" w:space="0" w:color="000000"/>
              <w:left w:val="single" w:sz="7" w:space="0" w:color="000000"/>
              <w:bottom w:val="single" w:sz="8" w:space="0" w:color="000000"/>
              <w:right w:val="single" w:sz="8" w:space="0" w:color="000000"/>
            </w:tcBorders>
            <w:shd w:val="clear" w:color="auto" w:fill="auto"/>
          </w:tcPr>
          <w:p w:rsidR="00D8620F" w:rsidRPr="00324C4A" w:rsidRDefault="00D8620F">
            <w:pPr>
              <w:tabs>
                <w:tab w:val="left" w:pos="-1440"/>
              </w:tabs>
              <w:spacing w:after="58"/>
              <w:rPr>
                <w:rFonts w:ascii="Verdana" w:hAnsi="Verdana" w:cs="Arial"/>
                <w:sz w:val="20"/>
                <w:szCs w:val="20"/>
              </w:rPr>
            </w:pPr>
            <w:r w:rsidRPr="00324C4A">
              <w:rPr>
                <w:rFonts w:ascii="Verdana" w:hAnsi="Verdana" w:cs="Arial"/>
                <w:b/>
                <w:bCs/>
                <w:sz w:val="20"/>
                <w:szCs w:val="20"/>
              </w:rPr>
              <w:t>Qualifications</w:t>
            </w:r>
            <w:r w:rsidRPr="00324C4A">
              <w:rPr>
                <w:rFonts w:ascii="Verdana" w:hAnsi="Verdana" w:cs="Arial"/>
                <w:i/>
                <w:iCs/>
                <w:sz w:val="20"/>
                <w:szCs w:val="20"/>
              </w:rPr>
              <w:t xml:space="preserve"> </w:t>
            </w:r>
          </w:p>
        </w:tc>
        <w:tc>
          <w:tcPr>
            <w:tcW w:w="2114" w:type="pct"/>
            <w:tcBorders>
              <w:top w:val="single" w:sz="4" w:space="0" w:color="auto"/>
              <w:left w:val="single" w:sz="8" w:space="0" w:color="000000"/>
              <w:bottom w:val="single" w:sz="8" w:space="0" w:color="000000"/>
              <w:right w:val="single" w:sz="4" w:space="0" w:color="auto"/>
            </w:tcBorders>
            <w:shd w:val="clear" w:color="auto" w:fill="auto"/>
          </w:tcPr>
          <w:p w:rsidR="00D8620F" w:rsidRPr="00324C4A" w:rsidRDefault="00D8620F" w:rsidP="002A78F3">
            <w:pPr>
              <w:tabs>
                <w:tab w:val="left" w:pos="-1440"/>
              </w:tabs>
              <w:ind w:left="360"/>
              <w:rPr>
                <w:rFonts w:ascii="Verdana" w:hAnsi="Verdana" w:cs="Arial"/>
                <w:sz w:val="20"/>
                <w:szCs w:val="20"/>
              </w:rPr>
            </w:pPr>
          </w:p>
        </w:tc>
        <w:tc>
          <w:tcPr>
            <w:tcW w:w="1425" w:type="pct"/>
            <w:tcBorders>
              <w:top w:val="single" w:sz="4" w:space="0" w:color="auto"/>
              <w:left w:val="single" w:sz="4" w:space="0" w:color="auto"/>
              <w:bottom w:val="single" w:sz="4" w:space="0" w:color="auto"/>
              <w:right w:val="single" w:sz="4" w:space="0" w:color="auto"/>
            </w:tcBorders>
            <w:shd w:val="clear" w:color="auto" w:fill="auto"/>
          </w:tcPr>
          <w:p w:rsidR="00D8620F" w:rsidRPr="00324C4A" w:rsidRDefault="00D8620F" w:rsidP="002A78F3">
            <w:pPr>
              <w:tabs>
                <w:tab w:val="left" w:pos="-1440"/>
              </w:tabs>
              <w:ind w:left="360"/>
              <w:rPr>
                <w:rFonts w:ascii="Verdana" w:hAnsi="Verdana" w:cs="Arial"/>
                <w:sz w:val="20"/>
                <w:szCs w:val="20"/>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D8620F" w:rsidRPr="00324C4A" w:rsidRDefault="00D8620F" w:rsidP="0032718F">
            <w:pPr>
              <w:tabs>
                <w:tab w:val="left" w:pos="-1440"/>
              </w:tabs>
              <w:rPr>
                <w:rFonts w:ascii="Verdana" w:hAnsi="Verdana" w:cs="Arial"/>
                <w:sz w:val="20"/>
                <w:szCs w:val="20"/>
              </w:rPr>
            </w:pPr>
          </w:p>
        </w:tc>
      </w:tr>
    </w:tbl>
    <w:p w:rsidR="00541B82" w:rsidRDefault="00541B82" w:rsidP="00FF3B30">
      <w:pPr>
        <w:tabs>
          <w:tab w:val="left" w:pos="1795"/>
          <w:tab w:val="center" w:pos="7115"/>
        </w:tabs>
        <w:rPr>
          <w:rFonts w:ascii="Verdana" w:hAnsi="Verdana"/>
          <w:color w:val="000000"/>
          <w:sz w:val="20"/>
          <w:szCs w:val="20"/>
          <w:shd w:val="clear" w:color="auto" w:fill="FFFFFF"/>
        </w:rPr>
      </w:pPr>
    </w:p>
    <w:sectPr w:rsidR="00541B82" w:rsidSect="00F56C0A">
      <w:pgSz w:w="16838" w:h="11906" w:orient="landscape" w:code="9"/>
      <w:pgMar w:top="1304" w:right="1304" w:bottom="1304" w:left="130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B5F" w:rsidRDefault="00603B5F">
      <w:r>
        <w:separator/>
      </w:r>
    </w:p>
  </w:endnote>
  <w:endnote w:type="continuationSeparator" w:id="1">
    <w:p w:rsidR="00603B5F" w:rsidRDefault="00603B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B5F" w:rsidRDefault="00603B5F">
      <w:r>
        <w:separator/>
      </w:r>
    </w:p>
  </w:footnote>
  <w:footnote w:type="continuationSeparator" w:id="1">
    <w:p w:rsidR="00603B5F" w:rsidRDefault="00603B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6F6D"/>
    <w:multiLevelType w:val="hybridMultilevel"/>
    <w:tmpl w:val="DB584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0D54B0"/>
    <w:multiLevelType w:val="hybridMultilevel"/>
    <w:tmpl w:val="036810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20D3CB6"/>
    <w:multiLevelType w:val="hybridMultilevel"/>
    <w:tmpl w:val="A0CA0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E50A20"/>
    <w:multiLevelType w:val="multilevel"/>
    <w:tmpl w:val="DB5848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5A349B1"/>
    <w:multiLevelType w:val="hybridMultilevel"/>
    <w:tmpl w:val="7ADA6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600DFE"/>
    <w:multiLevelType w:val="hybridMultilevel"/>
    <w:tmpl w:val="16367C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81E7DAF"/>
    <w:multiLevelType w:val="hybridMultilevel"/>
    <w:tmpl w:val="E94EF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D33729E"/>
    <w:multiLevelType w:val="hybridMultilevel"/>
    <w:tmpl w:val="D428BAB8"/>
    <w:lvl w:ilvl="0" w:tplc="A8C87530">
      <w:start w:val="1"/>
      <w:numFmt w:val="decimal"/>
      <w:pStyle w:val="Heading8"/>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1BB4952"/>
    <w:multiLevelType w:val="hybridMultilevel"/>
    <w:tmpl w:val="04322E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5D46DD6"/>
    <w:multiLevelType w:val="multilevel"/>
    <w:tmpl w:val="DB5848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8447278"/>
    <w:multiLevelType w:val="hybridMultilevel"/>
    <w:tmpl w:val="3EB285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B395FF3"/>
    <w:multiLevelType w:val="hybridMultilevel"/>
    <w:tmpl w:val="8AF0BF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BBA4CD2"/>
    <w:multiLevelType w:val="hybridMultilevel"/>
    <w:tmpl w:val="9AECD3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F627E6B"/>
    <w:multiLevelType w:val="hybridMultilevel"/>
    <w:tmpl w:val="564AC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A1289C"/>
    <w:multiLevelType w:val="hybridMultilevel"/>
    <w:tmpl w:val="893A2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644A3A"/>
    <w:multiLevelType w:val="hybridMultilevel"/>
    <w:tmpl w:val="A03469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A895C35"/>
    <w:multiLevelType w:val="hybridMultilevel"/>
    <w:tmpl w:val="663A4580"/>
    <w:lvl w:ilvl="0" w:tplc="FFFFFFFF">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B1778F"/>
    <w:multiLevelType w:val="hybridMultilevel"/>
    <w:tmpl w:val="1B946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6D2373B"/>
    <w:multiLevelType w:val="hybridMultilevel"/>
    <w:tmpl w:val="18C6B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C367C6"/>
    <w:multiLevelType w:val="hybridMultilevel"/>
    <w:tmpl w:val="A6F0DB12"/>
    <w:lvl w:ilvl="0" w:tplc="04090005">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0977D74"/>
    <w:multiLevelType w:val="hybridMultilevel"/>
    <w:tmpl w:val="5DE0B2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3B57AF6"/>
    <w:multiLevelType w:val="hybridMultilevel"/>
    <w:tmpl w:val="26BEC0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93A4069"/>
    <w:multiLevelType w:val="hybridMultilevel"/>
    <w:tmpl w:val="6F7C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AD34EF"/>
    <w:multiLevelType w:val="multilevel"/>
    <w:tmpl w:val="C8B6AB7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4B2516E"/>
    <w:multiLevelType w:val="hybridMultilevel"/>
    <w:tmpl w:val="44FE4D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8461025"/>
    <w:multiLevelType w:val="hybridMultilevel"/>
    <w:tmpl w:val="2D0ED4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BFC7B76"/>
    <w:multiLevelType w:val="hybridMultilevel"/>
    <w:tmpl w:val="48AC50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1174012"/>
    <w:multiLevelType w:val="hybridMultilevel"/>
    <w:tmpl w:val="CAA472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19817E9"/>
    <w:multiLevelType w:val="hybridMultilevel"/>
    <w:tmpl w:val="D19CE3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5E52DF7"/>
    <w:multiLevelType w:val="hybridMultilevel"/>
    <w:tmpl w:val="3870B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E643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7E136B6F"/>
    <w:multiLevelType w:val="hybridMultilevel"/>
    <w:tmpl w:val="84C2A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FCE6924"/>
    <w:multiLevelType w:val="hybridMultilevel"/>
    <w:tmpl w:val="A03E02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7"/>
  </w:num>
  <w:num w:numId="3">
    <w:abstractNumId w:val="22"/>
  </w:num>
  <w:num w:numId="4">
    <w:abstractNumId w:val="14"/>
  </w:num>
  <w:num w:numId="5">
    <w:abstractNumId w:val="31"/>
  </w:num>
  <w:num w:numId="6">
    <w:abstractNumId w:val="13"/>
  </w:num>
  <w:num w:numId="7">
    <w:abstractNumId w:val="29"/>
  </w:num>
  <w:num w:numId="8">
    <w:abstractNumId w:val="21"/>
  </w:num>
  <w:num w:numId="9">
    <w:abstractNumId w:val="20"/>
  </w:num>
  <w:num w:numId="10">
    <w:abstractNumId w:val="27"/>
  </w:num>
  <w:num w:numId="11">
    <w:abstractNumId w:val="17"/>
  </w:num>
  <w:num w:numId="12">
    <w:abstractNumId w:val="23"/>
  </w:num>
  <w:num w:numId="13">
    <w:abstractNumId w:val="16"/>
  </w:num>
  <w:num w:numId="14">
    <w:abstractNumId w:val="19"/>
  </w:num>
  <w:num w:numId="15">
    <w:abstractNumId w:val="4"/>
  </w:num>
  <w:num w:numId="16">
    <w:abstractNumId w:val="18"/>
  </w:num>
  <w:num w:numId="17">
    <w:abstractNumId w:val="2"/>
  </w:num>
  <w:num w:numId="18">
    <w:abstractNumId w:val="12"/>
  </w:num>
  <w:num w:numId="19">
    <w:abstractNumId w:val="11"/>
  </w:num>
  <w:num w:numId="20">
    <w:abstractNumId w:val="32"/>
  </w:num>
  <w:num w:numId="21">
    <w:abstractNumId w:val="5"/>
  </w:num>
  <w:num w:numId="22">
    <w:abstractNumId w:val="25"/>
  </w:num>
  <w:num w:numId="23">
    <w:abstractNumId w:val="28"/>
  </w:num>
  <w:num w:numId="24">
    <w:abstractNumId w:val="24"/>
  </w:num>
  <w:num w:numId="25">
    <w:abstractNumId w:val="6"/>
  </w:num>
  <w:num w:numId="26">
    <w:abstractNumId w:val="0"/>
  </w:num>
  <w:num w:numId="27">
    <w:abstractNumId w:val="3"/>
  </w:num>
  <w:num w:numId="28">
    <w:abstractNumId w:val="9"/>
  </w:num>
  <w:num w:numId="29">
    <w:abstractNumId w:val="15"/>
  </w:num>
  <w:num w:numId="30">
    <w:abstractNumId w:val="1"/>
  </w:num>
  <w:num w:numId="31">
    <w:abstractNumId w:val="26"/>
  </w:num>
  <w:num w:numId="32">
    <w:abstractNumId w:val="10"/>
  </w:num>
  <w:num w:numId="33">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embedSystemFonts/>
  <w:attachedTemplate r:id="rId1"/>
  <w:stylePaneFormatFilter w:val="0004"/>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FF3B30"/>
    <w:rsid w:val="00027E7F"/>
    <w:rsid w:val="000314F1"/>
    <w:rsid w:val="0005247B"/>
    <w:rsid w:val="00063C49"/>
    <w:rsid w:val="00064D14"/>
    <w:rsid w:val="000723B3"/>
    <w:rsid w:val="000A304B"/>
    <w:rsid w:val="000A7863"/>
    <w:rsid w:val="000B2BEC"/>
    <w:rsid w:val="000B47E8"/>
    <w:rsid w:val="000B68B7"/>
    <w:rsid w:val="000B7646"/>
    <w:rsid w:val="000C7E32"/>
    <w:rsid w:val="000D51FA"/>
    <w:rsid w:val="000F4895"/>
    <w:rsid w:val="001216B4"/>
    <w:rsid w:val="00136831"/>
    <w:rsid w:val="001461B1"/>
    <w:rsid w:val="00154A0B"/>
    <w:rsid w:val="001607FC"/>
    <w:rsid w:val="0019355F"/>
    <w:rsid w:val="001A4A93"/>
    <w:rsid w:val="001C1865"/>
    <w:rsid w:val="001C5E38"/>
    <w:rsid w:val="001D09BF"/>
    <w:rsid w:val="001D45A8"/>
    <w:rsid w:val="001D565D"/>
    <w:rsid w:val="00210DD5"/>
    <w:rsid w:val="002114DB"/>
    <w:rsid w:val="002229D7"/>
    <w:rsid w:val="00226B40"/>
    <w:rsid w:val="002374D1"/>
    <w:rsid w:val="00243404"/>
    <w:rsid w:val="002A333F"/>
    <w:rsid w:val="002A78F3"/>
    <w:rsid w:val="002B49BD"/>
    <w:rsid w:val="002B66CB"/>
    <w:rsid w:val="00312F68"/>
    <w:rsid w:val="00314151"/>
    <w:rsid w:val="00324C4A"/>
    <w:rsid w:val="0032718F"/>
    <w:rsid w:val="00363B9E"/>
    <w:rsid w:val="00373042"/>
    <w:rsid w:val="00373D4A"/>
    <w:rsid w:val="0038343B"/>
    <w:rsid w:val="00383C6D"/>
    <w:rsid w:val="003877F2"/>
    <w:rsid w:val="003934E0"/>
    <w:rsid w:val="003A077C"/>
    <w:rsid w:val="003B6A1F"/>
    <w:rsid w:val="003C6408"/>
    <w:rsid w:val="003F14F9"/>
    <w:rsid w:val="00433B50"/>
    <w:rsid w:val="004A1863"/>
    <w:rsid w:val="004A72C9"/>
    <w:rsid w:val="004B09F2"/>
    <w:rsid w:val="004D47A2"/>
    <w:rsid w:val="004F6348"/>
    <w:rsid w:val="00507330"/>
    <w:rsid w:val="00531DCE"/>
    <w:rsid w:val="00536AAB"/>
    <w:rsid w:val="005416BB"/>
    <w:rsid w:val="00541B82"/>
    <w:rsid w:val="00542C8E"/>
    <w:rsid w:val="00543CCE"/>
    <w:rsid w:val="00561DE2"/>
    <w:rsid w:val="00564647"/>
    <w:rsid w:val="00571849"/>
    <w:rsid w:val="00586550"/>
    <w:rsid w:val="0058737E"/>
    <w:rsid w:val="00593AC4"/>
    <w:rsid w:val="005B5740"/>
    <w:rsid w:val="005C7076"/>
    <w:rsid w:val="005D33C5"/>
    <w:rsid w:val="005E618E"/>
    <w:rsid w:val="005F1AA5"/>
    <w:rsid w:val="00603B5F"/>
    <w:rsid w:val="0060755C"/>
    <w:rsid w:val="00646D04"/>
    <w:rsid w:val="00656F07"/>
    <w:rsid w:val="006601B0"/>
    <w:rsid w:val="00664E5D"/>
    <w:rsid w:val="00673A31"/>
    <w:rsid w:val="00690893"/>
    <w:rsid w:val="006A296E"/>
    <w:rsid w:val="006A75CA"/>
    <w:rsid w:val="006B0E67"/>
    <w:rsid w:val="006C7C45"/>
    <w:rsid w:val="006D3BFE"/>
    <w:rsid w:val="006E7E7E"/>
    <w:rsid w:val="006F151B"/>
    <w:rsid w:val="006F2100"/>
    <w:rsid w:val="00711F70"/>
    <w:rsid w:val="00713998"/>
    <w:rsid w:val="00715B4F"/>
    <w:rsid w:val="0072595B"/>
    <w:rsid w:val="00733B38"/>
    <w:rsid w:val="007522E2"/>
    <w:rsid w:val="00763BE8"/>
    <w:rsid w:val="00774AA7"/>
    <w:rsid w:val="0079451D"/>
    <w:rsid w:val="00796C5E"/>
    <w:rsid w:val="007A0BBA"/>
    <w:rsid w:val="007A486F"/>
    <w:rsid w:val="007A7F80"/>
    <w:rsid w:val="007B0E62"/>
    <w:rsid w:val="007B541E"/>
    <w:rsid w:val="007B646C"/>
    <w:rsid w:val="007E20D7"/>
    <w:rsid w:val="007E6A42"/>
    <w:rsid w:val="00800E2E"/>
    <w:rsid w:val="00811AA9"/>
    <w:rsid w:val="00841C3D"/>
    <w:rsid w:val="00844A47"/>
    <w:rsid w:val="00844EC0"/>
    <w:rsid w:val="00847620"/>
    <w:rsid w:val="00864812"/>
    <w:rsid w:val="00893E42"/>
    <w:rsid w:val="00894D55"/>
    <w:rsid w:val="008B0F7B"/>
    <w:rsid w:val="008B22B5"/>
    <w:rsid w:val="008B58C5"/>
    <w:rsid w:val="008B7D60"/>
    <w:rsid w:val="008C1923"/>
    <w:rsid w:val="008C324B"/>
    <w:rsid w:val="008D0D95"/>
    <w:rsid w:val="008D2C1A"/>
    <w:rsid w:val="008D4A30"/>
    <w:rsid w:val="009038A9"/>
    <w:rsid w:val="00941172"/>
    <w:rsid w:val="00951830"/>
    <w:rsid w:val="00952451"/>
    <w:rsid w:val="009549A9"/>
    <w:rsid w:val="009576B7"/>
    <w:rsid w:val="009600F5"/>
    <w:rsid w:val="009702CA"/>
    <w:rsid w:val="00974DFD"/>
    <w:rsid w:val="00981541"/>
    <w:rsid w:val="00981685"/>
    <w:rsid w:val="009902EB"/>
    <w:rsid w:val="009C6B7B"/>
    <w:rsid w:val="009E48B1"/>
    <w:rsid w:val="009E641B"/>
    <w:rsid w:val="009F42E2"/>
    <w:rsid w:val="00A065EC"/>
    <w:rsid w:val="00A400A5"/>
    <w:rsid w:val="00A6054A"/>
    <w:rsid w:val="00AD18C4"/>
    <w:rsid w:val="00B21C22"/>
    <w:rsid w:val="00B2759E"/>
    <w:rsid w:val="00B32F7E"/>
    <w:rsid w:val="00B6171F"/>
    <w:rsid w:val="00B76C65"/>
    <w:rsid w:val="00B80780"/>
    <w:rsid w:val="00B90CB8"/>
    <w:rsid w:val="00BB55BE"/>
    <w:rsid w:val="00BD2148"/>
    <w:rsid w:val="00BD2601"/>
    <w:rsid w:val="00BE38C6"/>
    <w:rsid w:val="00C04E18"/>
    <w:rsid w:val="00C10753"/>
    <w:rsid w:val="00C164A2"/>
    <w:rsid w:val="00C462AA"/>
    <w:rsid w:val="00C5724A"/>
    <w:rsid w:val="00C84C85"/>
    <w:rsid w:val="00C91E1F"/>
    <w:rsid w:val="00CA1DDF"/>
    <w:rsid w:val="00CB3A14"/>
    <w:rsid w:val="00CB4E53"/>
    <w:rsid w:val="00CC3514"/>
    <w:rsid w:val="00CC3C5D"/>
    <w:rsid w:val="00CD5901"/>
    <w:rsid w:val="00CD596F"/>
    <w:rsid w:val="00D04EB5"/>
    <w:rsid w:val="00D16217"/>
    <w:rsid w:val="00D27C4D"/>
    <w:rsid w:val="00D47CC2"/>
    <w:rsid w:val="00D52675"/>
    <w:rsid w:val="00D550F5"/>
    <w:rsid w:val="00D6170D"/>
    <w:rsid w:val="00D72450"/>
    <w:rsid w:val="00D74600"/>
    <w:rsid w:val="00D83D17"/>
    <w:rsid w:val="00D8620F"/>
    <w:rsid w:val="00DB181E"/>
    <w:rsid w:val="00DB6BC3"/>
    <w:rsid w:val="00DC3F06"/>
    <w:rsid w:val="00DC7C89"/>
    <w:rsid w:val="00DD4FA4"/>
    <w:rsid w:val="00DD6F85"/>
    <w:rsid w:val="00DE207A"/>
    <w:rsid w:val="00DE70F4"/>
    <w:rsid w:val="00E10B9F"/>
    <w:rsid w:val="00E42E08"/>
    <w:rsid w:val="00E53579"/>
    <w:rsid w:val="00E75F93"/>
    <w:rsid w:val="00E91297"/>
    <w:rsid w:val="00E97729"/>
    <w:rsid w:val="00EA3BFC"/>
    <w:rsid w:val="00EB3353"/>
    <w:rsid w:val="00EC7EA7"/>
    <w:rsid w:val="00ED047F"/>
    <w:rsid w:val="00ED3799"/>
    <w:rsid w:val="00EE00B2"/>
    <w:rsid w:val="00F00866"/>
    <w:rsid w:val="00F05303"/>
    <w:rsid w:val="00F075EC"/>
    <w:rsid w:val="00F11E84"/>
    <w:rsid w:val="00F15865"/>
    <w:rsid w:val="00F25944"/>
    <w:rsid w:val="00F34AA7"/>
    <w:rsid w:val="00F56C0A"/>
    <w:rsid w:val="00F64F25"/>
    <w:rsid w:val="00FA03EA"/>
    <w:rsid w:val="00FA1EEF"/>
    <w:rsid w:val="00FA3EC8"/>
    <w:rsid w:val="00FC14BF"/>
    <w:rsid w:val="00FE5EC0"/>
    <w:rsid w:val="00FF3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866"/>
    <w:rPr>
      <w:sz w:val="24"/>
      <w:szCs w:val="24"/>
      <w:lang w:val="en-GB"/>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both"/>
      <w:outlineLvl w:val="5"/>
    </w:pPr>
    <w:rPr>
      <w:rFonts w:ascii="Comic Sans MS" w:hAnsi="Comic Sans MS" w:cs="Arial"/>
      <w:b/>
      <w:bCs/>
      <w:i/>
      <w:iCs/>
      <w:sz w:val="22"/>
    </w:rPr>
  </w:style>
  <w:style w:type="paragraph" w:styleId="Heading7">
    <w:name w:val="heading 7"/>
    <w:basedOn w:val="Normal"/>
    <w:next w:val="Normal"/>
    <w:qFormat/>
    <w:pPr>
      <w:keepNext/>
      <w:outlineLvl w:val="6"/>
    </w:pPr>
    <w:rPr>
      <w:rFonts w:ascii="Arial" w:hAnsi="Arial" w:cs="Arial"/>
      <w:b/>
      <w:bCs/>
      <w:sz w:val="22"/>
    </w:rPr>
  </w:style>
  <w:style w:type="paragraph" w:styleId="Heading8">
    <w:name w:val="heading 8"/>
    <w:basedOn w:val="Normal"/>
    <w:next w:val="Normal"/>
    <w:qFormat/>
    <w:rsid w:val="00DC3F06"/>
    <w:pPr>
      <w:keepNext/>
      <w:numPr>
        <w:numId w:val="2"/>
      </w:numPr>
      <w:pBdr>
        <w:top w:val="single" w:sz="4" w:space="1" w:color="auto"/>
        <w:left w:val="single" w:sz="4" w:space="4" w:color="auto"/>
        <w:bottom w:val="single" w:sz="4" w:space="1" w:color="auto"/>
        <w:right w:val="single" w:sz="4" w:space="4" w:color="auto"/>
      </w:pBdr>
      <w:shd w:val="clear" w:color="auto" w:fill="FF99CC"/>
      <w:outlineLvl w:val="7"/>
    </w:pPr>
    <w:rPr>
      <w:rFonts w:ascii="Comic Sans MS" w:hAnsi="Comic Sans M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BodyText2">
    <w:name w:val="Body Text 2"/>
    <w:basedOn w:val="Normal"/>
    <w:rPr>
      <w:b/>
      <w:bCs/>
      <w:i/>
      <w:i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paragraph" w:styleId="BodyText3">
    <w:name w:val="Body Text 3"/>
    <w:basedOn w:val="Normal"/>
    <w:pPr>
      <w:jc w:val="both"/>
    </w:pPr>
    <w:rPr>
      <w:rFonts w:ascii="Comic Sans MS" w:hAnsi="Comic Sans MS" w:cs="Arial"/>
      <w:sz w:val="22"/>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B90CB8"/>
    <w:pPr>
      <w:tabs>
        <w:tab w:val="right" w:leader="dot" w:pos="9288"/>
      </w:tabs>
      <w:ind w:left="240"/>
    </w:pPr>
    <w:rPr>
      <w:rFonts w:ascii="Comic Sans MS" w:hAnsi="Comic Sans MS"/>
    </w:rPr>
  </w:style>
  <w:style w:type="paragraph" w:styleId="TOC8">
    <w:name w:val="toc 8"/>
    <w:basedOn w:val="Normal"/>
    <w:next w:val="Normal"/>
    <w:autoRedefine/>
    <w:semiHidden/>
    <w:rsid w:val="006E7E7E"/>
    <w:pPr>
      <w:tabs>
        <w:tab w:val="left" w:pos="851"/>
        <w:tab w:val="right" w:leader="dot" w:pos="9288"/>
      </w:tabs>
    </w:pPr>
    <w:rPr>
      <w:rFonts w:ascii="Comic Sans MS" w:hAnsi="Comic Sans MS"/>
    </w:rPr>
  </w:style>
  <w:style w:type="paragraph" w:styleId="TOC6">
    <w:name w:val="toc 6"/>
    <w:basedOn w:val="Normal"/>
    <w:next w:val="Normal"/>
    <w:autoRedefine/>
    <w:semiHidden/>
    <w:rsid w:val="000A304B"/>
    <w:pPr>
      <w:ind w:left="1200"/>
    </w:pPr>
  </w:style>
  <w:style w:type="paragraph" w:styleId="TOC4">
    <w:name w:val="toc 4"/>
    <w:basedOn w:val="Normal"/>
    <w:next w:val="Normal"/>
    <w:autoRedefine/>
    <w:semiHidden/>
    <w:rsid w:val="000A304B"/>
    <w:pPr>
      <w:ind w:left="720"/>
    </w:pPr>
  </w:style>
  <w:style w:type="paragraph" w:styleId="TOC7">
    <w:name w:val="toc 7"/>
    <w:basedOn w:val="Normal"/>
    <w:next w:val="Normal"/>
    <w:autoRedefine/>
    <w:semiHidden/>
    <w:rsid w:val="000A304B"/>
    <w:pPr>
      <w:ind w:left="1440"/>
    </w:pPr>
  </w:style>
  <w:style w:type="table" w:styleId="TableGrid">
    <w:name w:val="Table Grid"/>
    <w:basedOn w:val="TableNormal"/>
    <w:rsid w:val="006601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2114DB"/>
    <w:pPr>
      <w:jc w:val="center"/>
    </w:pPr>
    <w:rPr>
      <w:b/>
      <w:bCs/>
      <w:sz w:val="36"/>
    </w:rPr>
  </w:style>
  <w:style w:type="paragraph" w:styleId="TOC1">
    <w:name w:val="toc 1"/>
    <w:basedOn w:val="Normal"/>
    <w:next w:val="Normal"/>
    <w:autoRedefine/>
    <w:semiHidden/>
    <w:rsid w:val="00B80780"/>
  </w:style>
  <w:style w:type="paragraph" w:customStyle="1" w:styleId="AppendixHead">
    <w:name w:val="Appendix Head"/>
    <w:basedOn w:val="Normal"/>
    <w:next w:val="BodyText"/>
    <w:autoRedefine/>
    <w:rsid w:val="00FA1EEF"/>
    <w:pPr>
      <w:pBdr>
        <w:bottom w:val="single" w:sz="4" w:space="1" w:color="auto"/>
      </w:pBdr>
      <w:ind w:right="-35"/>
      <w:jc w:val="center"/>
    </w:pPr>
    <w:rPr>
      <w:rFonts w:ascii="Verdana" w:hAnsi="Verdana" w:cs="Arial"/>
      <w:b/>
      <w:spacing w:val="20"/>
      <w:sz w:val="28"/>
      <w:szCs w:val="28"/>
    </w:rPr>
  </w:style>
  <w:style w:type="paragraph" w:customStyle="1" w:styleId="Bulletheading">
    <w:name w:val="Bullet heading"/>
    <w:basedOn w:val="Heading2"/>
    <w:next w:val="BodyText"/>
    <w:rsid w:val="00B80780"/>
    <w:pPr>
      <w:spacing w:before="480" w:after="240"/>
    </w:pPr>
    <w:rPr>
      <w:rFonts w:eastAsia="MS Mincho"/>
      <w:bCs w:val="0"/>
      <w:sz w:val="24"/>
      <w:szCs w:val="20"/>
    </w:rPr>
  </w:style>
  <w:style w:type="paragraph" w:customStyle="1" w:styleId="ruled">
    <w:name w:val="ruled"/>
    <w:basedOn w:val="Normal"/>
    <w:next w:val="Normal"/>
    <w:rsid w:val="00B80780"/>
    <w:pPr>
      <w:tabs>
        <w:tab w:val="left" w:pos="0"/>
        <w:tab w:val="right" w:leader="underscore" w:pos="8505"/>
      </w:tabs>
      <w:jc w:val="both"/>
    </w:pPr>
    <w:rPr>
      <w:szCs w:val="20"/>
    </w:rPr>
  </w:style>
  <w:style w:type="paragraph" w:customStyle="1" w:styleId="Guidance">
    <w:name w:val="Guidance"/>
    <w:basedOn w:val="Normal"/>
    <w:rsid w:val="00B80780"/>
    <w:pPr>
      <w:spacing w:after="240"/>
      <w:jc w:val="both"/>
    </w:pPr>
    <w:rPr>
      <w:sz w:val="26"/>
      <w:szCs w:val="20"/>
    </w:rPr>
  </w:style>
  <w:style w:type="paragraph" w:customStyle="1" w:styleId="BodyText1">
    <w:name w:val="Body Text1"/>
    <w:basedOn w:val="Normal"/>
    <w:autoRedefine/>
    <w:rsid w:val="00B80780"/>
    <w:pPr>
      <w:spacing w:after="120"/>
      <w:ind w:left="284"/>
    </w:pPr>
    <w:rPr>
      <w:bCs/>
      <w:sz w:val="22"/>
      <w:szCs w:val="20"/>
    </w:rPr>
  </w:style>
  <w:style w:type="paragraph" w:customStyle="1" w:styleId="Default">
    <w:name w:val="Default"/>
    <w:rsid w:val="006B0E67"/>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23164118">
      <w:bodyDiv w:val="1"/>
      <w:marLeft w:val="0"/>
      <w:marRight w:val="0"/>
      <w:marTop w:val="0"/>
      <w:marBottom w:val="0"/>
      <w:divBdr>
        <w:top w:val="none" w:sz="0" w:space="0" w:color="auto"/>
        <w:left w:val="none" w:sz="0" w:space="0" w:color="auto"/>
        <w:bottom w:val="none" w:sz="0" w:space="0" w:color="auto"/>
        <w:right w:val="none" w:sz="0" w:space="0" w:color="auto"/>
      </w:divBdr>
    </w:div>
    <w:div w:id="56472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HR%20OPERATIONS%20TEAM\Template%20JDs%20&amp;%20Adverts\Recruitment%20Pack%20(Blank)%20-%20Mar%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Recruitment Pack (Blank) - Mar 2016.dot</Template>
  <TotalTime>0</TotalTime>
  <Pages>5</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or Role</vt:lpstr>
    </vt:vector>
  </TitlesOfParts>
  <Company>Loughborough University</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or Role</dc:title>
  <dc:creator>Chetna Kanji</dc:creator>
  <cp:lastModifiedBy>Saidul</cp:lastModifiedBy>
  <cp:revision>2</cp:revision>
  <cp:lastPrinted>2007-03-27T09:36:00Z</cp:lastPrinted>
  <dcterms:created xsi:type="dcterms:W3CDTF">2016-06-14T11:31:00Z</dcterms:created>
  <dcterms:modified xsi:type="dcterms:W3CDTF">2016-06-14T11:31:00Z</dcterms:modified>
</cp:coreProperties>
</file>