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CC6CA"/>
  <w:body>
    <w:tbl>
      <w:tblPr>
        <w:tblW w:w="11879" w:type="dxa"/>
        <w:tblLook w:val="04A0" w:firstRow="1" w:lastRow="0" w:firstColumn="1" w:lastColumn="0" w:noHBand="0" w:noVBand="1"/>
      </w:tblPr>
      <w:tblGrid>
        <w:gridCol w:w="300"/>
        <w:gridCol w:w="300"/>
        <w:gridCol w:w="259"/>
        <w:gridCol w:w="300"/>
        <w:gridCol w:w="259"/>
        <w:gridCol w:w="960"/>
        <w:gridCol w:w="960"/>
        <w:gridCol w:w="960"/>
        <w:gridCol w:w="960"/>
        <w:gridCol w:w="620"/>
        <w:gridCol w:w="1592"/>
        <w:gridCol w:w="530"/>
        <w:gridCol w:w="260"/>
        <w:gridCol w:w="1380"/>
        <w:gridCol w:w="1380"/>
        <w:gridCol w:w="259"/>
        <w:gridCol w:w="300"/>
        <w:gridCol w:w="300"/>
      </w:tblGrid>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auto" w:fill="6CC6CA"/>
            <w:noWrap/>
            <w:vAlign w:val="bottom"/>
            <w:hideMark/>
          </w:tcPr>
          <w:p w:rsidR="00330099" w:rsidRPr="00330099" w:rsidRDefault="00330099" w:rsidP="00330099">
            <w:pPr>
              <w:spacing w:after="0" w:line="240" w:lineRule="auto"/>
              <w:rPr>
                <w:rFonts w:ascii="Calibri" w:eastAsia="Times New Roman" w:hAnsi="Calibri" w:cs="Calibri"/>
                <w:color w:val="000000"/>
                <w:lang w:eastAsia="en-GB"/>
              </w:rPr>
            </w:pPr>
            <w:r w:rsidRPr="00330099">
              <w:rPr>
                <w:rFonts w:ascii="Calibri" w:eastAsia="Times New Roman" w:hAnsi="Calibri" w:cs="Calibri"/>
                <w:noProof/>
                <w:color w:val="000000"/>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167640</wp:posOffset>
                  </wp:positionV>
                  <wp:extent cx="3634740" cy="960120"/>
                  <wp:effectExtent l="0" t="0" r="3810" b="0"/>
                  <wp:wrapNone/>
                  <wp:docPr id="8" name="Picture 8"/>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7880" cy="959477"/>
                          </a:xfrm>
                          <a:prstGeom prst="rect">
                            <a:avLst/>
                          </a:prstGeom>
                        </pic:spPr>
                      </pic:pic>
                    </a:graphicData>
                  </a:graphic>
                  <wp14:sizeRelH relativeFrom="page">
                    <wp14:pctWidth>0</wp14:pctWidth>
                  </wp14:sizeRelH>
                  <wp14:sizeRelV relativeFrom="page">
                    <wp14:pctHeight>0</wp14:pctHeight>
                  </wp14:sizeRelV>
                </wp:anchor>
              </w:drawing>
            </w:r>
            <w:r w:rsidRPr="00330099">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160020</wp:posOffset>
                      </wp:positionV>
                      <wp:extent cx="2499360" cy="1089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91740" cy="10896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D36E8" w:rsidRDefault="00CD36E8" w:rsidP="00330099">
                                  <w:pPr>
                                    <w:pStyle w:val="NormalWeb"/>
                                    <w:spacing w:before="0" w:beforeAutospacing="0" w:after="0" w:afterAutospacing="0"/>
                                  </w:pPr>
                                  <w:r>
                                    <w:rPr>
                                      <w:rFonts w:ascii="Lato" w:hAnsi="Lato" w:cstheme="minorBidi"/>
                                      <w:color w:val="000000" w:themeColor="text1"/>
                                      <w:sz w:val="16"/>
                                      <w:szCs w:val="16"/>
                                      <w:lang w:val="sr-Latn-RS"/>
                                    </w:rPr>
                                    <w:t>I</w:t>
                                  </w:r>
                                  <w:proofErr w:type="spellStart"/>
                                  <w:r w:rsidR="00E3191E">
                                    <w:rPr>
                                      <w:rFonts w:ascii="Lato" w:hAnsi="Lato" w:cstheme="minorBidi"/>
                                      <w:color w:val="000000" w:themeColor="text1"/>
                                      <w:sz w:val="16"/>
                                      <w:szCs w:val="16"/>
                                    </w:rPr>
                                    <w:t>nvite</w:t>
                                  </w:r>
                                  <w:proofErr w:type="spellEnd"/>
                                  <w:r>
                                    <w:rPr>
                                      <w:rFonts w:ascii="Lato" w:hAnsi="Lato" w:cstheme="minorBidi"/>
                                      <w:color w:val="000000" w:themeColor="text1"/>
                                      <w:sz w:val="16"/>
                                      <w:szCs w:val="16"/>
                                    </w:rPr>
                                    <w:t xml:space="preserve"> your contractor and/or your designer into your home to discuss all of your hopes and requirements for your kitchen renovation. This will help confirm your space is planned in a way that will ensure convenience and ease of movement for you and your family. Remember to stick to your plan, and don't get caught up in the excitement or let yourself get talked into things you don't want or need.</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7.2pt;margin-top:12.6pt;width:196.8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" filled="f" stroked="f">
                      <v:textbox inset="0,0,0,0">
                        <w:txbxContent>
                          <w:p w:rsidR="00CD36E8" w:rsidRDefault="00CD36E8" w:rsidP="00330099">
                            <w:pPr>
                              <w:pStyle w:val="NormalWeb"/>
                              <w:spacing w:before="0" w:beforeAutospacing="0" w:after="0" w:afterAutospacing="0"/>
                            </w:pPr>
                            <w:r>
                              <w:rPr>
                                <w:rFonts w:ascii="Lato" w:hAnsi="Lato" w:cstheme="minorBidi"/>
                                <w:color w:val="000000" w:themeColor="text1"/>
                                <w:sz w:val="16"/>
                                <w:szCs w:val="16"/>
                                <w:lang w:val="sr-Latn-RS"/>
                              </w:rPr>
                              <w:t>I</w:t>
                            </w:r>
                            <w:proofErr w:type="spellStart"/>
                            <w:r w:rsidR="00E3191E">
                              <w:rPr>
                                <w:rFonts w:ascii="Lato" w:hAnsi="Lato" w:cstheme="minorBidi"/>
                                <w:color w:val="000000" w:themeColor="text1"/>
                                <w:sz w:val="16"/>
                                <w:szCs w:val="16"/>
                              </w:rPr>
                              <w:t>nvite</w:t>
                            </w:r>
                            <w:proofErr w:type="spellEnd"/>
                            <w:r>
                              <w:rPr>
                                <w:rFonts w:ascii="Lato" w:hAnsi="Lato" w:cstheme="minorBidi"/>
                                <w:color w:val="000000" w:themeColor="text1"/>
                                <w:sz w:val="16"/>
                                <w:szCs w:val="16"/>
                              </w:rPr>
                              <w:t xml:space="preserve"> your contractor and/or your designer into your home to discuss all of your hopes and requirements for your kitchen renovation. This will help confirm your space is planned in a way that will ensure convenience and ease of movement for you and your family. Remember to stick to your plan, and don't get caught up in the excitement or let yourself get talked into things you don't want or need.</w:t>
                            </w:r>
                          </w:p>
                        </w:txbxContent>
                      </v:textbox>
                    </v:shape>
                  </w:pict>
                </mc:Fallback>
              </mc:AlternateContent>
            </w:r>
          </w:p>
          <w:p w:rsidR="00330099" w:rsidRPr="00330099" w:rsidRDefault="00330099" w:rsidP="00330099">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val="restart"/>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val="restart"/>
            <w:tcBorders>
              <w:top w:val="nil"/>
              <w:left w:val="nil"/>
              <w:bottom w:val="nil"/>
              <w:right w:val="nil"/>
            </w:tcBorders>
            <w:shd w:val="clear" w:color="000000" w:fill="6CC6CA"/>
            <w:noWrap/>
            <w:vAlign w:val="center"/>
            <w:hideMark/>
          </w:tcPr>
          <w:p w:rsidR="00330099" w:rsidRPr="00330099" w:rsidRDefault="00330099" w:rsidP="00330099">
            <w:pPr>
              <w:spacing w:after="0" w:line="240" w:lineRule="auto"/>
              <w:rPr>
                <w:rFonts w:ascii="Lato" w:eastAsia="Times New Roman" w:hAnsi="Lato" w:cs="Calibri"/>
                <w:color w:val="000000"/>
                <w:sz w:val="56"/>
                <w:szCs w:val="56"/>
                <w:lang w:eastAsia="en-GB"/>
              </w:rPr>
            </w:pPr>
            <w:r w:rsidRPr="00330099">
              <w:rPr>
                <w:rFonts w:ascii="Lato" w:eastAsia="Times New Roman" w:hAnsi="Lato" w:cs="Calibri"/>
                <w:color w:val="000000"/>
                <w:sz w:val="56"/>
                <w:szCs w:val="56"/>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56"/>
                <w:szCs w:val="56"/>
                <w:lang w:eastAsia="en-GB"/>
              </w:rPr>
            </w:pP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611" w:type="dxa"/>
            <w:gridSpan w:val="8"/>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56"/>
                <w:szCs w:val="56"/>
                <w:lang w:eastAsia="en-GB"/>
              </w:rPr>
            </w:pP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88"/>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Tear Out and Demolition</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E3191E" w:rsidP="00330099">
            <w:pPr>
              <w:spacing w:after="0" w:line="240" w:lineRule="auto"/>
              <w:rPr>
                <w:rFonts w:ascii="Lato" w:eastAsia="Times New Roman" w:hAnsi="Lato" w:cs="Calibri"/>
                <w:color w:val="000000"/>
                <w:lang w:eastAsia="en-GB"/>
              </w:rPr>
            </w:pPr>
            <w:r w:rsidRPr="00EF7451">
              <w:rPr>
                <w:noProof/>
                <w:lang w:eastAsia="en-GB"/>
              </w:rPr>
              <w:drawing>
                <wp:anchor distT="0" distB="0" distL="114300" distR="114300" simplePos="0" relativeHeight="251660288" behindDoc="0" locked="0" layoutInCell="1" allowOverlap="1" wp14:anchorId="69BC54FB" wp14:editId="79151C5D">
                  <wp:simplePos x="0" y="0"/>
                  <wp:positionH relativeFrom="page">
                    <wp:posOffset>-43180</wp:posOffset>
                  </wp:positionH>
                  <wp:positionV relativeFrom="page">
                    <wp:posOffset>-43815</wp:posOffset>
                  </wp:positionV>
                  <wp:extent cx="1064260" cy="220980"/>
                  <wp:effectExtent l="0" t="0" r="2540" b="7620"/>
                  <wp:wrapNone/>
                  <wp:docPr id="171" name="Picture 170">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1" name="Picture 170">
                            <a:hlinkClick r:id="rId6"/>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260" cy="220980"/>
                          </a:xfrm>
                          <a:prstGeom prst="rect">
                            <a:avLst/>
                          </a:prstGeom>
                        </pic:spPr>
                      </pic:pic>
                    </a:graphicData>
                  </a:graphic>
                  <wp14:sizeRelH relativeFrom="margin">
                    <wp14:pctWidth>0</wp14:pctWidth>
                  </wp14:sizeRelH>
                  <wp14:sizeRelV relativeFrom="margin">
                    <wp14:pctHeight>0</wp14:pctHeight>
                  </wp14:sizeRelV>
                </wp:anchor>
              </w:drawing>
            </w:r>
            <w:r w:rsidR="00330099"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nil"/>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nil"/>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nil"/>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472912992"/>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P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Demolish and get rid of what’s outdated or worn out. Rip out anything you don’t want to keep including walls, cabinetry, flooring, fixtu</w:t>
            </w:r>
            <w:bookmarkStart w:id="0" w:name="_GoBack"/>
            <w:bookmarkEnd w:id="0"/>
            <w:r w:rsidRPr="00330099">
              <w:rPr>
                <w:rFonts w:ascii="Lato" w:eastAsia="Times New Roman" w:hAnsi="Lato" w:cs="Calibri"/>
                <w:color w:val="000000"/>
                <w:sz w:val="18"/>
                <w:szCs w:val="18"/>
                <w:lang w:eastAsia="en-GB"/>
              </w:rPr>
              <w:t>res, or more.</w:t>
            </w:r>
            <w:r w:rsidRPr="00330099">
              <w:rPr>
                <w:rFonts w:ascii="Lato" w:eastAsia="Times New Roman" w:hAnsi="Lato" w:cs="Calibri"/>
                <w:color w:val="000000"/>
                <w:sz w:val="18"/>
                <w:szCs w:val="18"/>
                <w:lang w:eastAsia="en-GB"/>
              </w:rPr>
              <w:br/>
              <w:t>Decision is to hire a licensed contractor to complete the work. Experienced teams possess the knowledge to avoid plumbing and pipes hidden behind walls or beneath cabinets.</w:t>
            </w: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$1,500.00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01/06/2020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05/06/2020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Rough-In Work (Framing and Plumbing)</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176808407"/>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P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Rough-in work including any framing and plumbing. Moving plumbing fixtures away from where they originally sat. Adding square footage to the space by pouring new concrete for an expansion.</w:t>
            </w:r>
            <w:r w:rsidRPr="00330099">
              <w:rPr>
                <w:rFonts w:ascii="Lato" w:eastAsia="Times New Roman" w:hAnsi="Lato" w:cs="Calibri"/>
                <w:color w:val="000000"/>
                <w:sz w:val="18"/>
                <w:szCs w:val="18"/>
                <w:lang w:eastAsia="en-GB"/>
              </w:rPr>
              <w:br/>
              <w:t>Decision is to leave this work to a professional construction crew.</w:t>
            </w: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$2,500.00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08/06/2020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12/06/2020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Finishing Walls, Doors &amp; Windows</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1357394776"/>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P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 xml:space="preserve">Hang, tape, and finish drywall according to the project plan. Add a coat of primer to the drywall. </w:t>
            </w:r>
            <w:r w:rsidRPr="00330099">
              <w:rPr>
                <w:rFonts w:ascii="Lato" w:eastAsia="Times New Roman" w:hAnsi="Lato" w:cs="Calibri"/>
                <w:color w:val="000000"/>
                <w:sz w:val="18"/>
                <w:szCs w:val="18"/>
                <w:lang w:eastAsia="en-GB"/>
              </w:rPr>
              <w:br/>
              <w:t>Install doors or windows. Insulate them properly. Install trims to make cabinet installation more exact.</w:t>
            </w:r>
            <w:r w:rsidRPr="00330099">
              <w:rPr>
                <w:rFonts w:ascii="Lato" w:eastAsia="Times New Roman" w:hAnsi="Lato" w:cs="Calibri"/>
                <w:color w:val="000000"/>
                <w:sz w:val="18"/>
                <w:szCs w:val="18"/>
                <w:lang w:eastAsia="en-GB"/>
              </w:rPr>
              <w:br/>
              <w:t>I will do these activities with my own hands.</w:t>
            </w: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$1,500.00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15/06/2020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18/06/2020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Cabinets and Plumbing Fixtures</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57639819"/>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P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Installation of cabinets and plumbing fixtures. , followed by installation of new countertops.</w:t>
            </w:r>
            <w:r w:rsidRPr="00330099">
              <w:rPr>
                <w:rFonts w:ascii="Lato" w:eastAsia="Times New Roman" w:hAnsi="Lato" w:cs="Calibri"/>
                <w:color w:val="000000"/>
                <w:sz w:val="18"/>
                <w:szCs w:val="18"/>
                <w:lang w:eastAsia="en-GB"/>
              </w:rPr>
              <w:br/>
              <w:t>Add sink, faucet, and garbage disposal.</w:t>
            </w:r>
            <w:r w:rsidRPr="00330099">
              <w:rPr>
                <w:rFonts w:ascii="Lato" w:eastAsia="Times New Roman" w:hAnsi="Lato" w:cs="Calibri"/>
                <w:color w:val="000000"/>
                <w:sz w:val="18"/>
                <w:szCs w:val="18"/>
                <w:lang w:eastAsia="en-GB"/>
              </w:rPr>
              <w:br/>
              <w:t>With a little effort and the help of friends, this is a job I am willing to do on my own.</w:t>
            </w: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$2,500.00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19/06/2020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20/06/2020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Bring in New Appliances</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434598514"/>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P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Add  the built-in microwave, stove, refrigerator, wine chiller, and water filtration system.</w:t>
            </w:r>
            <w:r w:rsidRPr="00330099">
              <w:rPr>
                <w:rFonts w:ascii="Lato" w:eastAsia="Times New Roman" w:hAnsi="Lato" w:cs="Calibri"/>
                <w:color w:val="000000"/>
                <w:sz w:val="18"/>
                <w:szCs w:val="18"/>
                <w:lang w:eastAsia="en-GB"/>
              </w:rPr>
              <w:br/>
              <w:t>If will attempt the process myself.</w:t>
            </w: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$6,500.00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22/06/2020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23/06/2020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278"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330099" w:rsidRPr="00330099" w:rsidRDefault="00330099" w:rsidP="00330099">
            <w:pPr>
              <w:spacing w:after="0" w:line="240" w:lineRule="auto"/>
              <w:rPr>
                <w:rFonts w:ascii="Lato" w:eastAsia="Times New Roman" w:hAnsi="Lato" w:cs="Calibri"/>
                <w:b/>
                <w:bCs/>
                <w:color w:val="FFFFFF"/>
                <w:sz w:val="24"/>
                <w:szCs w:val="24"/>
                <w:lang w:eastAsia="en-GB"/>
              </w:rPr>
            </w:pPr>
            <w:r w:rsidRPr="00330099">
              <w:rPr>
                <w:rFonts w:ascii="Lato" w:eastAsia="Times New Roman" w:hAnsi="Lato" w:cs="Calibri"/>
                <w:b/>
                <w:bCs/>
                <w:color w:val="FFFFFF"/>
                <w:sz w:val="24"/>
                <w:szCs w:val="24"/>
                <w:lang w:eastAsia="en-GB"/>
              </w:rPr>
              <w:t>Install New Flooring</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960" w:type="dxa"/>
            <w:tcBorders>
              <w:top w:val="single" w:sz="8" w:space="0" w:color="auto"/>
              <w:left w:val="nil"/>
              <w:bottom w:val="nil"/>
              <w:right w:val="nil"/>
            </w:tcBorders>
            <w:shd w:val="clear" w:color="000000" w:fill="FFFFFF"/>
            <w:noWrap/>
            <w:vAlign w:val="center"/>
            <w:hideMark/>
          </w:tcPr>
          <w:p w:rsidR="00330099" w:rsidRPr="00330099" w:rsidRDefault="00330099" w:rsidP="00330099">
            <w:pPr>
              <w:spacing w:after="0" w:line="240" w:lineRule="auto"/>
              <w:rPr>
                <w:rFonts w:ascii="Lato" w:eastAsia="Times New Roman" w:hAnsi="Lato" w:cs="Calibri"/>
                <w:b/>
                <w:bCs/>
                <w:color w:val="000000"/>
                <w:lang w:eastAsia="en-GB"/>
              </w:rPr>
            </w:pPr>
            <w:r w:rsidRPr="00330099">
              <w:rPr>
                <w:rFonts w:ascii="Lato" w:eastAsia="Times New Roman" w:hAnsi="Lato" w:cs="Calibri"/>
                <w:b/>
                <w:bCs/>
                <w:color w:val="000000"/>
                <w:lang w:eastAsia="en-GB"/>
              </w:rPr>
              <w:t> </w:t>
            </w:r>
          </w:p>
        </w:tc>
        <w:tc>
          <w:tcPr>
            <w:tcW w:w="62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single" w:sz="8" w:space="0" w:color="auto"/>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single" w:sz="8" w:space="0" w:color="auto"/>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6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sdt>
          <w:sdtPr>
            <w:rPr>
              <w:rFonts w:ascii="Lato" w:eastAsia="Times New Roman" w:hAnsi="Lato" w:cs="Calibri"/>
              <w:color w:val="000000"/>
              <w:lang w:eastAsia="en-GB"/>
            </w:rPr>
            <w:id w:val="-455174420"/>
            <w14:checkbox>
              <w14:checked w14:val="0"/>
              <w14:checkedState w14:val="2612" w14:font="MS Gothic"/>
              <w14:uncheckedState w14:val="2610" w14:font="MS Gothic"/>
            </w14:checkbox>
          </w:sdtPr>
          <w:sdtContent>
            <w:tc>
              <w:tcPr>
                <w:tcW w:w="559" w:type="dxa"/>
                <w:gridSpan w:val="2"/>
                <w:vMerge w:val="restart"/>
                <w:tcBorders>
                  <w:top w:val="nil"/>
                  <w:left w:val="nil"/>
                  <w:bottom w:val="nil"/>
                  <w:right w:val="nil"/>
                </w:tcBorders>
                <w:shd w:val="clear" w:color="000000" w:fill="FFFFFF"/>
                <w:noWrap/>
                <w:hideMark/>
              </w:tcPr>
              <w:p w:rsidR="00330099" w:rsidRPr="00330099" w:rsidRDefault="00330099" w:rsidP="00330099">
                <w:pPr>
                  <w:spacing w:after="0" w:line="240" w:lineRule="auto"/>
                  <w:jc w:val="center"/>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6582" w:type="dxa"/>
            <w:gridSpan w:val="7"/>
            <w:vMerge w:val="restart"/>
            <w:tcBorders>
              <w:top w:val="nil"/>
              <w:left w:val="nil"/>
              <w:bottom w:val="nil"/>
              <w:right w:val="nil"/>
            </w:tcBorders>
            <w:shd w:val="clear" w:color="000000" w:fill="FFFFFF"/>
            <w:hideMark/>
          </w:tcPr>
          <w:p w:rsidR="00330099" w:rsidRDefault="00330099" w:rsidP="00330099">
            <w:pPr>
              <w:spacing w:after="0" w:line="240" w:lineRule="auto"/>
              <w:rPr>
                <w:rFonts w:ascii="Lato" w:eastAsia="Times New Roman" w:hAnsi="Lato" w:cs="Calibri"/>
                <w:color w:val="000000"/>
                <w:sz w:val="18"/>
                <w:szCs w:val="18"/>
                <w:lang w:eastAsia="en-GB"/>
              </w:rPr>
            </w:pPr>
            <w:r w:rsidRPr="00330099">
              <w:rPr>
                <w:rFonts w:ascii="Lato" w:eastAsia="Times New Roman" w:hAnsi="Lato" w:cs="Calibri"/>
                <w:color w:val="000000"/>
                <w:sz w:val="18"/>
                <w:szCs w:val="18"/>
                <w:lang w:eastAsia="en-GB"/>
              </w:rPr>
              <w:t>Install ceramic tiles. Black &amp; white.</w:t>
            </w:r>
            <w:r w:rsidRPr="00330099">
              <w:rPr>
                <w:rFonts w:ascii="Lato" w:eastAsia="Times New Roman" w:hAnsi="Lato" w:cs="Calibri"/>
                <w:color w:val="000000"/>
                <w:sz w:val="18"/>
                <w:szCs w:val="18"/>
                <w:lang w:eastAsia="en-GB"/>
              </w:rPr>
              <w:br/>
              <w:t>Decision is to leave this work to a professional.</w:t>
            </w:r>
          </w:p>
          <w:p w:rsidR="00CD36E8" w:rsidRPr="00330099" w:rsidRDefault="00CD36E8"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Budget</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46"/>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59" w:type="dxa"/>
            <w:gridSpan w:val="2"/>
            <w:vMerge/>
            <w:tcBorders>
              <w:top w:val="nil"/>
              <w:bottom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60" w:type="dxa"/>
            <w:gridSpan w:val="2"/>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b/>
                <w:bCs/>
                <w:color w:val="000000"/>
                <w:sz w:val="20"/>
                <w:szCs w:val="20"/>
                <w:lang w:eastAsia="en-GB"/>
              </w:rPr>
            </w:pPr>
            <w:r w:rsidRPr="00330099">
              <w:rPr>
                <w:rFonts w:ascii="Lato" w:eastAsia="Times New Roman" w:hAnsi="Lato" w:cs="Calibri"/>
                <w:b/>
                <w:bCs/>
                <w:color w:val="000000"/>
                <w:sz w:val="20"/>
                <w:szCs w:val="20"/>
                <w:lang w:eastAsia="en-GB"/>
              </w:rPr>
              <w:t>$1,500.00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101"/>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Start Date</w:t>
            </w:r>
          </w:p>
        </w:tc>
        <w:tc>
          <w:tcPr>
            <w:tcW w:w="1380" w:type="dxa"/>
            <w:tcBorders>
              <w:top w:val="nil"/>
              <w:left w:val="nil"/>
              <w:bottom w:val="nil"/>
              <w:right w:val="nil"/>
            </w:tcBorders>
            <w:shd w:val="clear" w:color="000000" w:fill="F7A007"/>
            <w:noWrap/>
            <w:vAlign w:val="center"/>
            <w:hideMark/>
          </w:tcPr>
          <w:p w:rsidR="00330099" w:rsidRPr="00330099" w:rsidRDefault="00330099" w:rsidP="00330099">
            <w:pPr>
              <w:spacing w:after="0" w:line="240" w:lineRule="auto"/>
              <w:jc w:val="center"/>
              <w:rPr>
                <w:rFonts w:ascii="Lato" w:eastAsia="Times New Roman" w:hAnsi="Lato" w:cs="Calibri"/>
                <w:color w:val="FFFFFF"/>
                <w:sz w:val="20"/>
                <w:szCs w:val="20"/>
                <w:lang w:eastAsia="en-GB"/>
              </w:rPr>
            </w:pPr>
            <w:r w:rsidRPr="00330099">
              <w:rPr>
                <w:rFonts w:ascii="Lato" w:eastAsia="Times New Roman" w:hAnsi="Lato" w:cs="Calibri"/>
                <w:color w:val="FFFFFF"/>
                <w:sz w:val="20"/>
                <w:szCs w:val="20"/>
                <w:lang w:eastAsia="en-GB"/>
              </w:rPr>
              <w:t>End Date</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FFFFFF"/>
                <w:lang w:eastAsia="en-GB"/>
              </w:rPr>
            </w:pPr>
            <w:r w:rsidRPr="00330099">
              <w:rPr>
                <w:rFonts w:ascii="Lato" w:eastAsia="Times New Roman" w:hAnsi="Lato" w:cs="Calibri"/>
                <w:color w:val="FFFFFF"/>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317"/>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582" w:type="dxa"/>
            <w:gridSpan w:val="7"/>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24/06/2020</w:t>
            </w:r>
          </w:p>
        </w:tc>
        <w:tc>
          <w:tcPr>
            <w:tcW w:w="1380" w:type="dxa"/>
            <w:tcBorders>
              <w:top w:val="nil"/>
              <w:left w:val="nil"/>
              <w:bottom w:val="nil"/>
              <w:right w:val="nil"/>
            </w:tcBorders>
            <w:shd w:val="clear" w:color="000000" w:fill="F2F2F2"/>
            <w:noWrap/>
            <w:vAlign w:val="center"/>
            <w:hideMark/>
          </w:tcPr>
          <w:p w:rsidR="00330099" w:rsidRPr="00330099" w:rsidRDefault="00330099" w:rsidP="00330099">
            <w:pPr>
              <w:spacing w:after="0" w:line="240" w:lineRule="auto"/>
              <w:jc w:val="center"/>
              <w:rPr>
                <w:rFonts w:ascii="Lato" w:eastAsia="Times New Roman" w:hAnsi="Lato" w:cs="Calibri"/>
                <w:color w:val="000000"/>
                <w:sz w:val="20"/>
                <w:szCs w:val="20"/>
                <w:lang w:eastAsia="en-GB"/>
              </w:rPr>
            </w:pPr>
            <w:r w:rsidRPr="00330099">
              <w:rPr>
                <w:rFonts w:ascii="Lato" w:eastAsia="Times New Roman" w:hAnsi="Lato" w:cs="Calibri"/>
                <w:color w:val="000000"/>
                <w:sz w:val="20"/>
                <w:szCs w:val="20"/>
                <w:lang w:eastAsia="en-GB"/>
              </w:rPr>
              <w:t>25/06/2020</w:t>
            </w:r>
          </w:p>
        </w:tc>
        <w:tc>
          <w:tcPr>
            <w:tcW w:w="259" w:type="dxa"/>
            <w:tcBorders>
              <w:top w:val="nil"/>
              <w:left w:val="nil"/>
              <w:bottom w:val="nil"/>
              <w:right w:val="single" w:sz="8" w:space="0" w:color="auto"/>
            </w:tcBorders>
            <w:shd w:val="clear" w:color="000000" w:fill="FFFFFF"/>
            <w:noWrap/>
            <w:vAlign w:val="center"/>
            <w:hideMark/>
          </w:tcPr>
          <w:p w:rsidR="00330099" w:rsidRPr="00330099" w:rsidRDefault="00330099" w:rsidP="00330099">
            <w:pPr>
              <w:spacing w:after="0" w:line="240" w:lineRule="auto"/>
              <w:jc w:val="center"/>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130"/>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single" w:sz="8" w:space="0" w:color="auto"/>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single" w:sz="8" w:space="0" w:color="auto"/>
              <w:right w:val="nil"/>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single" w:sz="8" w:space="0" w:color="auto"/>
              <w:right w:val="single" w:sz="8" w:space="0" w:color="auto"/>
            </w:tcBorders>
            <w:shd w:val="clear" w:color="000000" w:fill="FFFFFF"/>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E3191E">
        <w:trPr>
          <w:trHeight w:hRule="exact" w:val="202"/>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382" w:type="dxa"/>
            <w:gridSpan w:val="3"/>
            <w:vMerge w:val="restart"/>
            <w:tcBorders>
              <w:top w:val="nil"/>
              <w:left w:val="nil"/>
              <w:bottom w:val="nil"/>
              <w:right w:val="nil"/>
            </w:tcBorders>
            <w:shd w:val="clear" w:color="000000" w:fill="6CC6CA"/>
            <w:noWrap/>
            <w:vAlign w:val="center"/>
            <w:hideMark/>
          </w:tcPr>
          <w:p w:rsidR="00330099" w:rsidRPr="00330099" w:rsidRDefault="00330099" w:rsidP="00330099">
            <w:pPr>
              <w:spacing w:after="0" w:line="240" w:lineRule="auto"/>
              <w:ind w:firstLineChars="100" w:firstLine="220"/>
              <w:jc w:val="right"/>
              <w:rPr>
                <w:rFonts w:ascii="Lato" w:eastAsia="Times New Roman" w:hAnsi="Lato" w:cs="Calibri"/>
                <w:color w:val="000000"/>
                <w:lang w:eastAsia="en-GB"/>
              </w:rPr>
            </w:pPr>
            <w:r w:rsidRPr="00330099">
              <w:rPr>
                <w:rFonts w:ascii="Lato" w:eastAsia="Times New Roman" w:hAnsi="Lato" w:cs="Calibri"/>
                <w:color w:val="000000"/>
                <w:lang w:eastAsia="en-GB"/>
              </w:rPr>
              <w:t>TOTAL Budget:</w:t>
            </w:r>
          </w:p>
        </w:tc>
        <w:tc>
          <w:tcPr>
            <w:tcW w:w="2760" w:type="dxa"/>
            <w:gridSpan w:val="2"/>
            <w:vMerge w:val="restart"/>
            <w:tcBorders>
              <w:top w:val="nil"/>
              <w:left w:val="nil"/>
              <w:bottom w:val="nil"/>
              <w:right w:val="nil"/>
            </w:tcBorders>
            <w:shd w:val="clear" w:color="000000" w:fill="000000"/>
            <w:noWrap/>
            <w:vAlign w:val="center"/>
            <w:hideMark/>
          </w:tcPr>
          <w:p w:rsidR="00330099" w:rsidRPr="00330099" w:rsidRDefault="00330099" w:rsidP="00330099">
            <w:pPr>
              <w:spacing w:after="0" w:line="240" w:lineRule="auto"/>
              <w:jc w:val="center"/>
              <w:rPr>
                <w:rFonts w:ascii="Lato" w:eastAsia="Times New Roman" w:hAnsi="Lato" w:cs="Calibri"/>
                <w:color w:val="FFFFFF"/>
                <w:sz w:val="32"/>
                <w:szCs w:val="32"/>
                <w:lang w:eastAsia="en-GB"/>
              </w:rPr>
            </w:pPr>
            <w:r w:rsidRPr="00330099">
              <w:rPr>
                <w:rFonts w:ascii="Lato" w:eastAsia="Times New Roman" w:hAnsi="Lato" w:cs="Calibri"/>
                <w:color w:val="FFFFFF"/>
                <w:sz w:val="32"/>
                <w:szCs w:val="32"/>
                <w:lang w:eastAsia="en-GB"/>
              </w:rPr>
              <w:t>$16,000.00</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330099" w:rsidRPr="00330099" w:rsidTr="00330099">
        <w:trPr>
          <w:trHeight w:hRule="exact" w:val="274"/>
        </w:trPr>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382" w:type="dxa"/>
            <w:gridSpan w:val="3"/>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000000"/>
                <w:lang w:eastAsia="en-GB"/>
              </w:rPr>
            </w:pPr>
          </w:p>
        </w:tc>
        <w:tc>
          <w:tcPr>
            <w:tcW w:w="2760" w:type="dxa"/>
            <w:gridSpan w:val="2"/>
            <w:vMerge/>
            <w:tcBorders>
              <w:top w:val="nil"/>
              <w:left w:val="nil"/>
              <w:bottom w:val="nil"/>
              <w:right w:val="nil"/>
            </w:tcBorders>
            <w:vAlign w:val="center"/>
            <w:hideMark/>
          </w:tcPr>
          <w:p w:rsidR="00330099" w:rsidRPr="00330099" w:rsidRDefault="00330099" w:rsidP="00330099">
            <w:pPr>
              <w:spacing w:after="0" w:line="240" w:lineRule="auto"/>
              <w:rPr>
                <w:rFonts w:ascii="Lato" w:eastAsia="Times New Roman" w:hAnsi="Lato" w:cs="Calibri"/>
                <w:color w:val="FFFFFF"/>
                <w:sz w:val="32"/>
                <w:szCs w:val="32"/>
                <w:lang w:eastAsia="en-GB"/>
              </w:rPr>
            </w:pPr>
          </w:p>
        </w:tc>
        <w:tc>
          <w:tcPr>
            <w:tcW w:w="259"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330099" w:rsidRPr="00330099" w:rsidRDefault="00330099"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E3191E" w:rsidRPr="00330099" w:rsidTr="00E3191E">
        <w:trPr>
          <w:trHeight w:hRule="exact" w:val="274"/>
        </w:trPr>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38" w:type="dxa"/>
            <w:gridSpan w:val="5"/>
            <w:vMerge w:val="restart"/>
            <w:tcBorders>
              <w:top w:val="nil"/>
              <w:left w:val="nil"/>
              <w:right w:val="nil"/>
            </w:tcBorders>
            <w:shd w:val="clear" w:color="000000" w:fill="6CC6CA"/>
            <w:noWrap/>
            <w:vAlign w:val="bottom"/>
            <w:hideMark/>
          </w:tcPr>
          <w:p w:rsidR="00E3191E" w:rsidRPr="00330099" w:rsidRDefault="00E3191E" w:rsidP="00E3191E">
            <w:pPr>
              <w:spacing w:after="0" w:line="240" w:lineRule="auto"/>
              <w:rPr>
                <w:rFonts w:ascii="Lato" w:eastAsia="Times New Roman" w:hAnsi="Lato" w:cs="Calibri"/>
                <w:color w:val="000000"/>
                <w:lang w:eastAsia="en-GB"/>
              </w:rPr>
            </w:pPr>
            <w:hyperlink r:id="rId8" w:history="1">
              <w:r w:rsidRPr="00E3191E">
                <w:rPr>
                  <w:rStyle w:val="Hyperlink"/>
                  <w:rFonts w:ascii="Lato" w:eastAsia="Calibri" w:hAnsi="Lato" w:cstheme="majorHAnsi"/>
                  <w:color w:val="auto"/>
                  <w:kern w:val="24"/>
                  <w:sz w:val="16"/>
                  <w:szCs w:val="20"/>
                </w:rPr>
                <w:t>© TemplateLab.com</w:t>
              </w:r>
            </w:hyperlink>
          </w:p>
        </w:tc>
        <w:tc>
          <w:tcPr>
            <w:tcW w:w="9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r w:rsidR="00E3191E" w:rsidRPr="00330099" w:rsidTr="00E3191E">
        <w:trPr>
          <w:trHeight w:hRule="exact" w:val="187"/>
        </w:trPr>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738" w:type="dxa"/>
            <w:gridSpan w:val="5"/>
            <w:vMerge/>
            <w:tcBorders>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p>
        </w:tc>
        <w:tc>
          <w:tcPr>
            <w:tcW w:w="9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9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62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592"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53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6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138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259"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c>
          <w:tcPr>
            <w:tcW w:w="300" w:type="dxa"/>
            <w:tcBorders>
              <w:top w:val="nil"/>
              <w:left w:val="nil"/>
              <w:bottom w:val="nil"/>
              <w:right w:val="nil"/>
            </w:tcBorders>
            <w:shd w:val="clear" w:color="000000" w:fill="6CC6CA"/>
            <w:noWrap/>
            <w:vAlign w:val="bottom"/>
            <w:hideMark/>
          </w:tcPr>
          <w:p w:rsidR="00E3191E" w:rsidRPr="00330099" w:rsidRDefault="00E3191E" w:rsidP="00330099">
            <w:pPr>
              <w:spacing w:after="0" w:line="240" w:lineRule="auto"/>
              <w:rPr>
                <w:rFonts w:ascii="Lato" w:eastAsia="Times New Roman" w:hAnsi="Lato" w:cs="Calibri"/>
                <w:color w:val="000000"/>
                <w:lang w:eastAsia="en-GB"/>
              </w:rPr>
            </w:pPr>
            <w:r w:rsidRPr="00330099">
              <w:rPr>
                <w:rFonts w:ascii="Lato" w:eastAsia="Times New Roman" w:hAnsi="Lato" w:cs="Calibri"/>
                <w:color w:val="000000"/>
                <w:lang w:eastAsia="en-GB"/>
              </w:rPr>
              <w:t> </w:t>
            </w:r>
          </w:p>
        </w:tc>
      </w:tr>
    </w:tbl>
    <w:p w:rsidR="00617500" w:rsidRPr="00330099" w:rsidRDefault="00617500">
      <w:pPr>
        <w:rPr>
          <w:sz w:val="6"/>
        </w:rPr>
      </w:pPr>
    </w:p>
    <w:sectPr w:rsidR="00617500" w:rsidRPr="00330099" w:rsidSect="00330099">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99"/>
    <w:rsid w:val="00330099"/>
    <w:rsid w:val="00617500"/>
    <w:rsid w:val="00CD36E8"/>
    <w:rsid w:val="00E3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F20F"/>
  <w15:chartTrackingRefBased/>
  <w15:docId w15:val="{9B0A6915-3BE1-4A0D-841D-F92D4764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09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31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latelab.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mplatela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DC7A-BDDB-4E46-8EAC-08914DB0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2020-05-29T21:03:00Z</dcterms:created>
  <dcterms:modified xsi:type="dcterms:W3CDTF">2020-05-29T21:18:00Z</dcterms:modified>
</cp:coreProperties>
</file>