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03" w:rsidRPr="00CD2F03" w:rsidRDefault="00CD2F03" w:rsidP="00CD2F03">
      <w:pPr>
        <w:spacing w:after="105" w:line="240" w:lineRule="auto"/>
        <w:outlineLvl w:val="0"/>
        <w:rPr>
          <w:rFonts w:ascii="Arial" w:eastAsia="Times New Roman" w:hAnsi="Arial" w:cs="Arial"/>
          <w:b/>
          <w:bCs/>
          <w:color w:val="666666"/>
          <w:kern w:val="36"/>
          <w:sz w:val="36"/>
          <w:szCs w:val="36"/>
        </w:rPr>
      </w:pPr>
      <w:r w:rsidRPr="00CD2F03">
        <w:rPr>
          <w:rFonts w:ascii="Arial" w:eastAsia="Times New Roman" w:hAnsi="Arial" w:cs="Arial"/>
          <w:b/>
          <w:bCs/>
          <w:color w:val="666666"/>
          <w:kern w:val="36"/>
          <w:sz w:val="36"/>
          <w:szCs w:val="36"/>
        </w:rPr>
        <w:t>Professional Services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color w:val="333333"/>
          <w:sz w:val="26"/>
          <w:szCs w:val="26"/>
        </w:rPr>
        <w:t>This Professional Services Agreement (the "Agreement"), effective as of ____________ ("Effective Date"), is entered into by and between LexisNexis, a division of RELX Inc., a Massachusetts corporation having its principal place of business at 125 Park Avenue, 23rd Floor, New York, NY 10017 ("Company"), and ______________ having its principal place of business at ____________ ("Client"). In mutual consideration of the mutual p</w:t>
      </w:r>
      <w:bookmarkStart w:id="0" w:name="_GoBack"/>
      <w:bookmarkEnd w:id="0"/>
      <w:r w:rsidRPr="00CD2F03">
        <w:rPr>
          <w:rFonts w:ascii="Arial" w:eastAsia="Times New Roman" w:hAnsi="Arial" w:cs="Arial"/>
          <w:color w:val="333333"/>
          <w:sz w:val="26"/>
          <w:szCs w:val="26"/>
        </w:rPr>
        <w:t>romises set forth in this Agreement, the parties agree as follows: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 Services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1.1 Scope of Services.</w:t>
      </w:r>
      <w:r w:rsidRPr="00CD2F03">
        <w:rPr>
          <w:rFonts w:ascii="Arial" w:eastAsia="Times New Roman" w:hAnsi="Arial" w:cs="Arial"/>
          <w:color w:val="333333"/>
          <w:sz w:val="26"/>
          <w:szCs w:val="26"/>
        </w:rPr>
        <w:t> Subject to the terms and conditions of this Agreement, Company will perform those services ("Services") with respect to the Company products separately purchased by Client ("Company Commercially-Available Software") as set forth in one or supplemental document(s) ("Service Specs"), attached hereto as Exhibit A and as amended and/or supplemented from time to time by the mutual written agreement of the parties and incorporated herein by reference. A Service Specs will be, at a minimum, a written document that (</w:t>
      </w:r>
      <w:proofErr w:type="spellStart"/>
      <w:r w:rsidRPr="00CD2F03">
        <w:rPr>
          <w:rFonts w:ascii="Arial" w:eastAsia="Times New Roman" w:hAnsi="Arial" w:cs="Arial"/>
          <w:color w:val="333333"/>
          <w:sz w:val="26"/>
          <w:szCs w:val="26"/>
        </w:rPr>
        <w:t>i</w:t>
      </w:r>
      <w:proofErr w:type="spellEnd"/>
      <w:r w:rsidRPr="00CD2F03">
        <w:rPr>
          <w:rFonts w:ascii="Arial" w:eastAsia="Times New Roman" w:hAnsi="Arial" w:cs="Arial"/>
          <w:color w:val="333333"/>
          <w:sz w:val="26"/>
          <w:szCs w:val="26"/>
        </w:rPr>
        <w:t>) references this Agreement, (ii) describes the Services to be performed (and if said Services shall include the creation of object code, such object Code is defined herein as "Deliverable"), (iii) specifies the corresponding rate schedule or other fee information, and (iv) is signed by both parties or is issued by one party and signed by the other party. Company will use commercially reasonable efforts to complete the Services by the applicable dates set forth in the attachment ("Target Dates").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1.2 Change Orders.</w:t>
      </w:r>
      <w:r w:rsidRPr="00CD2F03">
        <w:rPr>
          <w:rFonts w:ascii="Arial" w:eastAsia="Times New Roman" w:hAnsi="Arial" w:cs="Arial"/>
          <w:color w:val="333333"/>
          <w:sz w:val="26"/>
          <w:szCs w:val="26"/>
        </w:rPr>
        <w:t> Any changes to the scope of the Services must be made in writing and signed by both parties ("Change Order") or if the Change Order is made via email to the other party's designated contact person, the receiving party will have five business days to reject the Change Order. If said rejection is not made within the 5 business day period, the Change Order is deemed mutually accepted. Each accepted Change Order will be incorporated herein by reference and subject to the terms and conditions of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2. Client Duties and Responsibilities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color w:val="333333"/>
          <w:sz w:val="26"/>
          <w:szCs w:val="26"/>
        </w:rPr>
        <w:t xml:space="preserve">Client will make available in a timely manner for Company's use, at no charge to Company, all technical data, computer facilities, programs, files, documentation, test data, sample output, or other information, resources, and personnel required by Company as set forth in the applicable document for the performance of the Services. Client will be responsible for, and assumes the risk of any issues or problems resulting from the content, accuracy, completeness, competence, or </w:t>
      </w:r>
      <w:r w:rsidRPr="00CD2F03">
        <w:rPr>
          <w:rFonts w:ascii="Arial" w:eastAsia="Times New Roman" w:hAnsi="Arial" w:cs="Arial"/>
          <w:color w:val="333333"/>
          <w:sz w:val="26"/>
          <w:szCs w:val="26"/>
        </w:rPr>
        <w:lastRenderedPageBreak/>
        <w:t>consistency of all Client computer facilities, programs, files, documentation, test data, sample output, or other information, resources, and personnel supplied by Client. Client will provide, at no charge to Company, reasonable office space and equipment at Client's facilities (such as copiers, fax machines and modems) as Company requires in performing the Services.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3. Interdependencies; Client and Third Party Delays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color w:val="333333"/>
          <w:sz w:val="26"/>
          <w:szCs w:val="26"/>
        </w:rPr>
        <w:t>Client acknowledges that meeting the Target Dates is contingent upon timely completion of activities by Client as contemplated by the parties under this Agreement including, without limitation, those activities designated to Client in Article 2 above and/or in the applicable Service Specs document ("Client Obligation"). Client will immediately advise Company in writing as soon as it becomes aware of any developments that may delay completion of a scheduled Deliverable including, without limitation, Client's failure or inability to perform a Client Obligation. The Target Dates (though only an estimate) will be equitably adjusted by the parties (but in no event less than a day-for-day adjustment) in writing in the event of: (a) any delay caused by Client's failure or inability to perform a Client Obligation; (b) any delay due to Client's request for changes (whether pursuant to a Change Order or otherwise); (c) any delay due to a third party's act, failure to act or delay in performing any obligation whatsoever; or (d) any other delay incurred as a result of Client's action(s) or omission(s). No such delay will relieve or suspend Client's obligation to pay Company under Article 4 and, in addition to such payment obligations, Client will pay for any and all costs and expenses incurred by Company relating to re-staffing as a result of any delay caused by Client.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4. Fees and Payment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4.1 Fees and Expenses.</w:t>
      </w:r>
      <w:r w:rsidRPr="00CD2F03">
        <w:rPr>
          <w:rFonts w:ascii="Arial" w:eastAsia="Times New Roman" w:hAnsi="Arial" w:cs="Arial"/>
          <w:color w:val="333333"/>
          <w:sz w:val="26"/>
          <w:szCs w:val="26"/>
        </w:rPr>
        <w:t> Client will pay Company all fees set forth in Exhibit A ("Fees"). Such fees assume that the Services commence within one hundred eighty (180) days after the Effective Date. If the Services do not commence on or before the date that is one hundred and eighty (180) days after the Effective Date, such fees will automatically be adjusted to Company's then-current rates and fees for such services. Client will reimburse Company for all reasonable costs and expenses incurred by Company in its performance of the Services under this Agreement including, reasonable travel and lodging expenses.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4.2 Payment.</w:t>
      </w:r>
      <w:r w:rsidRPr="00CD2F03">
        <w:rPr>
          <w:rFonts w:ascii="Arial" w:eastAsia="Times New Roman" w:hAnsi="Arial" w:cs="Arial"/>
          <w:color w:val="333333"/>
          <w:sz w:val="26"/>
          <w:szCs w:val="26"/>
        </w:rPr>
        <w:t xml:space="preserve"> Unless otherwise set forth in the applicable Service Specs, Client will make all payments under this Agreement in U.S. dollars within thirty (30) calendar days after the date of Company's invoice. In addition to any other remedy available to Company for late payments, Client will be obligated to pay Company interest on the overdue amount at the rate of one and one half percent </w:t>
      </w:r>
      <w:r w:rsidRPr="00CD2F03">
        <w:rPr>
          <w:rFonts w:ascii="Arial" w:eastAsia="Times New Roman" w:hAnsi="Arial" w:cs="Arial"/>
          <w:color w:val="333333"/>
          <w:sz w:val="26"/>
          <w:szCs w:val="26"/>
        </w:rPr>
        <w:lastRenderedPageBreak/>
        <w:t xml:space="preserve">(1.5%) per month or the maximum rate allowed under law, whichever is less, for each month, or partial month, calculated from the date such payment was due until the date paid. Client will reimburse Company for all costs incurred by Company (including reasonable attorneys' fees, collection fees, </w:t>
      </w:r>
      <w:proofErr w:type="gramStart"/>
      <w:r w:rsidRPr="00CD2F03">
        <w:rPr>
          <w:rFonts w:ascii="Arial" w:eastAsia="Times New Roman" w:hAnsi="Arial" w:cs="Arial"/>
          <w:color w:val="333333"/>
          <w:sz w:val="26"/>
          <w:szCs w:val="26"/>
        </w:rPr>
        <w:t>court</w:t>
      </w:r>
      <w:proofErr w:type="gramEnd"/>
      <w:r w:rsidRPr="00CD2F03">
        <w:rPr>
          <w:rFonts w:ascii="Arial" w:eastAsia="Times New Roman" w:hAnsi="Arial" w:cs="Arial"/>
          <w:color w:val="333333"/>
          <w:sz w:val="26"/>
          <w:szCs w:val="26"/>
        </w:rPr>
        <w:t xml:space="preserve"> costs, if any) in connection with any collection efforts related to or arising out of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4.3 Taxes.</w:t>
      </w:r>
      <w:r w:rsidRPr="00CD2F03">
        <w:rPr>
          <w:rFonts w:ascii="Arial" w:eastAsia="Times New Roman" w:hAnsi="Arial" w:cs="Arial"/>
          <w:color w:val="333333"/>
          <w:sz w:val="26"/>
          <w:szCs w:val="26"/>
        </w:rPr>
        <w:t> The Fees for the Services do not include any excise, sales, use, value added or other taxes, tariffs or duties that may be applicable to the Services. When Company has the legal obligation to collect such taxes, tariffs or duties, the amount of such taxes, tariffs and duties will be invoiced to Client, and Client will pay such amount unless Client provides Company with a valid tax exemption certificate authorized by the appropriate taxing authority. All payments by Client for the Services will be made free and clear of, and without reduction for, any withholding taxes. Any such taxes which are otherwise imposed on payments to Company will be Client's sole responsibility. Client will provide Company with official receipts issued by the appropriate taxing authority or such other evidence as is reasonably requested by Company to establish that such taxes have been paid.</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 Term and Termination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5.1 Term.</w:t>
      </w:r>
      <w:r w:rsidRPr="00CD2F03">
        <w:rPr>
          <w:rFonts w:ascii="Arial" w:eastAsia="Times New Roman" w:hAnsi="Arial" w:cs="Arial"/>
          <w:color w:val="333333"/>
          <w:sz w:val="26"/>
          <w:szCs w:val="26"/>
        </w:rPr>
        <w:t> The term of this Agreement will commence on the Effective Date and will continue in effect unless earlier terminated pursuant to the terms of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5.2 Termination for Convenience.</w:t>
      </w:r>
      <w:r w:rsidRPr="00CD2F03">
        <w:rPr>
          <w:rFonts w:ascii="Arial" w:eastAsia="Times New Roman" w:hAnsi="Arial" w:cs="Arial"/>
          <w:color w:val="333333"/>
          <w:sz w:val="26"/>
          <w:szCs w:val="26"/>
        </w:rPr>
        <w:t> Either party may terminate this Agreement upon sixty (60) calendar days' written notice. Unless otherwise agreed by the parties, termination pursuant to this Section 5.2 will not relieve Company of its obligations under any open Service Specs, which obligations will continue to be governed by this Agreement. Termination pursuant to this Section 5.2 will not relieve Client of its obligation to pay for any Services or expenses performed pursuant to any Service Specs.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5.3 Termination for Cause.</w:t>
      </w:r>
      <w:r w:rsidRPr="00CD2F03">
        <w:rPr>
          <w:rFonts w:ascii="Arial" w:eastAsia="Times New Roman" w:hAnsi="Arial" w:cs="Arial"/>
          <w:color w:val="333333"/>
          <w:sz w:val="26"/>
          <w:szCs w:val="26"/>
        </w:rPr>
        <w:t> Either party may terminate this Agreement upon written notice if the other party has materially breached any provision of this Agreement and has not cured such breach within thirty (30) calendar days after receiving written notice from the non-breaching party describing such breach in reasonable detail and stating the non-breaching party's intent to terminate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5.4 Suspension of Services.</w:t>
      </w:r>
      <w:r w:rsidRPr="00CD2F03">
        <w:rPr>
          <w:rFonts w:ascii="Arial" w:eastAsia="Times New Roman" w:hAnsi="Arial" w:cs="Arial"/>
          <w:color w:val="333333"/>
          <w:sz w:val="26"/>
          <w:szCs w:val="26"/>
        </w:rPr>
        <w:t xml:space="preserve"> Notwithstanding any other provision of this Agreement, Company may, in its sole discretion, suspend Services and the </w:t>
      </w:r>
      <w:r w:rsidRPr="00CD2F03">
        <w:rPr>
          <w:rFonts w:ascii="Arial" w:eastAsia="Times New Roman" w:hAnsi="Arial" w:cs="Arial"/>
          <w:color w:val="333333"/>
          <w:sz w:val="26"/>
          <w:szCs w:val="26"/>
        </w:rPr>
        <w:lastRenderedPageBreak/>
        <w:t>delivery of a Deliverable if: (a) Client materially breaches any of its obligations under this Agreement including, without limitation, failure by Client to pay any amount under this Agreement within thirty (30) days after the date of Company's invoice therefor; or (b) Company determines that Client may be unable to make any scheduled or expected payment. Any such suspension by Company: (</w:t>
      </w:r>
      <w:proofErr w:type="spellStart"/>
      <w:r w:rsidRPr="00CD2F03">
        <w:rPr>
          <w:rFonts w:ascii="Arial" w:eastAsia="Times New Roman" w:hAnsi="Arial" w:cs="Arial"/>
          <w:color w:val="333333"/>
          <w:sz w:val="26"/>
          <w:szCs w:val="26"/>
        </w:rPr>
        <w:t>i</w:t>
      </w:r>
      <w:proofErr w:type="spellEnd"/>
      <w:r w:rsidRPr="00CD2F03">
        <w:rPr>
          <w:rFonts w:ascii="Arial" w:eastAsia="Times New Roman" w:hAnsi="Arial" w:cs="Arial"/>
          <w:color w:val="333333"/>
          <w:sz w:val="26"/>
          <w:szCs w:val="26"/>
        </w:rPr>
        <w:t>) will not constitute termination of this Agreement or any Service Specs (and Client will continue to be bound by its obligations under this Agreement); (ii) will be deemed to modify the Target Date outward to the same extent as the period of delayed payment, performance or other material breach, without penalty to Company; (iii) will entitle Company to reimbursement by Client for any and all costs and expenses incurred by Company in connection with any such suspension; and (iv) may be cancelled or revoked in Company's sole discretion. Without limiting the foregoing, any such suspension will be considered a delay caused by Client pursuant to Article 3.</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5.5 Return of Materials.</w:t>
      </w:r>
      <w:r w:rsidRPr="00CD2F03">
        <w:rPr>
          <w:rFonts w:ascii="Arial" w:eastAsia="Times New Roman" w:hAnsi="Arial" w:cs="Arial"/>
          <w:color w:val="333333"/>
          <w:sz w:val="26"/>
          <w:szCs w:val="26"/>
        </w:rPr>
        <w:t> Upon any expiration or termination of this Agreement, except as necessary to exercise the rights granted by Company to Client pursuant to Section 7.2, each party will return promptly or, at the other party's request, destroy all documents and other tangible objects containing or representing Confidential Information of the other party except to the extent that such documents must be retained to satisfy auditing or regulatory requirements. If requested by the other party, each party will provide the other party with written certification of compliance with the foregoing obligations under this Section 5.3.</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5.6 Survival.</w:t>
      </w:r>
      <w:r w:rsidRPr="00CD2F03">
        <w:rPr>
          <w:rFonts w:ascii="Arial" w:eastAsia="Times New Roman" w:hAnsi="Arial" w:cs="Arial"/>
          <w:color w:val="333333"/>
          <w:sz w:val="26"/>
          <w:szCs w:val="26"/>
        </w:rPr>
        <w:t> Notwithstanding any expiration or termination of this Agreement, all payment obligations incurred prior to expiration or termination will survive, and the following provisions will survive: Articles 4, 6, 7, 9 and 10, and Sections 5.5, 5.6 and 8.2. All other rights granted under this Agreement will cease upon expiration or termination of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6. Confidential Information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6.1 "Confidential Information"</w:t>
      </w:r>
      <w:r w:rsidRPr="00CD2F03">
        <w:rPr>
          <w:rFonts w:ascii="Arial" w:eastAsia="Times New Roman" w:hAnsi="Arial" w:cs="Arial"/>
          <w:color w:val="333333"/>
          <w:sz w:val="26"/>
          <w:szCs w:val="26"/>
        </w:rPr>
        <w:t xml:space="preserve"> means any information disclosed under this Agreement by either party ("Disclosing Party") to the other party ("Receiving Party") that: (a) is in written, graphic, machine readable or other tangible form and is marked "Confidential," "Proprietary" or in some other manner to indicate its confidential nature; (b) oral information disclosed by the Disclosing Party to the Receiving Party pursuant to this Agreement, provided that such information is designated as confidential at the time of disclosure and reduced to a written summary by the Disclosing Party, marked in a manner to indicate its confidential nature and delivered to the Receiving Party within ten (10) calendar days after its oral disclosure; and (c) information otherwise reasonably expected to be treated in a confidential manner under the circumstances of disclosure. Notwithstanding </w:t>
      </w:r>
      <w:r w:rsidRPr="00CD2F03">
        <w:rPr>
          <w:rFonts w:ascii="Arial" w:eastAsia="Times New Roman" w:hAnsi="Arial" w:cs="Arial"/>
          <w:color w:val="333333"/>
          <w:sz w:val="26"/>
          <w:szCs w:val="26"/>
        </w:rPr>
        <w:lastRenderedPageBreak/>
        <w:t>the foregoing, the following information will be deemed the Confidential Information of Company whether or not so designated upon disclosure or confirmed in writing: (</w:t>
      </w:r>
      <w:proofErr w:type="spellStart"/>
      <w:r w:rsidRPr="00CD2F03">
        <w:rPr>
          <w:rFonts w:ascii="Arial" w:eastAsia="Times New Roman" w:hAnsi="Arial" w:cs="Arial"/>
          <w:color w:val="333333"/>
          <w:sz w:val="26"/>
          <w:szCs w:val="26"/>
        </w:rPr>
        <w:t>i</w:t>
      </w:r>
      <w:proofErr w:type="spellEnd"/>
      <w:r w:rsidRPr="00CD2F03">
        <w:rPr>
          <w:rFonts w:ascii="Arial" w:eastAsia="Times New Roman" w:hAnsi="Arial" w:cs="Arial"/>
          <w:color w:val="333333"/>
          <w:sz w:val="26"/>
          <w:szCs w:val="26"/>
        </w:rPr>
        <w:t>) Company pricing; (ii) Company Pre-Existing Technology and Company Work Product (both defined in Section 7); and (iii) any know-how, designs, layouts, configurations, methods, processes, formulae, specifications, functionality, performance data, test results or error or bug information provided by Company to Client under this Agreement or otherwise obtained by Client from use or examination of the Deliverables. Confidential Information may also include information of a third party that is in the possession of the Disclosing Party and is disclosed to the Receiving Party under this Agreement. Confidential Information will not include any information that: (1) was publicly known and made generally available in the public domain prior to the time of disclosure by the Disclosing Party; (2) becomes publicly known and made generally available after disclosure by the Disclosing Party to the Receiving Party through no action or inaction of the Receiving Party; (3) was already in the possession of the Receiving Party without confidentiality obligations at the time of disclosure by the Disclosing Party as shown by the Receiving Party's files and records immediately prior to the time of disclosure; (4) is obtained without confidentiality obligations by the Receiving Party from a third party without a breach of such third party's obligations of confidentiality; or (5) is independently developed by the Receiving Party without use of or reference to the Disclosing Party's Confidential Information.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6.2 Non-Use and Non-Disclosure.</w:t>
      </w:r>
      <w:r w:rsidRPr="00CD2F03">
        <w:rPr>
          <w:rFonts w:ascii="Arial" w:eastAsia="Times New Roman" w:hAnsi="Arial" w:cs="Arial"/>
          <w:color w:val="333333"/>
          <w:sz w:val="26"/>
          <w:szCs w:val="26"/>
        </w:rPr>
        <w:t> The Receiving Party will use the Disclosing Party's Confidential Information solely for the purposes of performing its obligations and exercising its rights under this Agreement. The Receiving Party will not disclose any Confidential Information of the Disclosing Party to third parties or to such party's employees, except that, subject to Section 6.3 below, the Receiving Party may disclose the Disclosing Party's Confidential Information to those employees and contractors of the Receiving Party who are required to have the information in order to perform Receiving Party's obligations and exercise the Receiving Party's rights under this Agreement, provided however that such employees or contractors are subject to a confidentiality agreement with terms no less restrictive than those contained herein. If the Receiving Party is required by law to make any disclosure that is prohibited or otherwise constrained by this Agreement, the Receiving Party will provide the Disclosing Party with prompt written notice of such requirement prior to such disclosure so that the Disclosing Party may seek a protective order or other appropriate relief. Subject to the foregoing sentence, the receiving party may furnish that portion (and only that portion) of the Confidential Information that it is legally compelled or is otherwise legally required to be disclosed; provided, however, that the Receiving Party provides such assistance as the Disclosing Party may reasonably request in obtaining such order or other relief at the Disclosing Party's option and expense.</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lastRenderedPageBreak/>
        <w:t>6.3 Maintenance of Confidentiality.</w:t>
      </w:r>
      <w:r w:rsidRPr="00CD2F03">
        <w:rPr>
          <w:rFonts w:ascii="Arial" w:eastAsia="Times New Roman" w:hAnsi="Arial" w:cs="Arial"/>
          <w:color w:val="333333"/>
          <w:sz w:val="26"/>
          <w:szCs w:val="26"/>
        </w:rPr>
        <w:t> The Receiving Party will use commercially reasonable efforts to prevent unauthorized use or disclosure of the Disclosing Party's Confidential Information. The Receiving Party will ensure that its employees who have access to Confidential Information of the Disclosing Party have signed a non-use and non-disclosure agreement in content at least as protective of the Disclosing Party's Confidential Information as the provisions of this Agreement prior to any disclosure of the Disclosing Party's Confidential Information to such employees. The Receiving Party will promptly return all copies of the Disclosing Party's Confidential Information as requested by such Disclosing Party at any time in writing; provided, however, the parties agree that Company's continued access to Client's Confidential Information which is required for the Services will be deemed a Client Obligation.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6.4 Authorized Disclosure.</w:t>
      </w:r>
      <w:r w:rsidRPr="00CD2F03">
        <w:rPr>
          <w:rFonts w:ascii="Arial" w:eastAsia="Times New Roman" w:hAnsi="Arial" w:cs="Arial"/>
          <w:color w:val="333333"/>
          <w:sz w:val="26"/>
          <w:szCs w:val="26"/>
        </w:rPr>
        <w:t> Notwithstanding any other provision of this Agreement, each party may disclose the terms of this Agreement: (a) subject to Section 6.2, in connection with the requirements of an initial public offering or other filing in connection with applicable securities law; (b) in confidence, in connection with a merger or acquisition or proposed merger or acquisition, or the like; (c) in confidence, to accountants, banks, attorneys and financing sources and their advisors; and/or (d) in confidence, in connection with the enforcement of this Agreement or rights under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7. Proprietary Rights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7.1 Definitions of Proprietary Rights.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(a) "Intellectual Property Rights"</w:t>
      </w:r>
      <w:r w:rsidRPr="00CD2F03">
        <w:rPr>
          <w:rFonts w:ascii="Arial" w:eastAsia="Times New Roman" w:hAnsi="Arial" w:cs="Arial"/>
          <w:color w:val="333333"/>
          <w:sz w:val="26"/>
          <w:szCs w:val="26"/>
        </w:rPr>
        <w:t> means all current and future worldwide patents and patent applications (including, without limitation, all reissues, divisions, renewals, extensions, continuations and continuations-in-part), inventions (whether patentable or not), copyrights (including, without limitation, rights in audiovisual works and moral rights), trade secrets, trademarks, service marks, trade names, and all other intellectual property rights and proprietary right, whether arising under the laws of the United States, or any other country, state or jurisdiction.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(b) "Company Pre-Existing Technology"</w:t>
      </w:r>
      <w:r w:rsidRPr="00CD2F03">
        <w:rPr>
          <w:rFonts w:ascii="Arial" w:eastAsia="Times New Roman" w:hAnsi="Arial" w:cs="Arial"/>
          <w:color w:val="333333"/>
          <w:sz w:val="26"/>
          <w:szCs w:val="26"/>
        </w:rPr>
        <w:t> means any Technology (defined below) made, conceived, or reduced to practice by Company or its contractors or agents prior to or independently of this Agreement, and all modifications, enhancements and derivative works thereof, including all Intellectual Property Rights in and to any of the foregoing.</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(c) "Company Work Product"</w:t>
      </w:r>
      <w:r w:rsidRPr="00CD2F03">
        <w:rPr>
          <w:rFonts w:ascii="Arial" w:eastAsia="Times New Roman" w:hAnsi="Arial" w:cs="Arial"/>
          <w:color w:val="333333"/>
          <w:sz w:val="26"/>
          <w:szCs w:val="26"/>
        </w:rPr>
        <w:t xml:space="preserve"> means any Technology made, conceived, or reduced to practice by Company or its contractors or agents during performance </w:t>
      </w:r>
      <w:r w:rsidRPr="00CD2F03">
        <w:rPr>
          <w:rFonts w:ascii="Arial" w:eastAsia="Times New Roman" w:hAnsi="Arial" w:cs="Arial"/>
          <w:color w:val="333333"/>
          <w:sz w:val="26"/>
          <w:szCs w:val="26"/>
        </w:rPr>
        <w:lastRenderedPageBreak/>
        <w:t>of the Services (but excluding all Company Pre-Existing Technology), and all modifications, enhancements and derivative works thereof, including all Intellectual Property Rights in and to any of the foregoing.</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(d) "Technology"</w:t>
      </w:r>
      <w:r w:rsidRPr="00CD2F03">
        <w:rPr>
          <w:rFonts w:ascii="Arial" w:eastAsia="Times New Roman" w:hAnsi="Arial" w:cs="Arial"/>
          <w:color w:val="333333"/>
          <w:sz w:val="26"/>
          <w:szCs w:val="26"/>
        </w:rPr>
        <w:t> means all inventions (whether patentable or not), discoveries, literary works and other works of authorship (including, without limitation, software in object code and source code format), designs, know-how, ideas and information.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7.2 Deliverables.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(a) Rights.</w:t>
      </w:r>
      <w:r w:rsidRPr="00CD2F03">
        <w:rPr>
          <w:rFonts w:ascii="Arial" w:eastAsia="Times New Roman" w:hAnsi="Arial" w:cs="Arial"/>
          <w:color w:val="333333"/>
          <w:sz w:val="26"/>
          <w:szCs w:val="26"/>
        </w:rPr>
        <w:t> Subject to the terms and conditions of this Agreement, Company grants Client a limited, non-transferable (subject to Section 10.8), non-</w:t>
      </w:r>
      <w:proofErr w:type="spellStart"/>
      <w:r w:rsidRPr="00CD2F03">
        <w:rPr>
          <w:rFonts w:ascii="Arial" w:eastAsia="Times New Roman" w:hAnsi="Arial" w:cs="Arial"/>
          <w:color w:val="333333"/>
          <w:sz w:val="26"/>
          <w:szCs w:val="26"/>
        </w:rPr>
        <w:t>sublicenseable</w:t>
      </w:r>
      <w:proofErr w:type="spellEnd"/>
      <w:r w:rsidRPr="00CD2F03">
        <w:rPr>
          <w:rFonts w:ascii="Arial" w:eastAsia="Times New Roman" w:hAnsi="Arial" w:cs="Arial"/>
          <w:color w:val="333333"/>
          <w:sz w:val="26"/>
          <w:szCs w:val="26"/>
        </w:rPr>
        <w:t>, nonexclusive right, under Company's Intellectual Property Rights in the Deliverables (excluding all Company Commercially-Available Software), to use and reproduce the Deliverables solely for Client's internal business use in conjunction with Client's use of the Commercially-Available Software as authorized by Company in writing and solely for so long as Client is authorized to use such Company Commercially-Available Software. Except as expressly granted in this Article, Company retains all right, title and interest in and to all Company Pre-Existing Technology, Company Work Product and Deliverables, including all Intellectual Property Rights therein.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(b) Use Restrictions.</w:t>
      </w:r>
      <w:r w:rsidRPr="00CD2F03">
        <w:rPr>
          <w:rFonts w:ascii="Arial" w:eastAsia="Times New Roman" w:hAnsi="Arial" w:cs="Arial"/>
          <w:color w:val="333333"/>
          <w:sz w:val="26"/>
          <w:szCs w:val="26"/>
        </w:rPr>
        <w:t> Client shall not itself, or through any affiliate, agent, or third party: (a) decompile, disassemble, reverse engineer, or otherwise attempt to (</w:t>
      </w:r>
      <w:proofErr w:type="spellStart"/>
      <w:r w:rsidRPr="00CD2F03">
        <w:rPr>
          <w:rFonts w:ascii="Arial" w:eastAsia="Times New Roman" w:hAnsi="Arial" w:cs="Arial"/>
          <w:color w:val="333333"/>
          <w:sz w:val="26"/>
          <w:szCs w:val="26"/>
        </w:rPr>
        <w:t>i</w:t>
      </w:r>
      <w:proofErr w:type="spellEnd"/>
      <w:r w:rsidRPr="00CD2F03">
        <w:rPr>
          <w:rFonts w:ascii="Arial" w:eastAsia="Times New Roman" w:hAnsi="Arial" w:cs="Arial"/>
          <w:color w:val="333333"/>
          <w:sz w:val="26"/>
          <w:szCs w:val="26"/>
        </w:rPr>
        <w:t xml:space="preserve">) derive source code or underlying ideas, algorithms, structure or organization from the Deliverables or (ii) defeat, avoid, bypass, remove, deactivate or otherwise circumvent any software protection mechanisms in the Deliverables, including without limitation any such mechanism used to restrict or control the functionality of the Deliverables (except that the foregoing provision shall not apply to the extent that such activities may not be prohibited under applicable law); (b) sell, lease, license, sublicense, distribute or otherwise provide to any third party or any other person the Deliverables, in whole or in part; (c) modify or create derivative works of the Deliverables; (d) use or reproduce the Deliverables, except as specifically permitted under this Agreement; or (e) use the Deliverables to provide processing services to any third party or otherwise use the Deliverables on a service bureau basis. Client shall not remove, alter, cover or obfuscate any patent, copyright, trademark or other proprietary notices, labels or marks of Company or its licensors on or in the Deliverables, and Client shall reproduce such notices, labels and marks on any copies of the Deliverable that Client make in connection with Client's permitted use of the Deliverables pursuant to Section 7.2(a). Client shall promptly notify Company of any unauthorized use, disclosure, reproduction, or distribution of the Deliverables, </w:t>
      </w:r>
      <w:r w:rsidRPr="00CD2F03">
        <w:rPr>
          <w:rFonts w:ascii="Arial" w:eastAsia="Times New Roman" w:hAnsi="Arial" w:cs="Arial"/>
          <w:color w:val="333333"/>
          <w:sz w:val="26"/>
          <w:szCs w:val="26"/>
        </w:rPr>
        <w:lastRenderedPageBreak/>
        <w:t>which comes to Client's attention, or which Client reasonably suspects. Client is solely responsible for obtaining all equipment, and the compatibility thereof with the Deliverables, and for paying all fees including, without limitation, all taxes and any related costs or fees, necessary to use the Deliverables.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7.3 Client Materials.</w:t>
      </w:r>
      <w:r w:rsidRPr="00CD2F03">
        <w:rPr>
          <w:rFonts w:ascii="Arial" w:eastAsia="Times New Roman" w:hAnsi="Arial" w:cs="Arial"/>
          <w:color w:val="333333"/>
          <w:sz w:val="26"/>
          <w:szCs w:val="26"/>
        </w:rPr>
        <w:t> Subject to the terms and conditions of this Agreement, Client grants Company and its contractors and agents a limited, nontransferable (subject to Section 10.8), fully-paid, royalty-free, non-</w:t>
      </w:r>
      <w:proofErr w:type="spellStart"/>
      <w:r w:rsidRPr="00CD2F03">
        <w:rPr>
          <w:rFonts w:ascii="Arial" w:eastAsia="Times New Roman" w:hAnsi="Arial" w:cs="Arial"/>
          <w:color w:val="333333"/>
          <w:sz w:val="26"/>
          <w:szCs w:val="26"/>
        </w:rPr>
        <w:t>sublicenseable</w:t>
      </w:r>
      <w:proofErr w:type="spellEnd"/>
      <w:r w:rsidRPr="00CD2F03">
        <w:rPr>
          <w:rFonts w:ascii="Arial" w:eastAsia="Times New Roman" w:hAnsi="Arial" w:cs="Arial"/>
          <w:color w:val="333333"/>
          <w:sz w:val="26"/>
          <w:szCs w:val="26"/>
        </w:rPr>
        <w:t>, nonexclusive right during the term of this Agreement to use, reproduce, modify, prepare derivative works of, perform, display, transmit, make, have made and import any pre-existing Technology provided by Client to Company or its contractors or agents in connection with the performance of the Services under this Agreement as necessary or useful to perform the Services. Except as expressly set forth in this Article 7, Client retains all right, title and interest in and to any client materials, including all Client pre-existing Intellectual Property Rights.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8. Limited Warranties and Disclaimer</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8.1 Limited Warranty.</w:t>
      </w:r>
      <w:r w:rsidRPr="00CD2F03">
        <w:rPr>
          <w:rFonts w:ascii="Arial" w:eastAsia="Times New Roman" w:hAnsi="Arial" w:cs="Arial"/>
          <w:color w:val="333333"/>
          <w:sz w:val="26"/>
          <w:szCs w:val="26"/>
        </w:rPr>
        <w:t> With respect to each Deliverable, Company warrants to Client that, for a period of 90 calendar days after the date of delivery of such Deliverable to Client ("Deliverable Warranty Period"), such Deliverable will substantially conform to any applicable functional specifications for such Deliverable that are described in the applicable Service Specs or any Change Order thereto. If any Deliverable does not perform as expressly warranted in this Section 8.1, Client will notify Company in writing and Company will, at its sole option and expense: (a) replace or modify such Deliverable with a Deliverable that performs as expressly warranted in this Section 8.1; or (b) if Company determines that the foregoing is not commercially reasonable, accept return of such Deliverable (if applicable) and refund to Client the Fees paid by Client associated with such Deliverable under this Agreement. The foregoing limited warranty does not cover repair or replacement of or refunds for any Deliverable if the nonconformity to such limited warranty is caused, in whole or in part, by: (</w:t>
      </w:r>
      <w:proofErr w:type="spellStart"/>
      <w:r w:rsidRPr="00CD2F03">
        <w:rPr>
          <w:rFonts w:ascii="Arial" w:eastAsia="Times New Roman" w:hAnsi="Arial" w:cs="Arial"/>
          <w:color w:val="333333"/>
          <w:sz w:val="26"/>
          <w:szCs w:val="26"/>
        </w:rPr>
        <w:t>i</w:t>
      </w:r>
      <w:proofErr w:type="spellEnd"/>
      <w:r w:rsidRPr="00CD2F03">
        <w:rPr>
          <w:rFonts w:ascii="Arial" w:eastAsia="Times New Roman" w:hAnsi="Arial" w:cs="Arial"/>
          <w:color w:val="333333"/>
          <w:sz w:val="26"/>
          <w:szCs w:val="26"/>
        </w:rPr>
        <w:t>) alteration, modification or correction other than by Company; (ii) software, hardware or interfacing not provided or specified in the applicable Service Specs by Company; (iii) abuse, misuse or improper installation; or (iv) a change to Client's computing environment that would affect the specific Deliverable. THE FOREGOING PROVISIONS OF THIS SECTION 8.1 STATE THE ENTIRE LIABILITY AND OBLIGATIONS OF COMPANY, AND THE EXCLUSIVE REMEDY OF CLIENT, WITH RESPECT TO ANY BREACH OF THE LIMITED WARRANTY IN THIS SECTION 8.1.</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lastRenderedPageBreak/>
        <w:t>8.2 Disclaimer.</w:t>
      </w:r>
      <w:r w:rsidRPr="00CD2F03">
        <w:rPr>
          <w:rFonts w:ascii="Arial" w:eastAsia="Times New Roman" w:hAnsi="Arial" w:cs="Arial"/>
          <w:color w:val="333333"/>
          <w:sz w:val="26"/>
          <w:szCs w:val="26"/>
        </w:rPr>
        <w:t> EXCEPT FOR THE LIMITED WARRANTY SET FORTH IN SECTION 8.1, COMPANY DOES NOT MAKE ANY OTHER REPRESENTATIONS, WARRANTIES OR CONDITIONS OF ANY KIND, WHETHER ORAL OR WRITTEN, WHETHER EXPRESS, IMPLIED, OR ARISING BY STATUTE, CUSTOM, COURSE OF DEALING OR TRADE USAGE, WITH RESPECT TO THE SUBJECT MATTER OF THIS AGREEMENT, IN CONNECTION WITH THIS AGREEMENT. COMPANY SPECIFICALLY DISCLAIMS ANY AND ALL IMPLIED WARRANTIES OR CONDITIONS OF MERCHANTABILITY, FITNESS FOR A PARTICULAR PURPOSE, AND NON-INFRINGEMENT. COMPANY DOES NOT WARRANT THAT THE DELIVERABLES OR ANY SERVICES PROVIDED UNDER THIS AGREEMENT WILL MEET CLIENT'S REQUIREMENTS, THAT THE OPERATION OF THE DELIVERABLES WILL BE UNINTERRUPTED OR ERROR FREE, OR THAT DEFECTS IN THE DELIVERABLES WILL BE CORRECTED.</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9. Limitation of Liability</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color w:val="333333"/>
          <w:sz w:val="26"/>
          <w:szCs w:val="26"/>
        </w:rPr>
        <w:t>EXCEPT FOR ANY BREACH OF ARTICLE 6 OR SECTION 7.2(b), IN NO EVENT WILL EITHER PARTY BE LIABLE FOR ANY INDIRECT, SPECIAL, INCIDENTAL, CONSEQUENTIAL, EXEMPLARY OR PUNITIVE DAMAGES OR COSTS OF PROCUREMENT OF SUBSTITUTE GOODS OR SERVICES ARISING OUT OF OR RELATED TO THIS AGREEMENT, INCLUDING BUT NOT LIMITED TO DAMAGES FOR LOST DATA, REVENUE OR PROFITS, HOWEVER CAUSED AND ARISING UNDER ANY THEORY OF LIABILITY, INCLUDING BUT NOT LIMITED TO CONTRACT OR TORT (INCLUDING PRODUCTS LIABILITY, STRICT LIABILITY AND NEGLIGENCE), AND WHETHER OR NOT SUCH PARTY WAS OR SHOULD HAVE BEEN AWARE OR ADVISED OF THE POSSIBILITY OF SUCH DAMAGE. IN NO EVENT SHALL COMPANY'S AGGREGATE LIABILITY ARISING OUT OF OR RELATED TO THIS AGREEMENT EXCEED THE NET AMOUNT COMPANY HAS ACTUALLY RECEIVED FROM CLIENT UNDER THE SERVICE SPECS APPLICABLE TO SUCH CLAIM.</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 Miscellaneous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 Independent Contractors.</w:t>
      </w:r>
      <w:r w:rsidRPr="00CD2F03">
        <w:rPr>
          <w:rFonts w:ascii="Arial" w:eastAsia="Times New Roman" w:hAnsi="Arial" w:cs="Arial"/>
          <w:color w:val="333333"/>
          <w:sz w:val="26"/>
          <w:szCs w:val="26"/>
        </w:rPr>
        <w:t xml:space="preserve"> The relationship of the parties under this Agreement is that of independent contractors. Neither party will be deemed to be an employee, agent, partner, franchisor, franchisee nor </w:t>
      </w:r>
      <w:proofErr w:type="gramStart"/>
      <w:r w:rsidRPr="00CD2F03">
        <w:rPr>
          <w:rFonts w:ascii="Arial" w:eastAsia="Times New Roman" w:hAnsi="Arial" w:cs="Arial"/>
          <w:color w:val="333333"/>
          <w:sz w:val="26"/>
          <w:szCs w:val="26"/>
        </w:rPr>
        <w:t>legal representative of the other for any purpose and neither will</w:t>
      </w:r>
      <w:proofErr w:type="gramEnd"/>
      <w:r w:rsidRPr="00CD2F03">
        <w:rPr>
          <w:rFonts w:ascii="Arial" w:eastAsia="Times New Roman" w:hAnsi="Arial" w:cs="Arial"/>
          <w:color w:val="333333"/>
          <w:sz w:val="26"/>
          <w:szCs w:val="26"/>
        </w:rPr>
        <w:t xml:space="preserve"> have any right, power or authority to create any obligation or responsibility on behalf of the other.</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10.2 Export Control.</w:t>
      </w:r>
      <w:r w:rsidRPr="00CD2F03">
        <w:rPr>
          <w:rFonts w:ascii="Arial" w:eastAsia="Times New Roman" w:hAnsi="Arial" w:cs="Arial"/>
          <w:color w:val="333333"/>
          <w:sz w:val="26"/>
          <w:szCs w:val="26"/>
        </w:rPr>
        <w:t xml:space="preserve"> Client agrees not to export, or re-export, or cause to be re-exported, any Company materials or portion thereof, to any country which, under </w:t>
      </w:r>
      <w:r w:rsidRPr="00CD2F03">
        <w:rPr>
          <w:rFonts w:ascii="Arial" w:eastAsia="Times New Roman" w:hAnsi="Arial" w:cs="Arial"/>
          <w:color w:val="333333"/>
          <w:sz w:val="26"/>
          <w:szCs w:val="26"/>
        </w:rPr>
        <w:lastRenderedPageBreak/>
        <w:t>the laws of the United States, Client is or might be prohibited from exporting its technology.</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10.3 Non-Solicitation.</w:t>
      </w:r>
      <w:r w:rsidRPr="00CD2F03">
        <w:rPr>
          <w:rFonts w:ascii="Arial" w:eastAsia="Times New Roman" w:hAnsi="Arial" w:cs="Arial"/>
          <w:color w:val="333333"/>
          <w:sz w:val="26"/>
          <w:szCs w:val="26"/>
        </w:rPr>
        <w:t> Client acknowledges and agrees that the employees of Company who perform the Services are a valuable asset to Company and are difficult to replace. Accordingly, during the term of this Agreement and for a period of one (1) year thereafter, Client shall not solicit, whether directly or indirectly, the employment of any Company employees without the prior written consent of Company. If Client violates this Section 10.3, the parties agree that Client shall pay to Company the sum of one hundred thousand dollars ($100,000) as liquidated damages. The parties further agree that precise monetary damages for Client's violation of this Section 10.3 would be difficult to ascertain and that the foregoing sum represents a fair and conservative approximation of cost of recruitment, hiring and training that would be incurred by Company.</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10.4 Independent Development.</w:t>
      </w:r>
      <w:r w:rsidRPr="00CD2F03">
        <w:rPr>
          <w:rFonts w:ascii="Arial" w:eastAsia="Times New Roman" w:hAnsi="Arial" w:cs="Arial"/>
          <w:color w:val="333333"/>
          <w:sz w:val="26"/>
          <w:szCs w:val="26"/>
        </w:rPr>
        <w:t> Nothing in this Agreement (including, without limitation, the receipt of information under this Agreement) shall: (a) limit Company's development, marketing or distribution of software or other technology involving any functionality or ideas, whether similar to those disclosed by Client or otherwise; (b) limit Company from undertaking similar efforts or discussions with third parties who may compete with Client; or (c) create obligations binding in any way on Company limiting or restricting the assignments, activities, or training of employees or contractors of Company.</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10.5 Subcontractors.</w:t>
      </w:r>
      <w:r w:rsidRPr="00CD2F03">
        <w:rPr>
          <w:rFonts w:ascii="Arial" w:eastAsia="Times New Roman" w:hAnsi="Arial" w:cs="Arial"/>
          <w:color w:val="333333"/>
          <w:sz w:val="26"/>
          <w:szCs w:val="26"/>
        </w:rPr>
        <w:t> Company may, in its sole discretion, use third party contractors to fulfill its obligations under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10.6 Notices.</w:t>
      </w:r>
      <w:r w:rsidRPr="00CD2F03">
        <w:rPr>
          <w:rFonts w:ascii="Arial" w:eastAsia="Times New Roman" w:hAnsi="Arial" w:cs="Arial"/>
          <w:color w:val="333333"/>
          <w:sz w:val="26"/>
          <w:szCs w:val="26"/>
        </w:rPr>
        <w:t> Any notice, other than a Change Order, required or permitted under the terms of this Agreement or required by law must be in writing and must be delivered (a) in person, (b) by first class registered mail, or air mail, as appropriate, posted and fully prepaid to the appropriate address set forth in the preamble to this Agreement, or (c) via facsimile. Notices will be considered to have been given at the time of actual delivery in person, four (4) business days after deposit in the mail as set forth above, or upon receipt of facsimile confirmation. Either party may change its address for notice by notice to the other party given in accordance with this Section.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10.7 Governing Law.</w:t>
      </w:r>
      <w:r w:rsidRPr="00CD2F03">
        <w:rPr>
          <w:rFonts w:ascii="Arial" w:eastAsia="Times New Roman" w:hAnsi="Arial" w:cs="Arial"/>
          <w:color w:val="333333"/>
          <w:sz w:val="26"/>
          <w:szCs w:val="26"/>
        </w:rPr>
        <w:t> This Agreement will be interpreted and construed in accordance with the laws of the State of New York, United States, without regard to conflict of laws principles. The United Nations Convention on the Sale of Goods will not be applicable to this Agreement or any of the transactions contemplated by the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lastRenderedPageBreak/>
        <w:t>10.8 Assignment.</w:t>
      </w:r>
      <w:r w:rsidRPr="00CD2F03">
        <w:rPr>
          <w:rFonts w:ascii="Arial" w:eastAsia="Times New Roman" w:hAnsi="Arial" w:cs="Arial"/>
          <w:color w:val="333333"/>
          <w:sz w:val="26"/>
          <w:szCs w:val="26"/>
        </w:rPr>
        <w:t> Neither this Agreement nor any rights under this Agreement may be assigned or otherwise transferred by either party, in whole or in part, whether voluntarily or by operation of law, including by way of sale of assets, merger, consolidation or otherwise, without the prior written consent of the other party; provided Company will have the right to assign this Agreement without the prior written consent in the event of a transfer to a Company affiliate. Subject to the foregoing, this Agreement will be binding upon and will inure to the benefit of the parties and their respective successors and assigns. Any assignment in violation of this Section 10.8 will be null and void.</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10.9 Waiver.</w:t>
      </w:r>
      <w:r w:rsidRPr="00CD2F03">
        <w:rPr>
          <w:rFonts w:ascii="Arial" w:eastAsia="Times New Roman" w:hAnsi="Arial" w:cs="Arial"/>
          <w:color w:val="333333"/>
          <w:sz w:val="26"/>
          <w:szCs w:val="26"/>
        </w:rPr>
        <w:t> Any waiver of the provisions of this Agreement or of a party's rights or remedies under this Agreement must be in writing to be effective. Failure, neglect, or delay by a party to enforce the provisions of this Agreement or its rights or remedies at any time, will not be construed as a waiver of such party's rights under this Agreement and will not in any way affect the validity of the whole or any part of this Agreement or prejudice such party's right to take subsequent action. No exercise or enforcement by either party of any right or remedy under this Agreement will preclude the enforcement by such party of any other right or remedy under this Agreement or that such party is entitled by law to enforce.</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10.10 Severability.</w:t>
      </w:r>
      <w:r w:rsidRPr="00CD2F03">
        <w:rPr>
          <w:rFonts w:ascii="Arial" w:eastAsia="Times New Roman" w:hAnsi="Arial" w:cs="Arial"/>
          <w:color w:val="333333"/>
          <w:sz w:val="26"/>
          <w:szCs w:val="26"/>
        </w:rPr>
        <w:t> If any provision or portion thereof, of this Agreement is found to be invalid, unlawful or unenforceable to any extent, such provision of this Agreement will be enforced to the maximum extent permissible by applicable law so as to affect the intent of the parties, and the remainder of this Agreement will continue in full force and effect. The parties will negotiate in good faith an enforceable substitute provision for any invalid or unenforceable provision that most nearly achieves the intent and economic effect of such provision.</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10.11 Construction.</w:t>
      </w:r>
      <w:r w:rsidRPr="00CD2F03">
        <w:rPr>
          <w:rFonts w:ascii="Arial" w:eastAsia="Times New Roman" w:hAnsi="Arial" w:cs="Arial"/>
          <w:color w:val="333333"/>
          <w:sz w:val="26"/>
          <w:szCs w:val="26"/>
        </w:rPr>
        <w:t> If there is a conflict between any term in the body of this Agreement and any term of the applicable Service Specs, the term in the body of this Agreement will prevail with respect to such conflict. This Agreement and any instrument referred to herein or executed and delivered in connection herewith, will not be construed against any party as the principal draftsperson hereof or thereof. The section and paragraph headings used in this Agreement are inserted for convenience only and will not affect the meaning or interpretation of this Agreement. Unless otherwise expressly stated to the contrary herein, all remedies are cumulative, and the exercise of any express remedy by either party herein does not by itself waive such party's right to exercise its other rights and remedies available at law or in equity.</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10.12 No Third Party Beneficiaries.</w:t>
      </w:r>
      <w:r w:rsidRPr="00CD2F03">
        <w:rPr>
          <w:rFonts w:ascii="Arial" w:eastAsia="Times New Roman" w:hAnsi="Arial" w:cs="Arial"/>
          <w:color w:val="333333"/>
          <w:sz w:val="26"/>
          <w:szCs w:val="26"/>
        </w:rPr>
        <w:t> The parties hereto expressly agree that there are no third party beneficiaries of this Agreement.</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lastRenderedPageBreak/>
        <w:t>10.13 Force Majeure.</w:t>
      </w:r>
      <w:r w:rsidRPr="00CD2F03">
        <w:rPr>
          <w:rFonts w:ascii="Arial" w:eastAsia="Times New Roman" w:hAnsi="Arial" w:cs="Arial"/>
          <w:color w:val="333333"/>
          <w:sz w:val="26"/>
          <w:szCs w:val="26"/>
        </w:rPr>
        <w:t> Neither party will incur any liability to the other party on account of any loss or damage resulting from any delay or failure to perform all or any part of this Agreement if such delay or failure is caused, in whole or in part, by events, occurrences, or causes beyond the reasonable control and without negligence of the parties. Such events, occurrences, or causes will include, without limitation, acts of God, strikes, lockouts, riots, acts of war, failures of the Internet, earthquakes, fire and explosions, but the inability to meet financial obligations is expressly excluded.</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10.14 Entire Agreement.</w:t>
      </w:r>
      <w:r w:rsidRPr="00CD2F03">
        <w:rPr>
          <w:rFonts w:ascii="Arial" w:eastAsia="Times New Roman" w:hAnsi="Arial" w:cs="Arial"/>
          <w:color w:val="333333"/>
          <w:sz w:val="26"/>
          <w:szCs w:val="26"/>
        </w:rPr>
        <w:t> This Agreement (including the Exhibits and any addenda hereto signed by both parties) contains the entire agreement of the parties with respect to the subject matter of this Agreement and supersedes all previous communications, representations, understandings and agreements, either oral or written, between the parties with respect to said subject matter. No terms, provisions or conditions of any purchase order, acknowledgement or other business form that either party may use in connection with the transactions contemplated by this Agreement will have any effect on the rights, duties or obligations of the parties under, or otherwise modify, this Agreement, regardless of any failure of a receiving party to object to such terms, provisions or conditions. This Agreement may not be amended, except by a writing signed by both parties.</w:t>
      </w:r>
    </w:p>
    <w:p w:rsidR="00CD2F03" w:rsidRPr="00CD2F03" w:rsidRDefault="00CD2F03" w:rsidP="00CD2F03">
      <w:pPr>
        <w:spacing w:after="100" w:afterAutospacing="1" w:line="240" w:lineRule="auto"/>
        <w:rPr>
          <w:rFonts w:ascii="Arial" w:eastAsia="Times New Roman" w:hAnsi="Arial" w:cs="Arial"/>
          <w:color w:val="333333"/>
          <w:sz w:val="26"/>
          <w:szCs w:val="26"/>
        </w:rPr>
      </w:pPr>
      <w:r w:rsidRPr="00CD2F03">
        <w:rPr>
          <w:rFonts w:ascii="Arial" w:eastAsia="Times New Roman" w:hAnsi="Arial" w:cs="Arial"/>
          <w:b/>
          <w:bCs/>
          <w:color w:val="333333"/>
          <w:sz w:val="26"/>
          <w:szCs w:val="26"/>
        </w:rPr>
        <w:t>10.15 Execution.</w:t>
      </w:r>
      <w:r w:rsidRPr="00CD2F03">
        <w:rPr>
          <w:rFonts w:ascii="Arial" w:eastAsia="Times New Roman" w:hAnsi="Arial" w:cs="Arial"/>
          <w:color w:val="333333"/>
          <w:sz w:val="26"/>
          <w:szCs w:val="26"/>
        </w:rPr>
        <w:t> This Agreement may be executed and delivered by facsimile and the parties agree that such facsimile execution and delivery will have the same force and effect as delivery of an original document with original signatures, and that each party may use such facsimile signatures as evidence of the execution and delivery of this Agreement by all parties to the same extent that an original signature could be used. IN WITNESS WHEREOF, the parties by their duly authorized representatives have executed this Agreement as of the Effective Date.</w:t>
      </w:r>
    </w:p>
    <w:p w:rsidR="00FB14D1" w:rsidRDefault="00FB14D1"/>
    <w:sectPr w:rsidR="00FB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03"/>
    <w:rsid w:val="00363F10"/>
    <w:rsid w:val="00CD2F03"/>
    <w:rsid w:val="00FB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61A0-B2EB-48ED-BFA8-36C1033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2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2017-05-01T08:32:00Z</dcterms:created>
  <dcterms:modified xsi:type="dcterms:W3CDTF">2017-05-02T00:01:00Z</dcterms:modified>
</cp:coreProperties>
</file>