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CD" w:rsidRDefault="00A40CCD" w:rsidP="00A40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A40CCD">
        <w:rPr>
          <w:rFonts w:ascii="Arial" w:eastAsia="Times New Roman" w:hAnsi="Arial" w:cs="Arial"/>
          <w:b/>
          <w:bCs/>
          <w:color w:val="000000"/>
          <w:sz w:val="23"/>
          <w:szCs w:val="23"/>
        </w:rPr>
        <w:t>Case Brief</w:t>
      </w:r>
      <w:r w:rsidR="006900A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Template</w:t>
      </w:r>
    </w:p>
    <w:p w:rsidR="004A0200" w:rsidRDefault="004A0200" w:rsidP="00A40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A0200" w:rsidRDefault="004A0200" w:rsidP="00A40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0200" w:rsidTr="004A0200">
        <w:trPr>
          <w:trHeight w:val="1007"/>
        </w:trPr>
        <w:tc>
          <w:tcPr>
            <w:tcW w:w="4675" w:type="dxa"/>
          </w:tcPr>
          <w:p w:rsidR="004A0200" w:rsidRDefault="004A0200" w:rsidP="00A40CCD">
            <w:pPr>
              <w:rPr>
                <w:rFonts w:ascii="Lucida Sans Unicode" w:eastAsia="Times New Roman" w:hAnsi="Lucida Sans Unicode" w:cs="Lucida Sans Unicode"/>
                <w:color w:val="565555"/>
                <w:sz w:val="24"/>
                <w:szCs w:val="24"/>
              </w:rPr>
            </w:pPr>
            <w:r w:rsidRPr="004A0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Case</w:t>
            </w:r>
          </w:p>
        </w:tc>
        <w:tc>
          <w:tcPr>
            <w:tcW w:w="4675" w:type="dxa"/>
          </w:tcPr>
          <w:p w:rsidR="004A0200" w:rsidRPr="00A40CCD" w:rsidRDefault="004A0200" w:rsidP="004A0200">
            <w:pPr>
              <w:numPr>
                <w:ilvl w:val="0"/>
                <w:numId w:val="2"/>
              </w:numPr>
              <w:spacing w:line="480" w:lineRule="auto"/>
              <w:textAlignment w:val="baseline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</w:pPr>
            <w:r w:rsidRPr="00A40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 the case</w:t>
            </w:r>
          </w:p>
          <w:p w:rsidR="004A0200" w:rsidRDefault="004A0200" w:rsidP="00A40CCD">
            <w:pPr>
              <w:rPr>
                <w:rFonts w:ascii="Lucida Sans Unicode" w:eastAsia="Times New Roman" w:hAnsi="Lucida Sans Unicode" w:cs="Lucida Sans Unicode"/>
                <w:color w:val="565555"/>
                <w:sz w:val="24"/>
                <w:szCs w:val="24"/>
              </w:rPr>
            </w:pPr>
          </w:p>
        </w:tc>
      </w:tr>
      <w:tr w:rsidR="004A0200" w:rsidTr="004A0200">
        <w:tc>
          <w:tcPr>
            <w:tcW w:w="4675" w:type="dxa"/>
          </w:tcPr>
          <w:p w:rsidR="004A0200" w:rsidRDefault="004A0200" w:rsidP="00A40CCD">
            <w:pPr>
              <w:rPr>
                <w:rFonts w:ascii="Lucida Sans Unicode" w:eastAsia="Times New Roman" w:hAnsi="Lucida Sans Unicode" w:cs="Lucida Sans Unicode"/>
                <w:color w:val="565555"/>
                <w:sz w:val="24"/>
                <w:szCs w:val="24"/>
              </w:rPr>
            </w:pPr>
            <w:r w:rsidRPr="004A0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Relevant Facts</w:t>
            </w:r>
          </w:p>
        </w:tc>
        <w:tc>
          <w:tcPr>
            <w:tcW w:w="4675" w:type="dxa"/>
          </w:tcPr>
          <w:p w:rsidR="004A0200" w:rsidRDefault="004A0200" w:rsidP="00A40CCD">
            <w:pPr>
              <w:rPr>
                <w:rFonts w:ascii="Lucida Sans Unicode" w:eastAsia="Times New Roman" w:hAnsi="Lucida Sans Unicode" w:cs="Lucida Sans Unicode"/>
                <w:color w:val="565555"/>
                <w:sz w:val="24"/>
                <w:szCs w:val="24"/>
              </w:rPr>
            </w:pPr>
            <w:r w:rsidRPr="004A0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Answer the following questions: </w:t>
            </w:r>
            <w:r w:rsidRPr="004A02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  <w:t>Who</w:t>
            </w:r>
            <w:r w:rsidRPr="004A0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are the parties to the lawsuit, </w:t>
            </w:r>
            <w:r w:rsidRPr="004A02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  <w:t>what</w:t>
            </w:r>
            <w:r w:rsidRPr="004A0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 their dispute, and </w:t>
            </w:r>
            <w:r w:rsidRPr="004A02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  <w:t>how</w:t>
            </w:r>
            <w:r w:rsidRPr="004A0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did they get to the Supreme Court?</w:t>
            </w:r>
          </w:p>
        </w:tc>
      </w:tr>
      <w:tr w:rsidR="004A0200" w:rsidTr="004A0200">
        <w:tc>
          <w:tcPr>
            <w:tcW w:w="4675" w:type="dxa"/>
          </w:tcPr>
          <w:p w:rsidR="004A0200" w:rsidRDefault="004A0200" w:rsidP="00A40CCD">
            <w:pPr>
              <w:rPr>
                <w:rFonts w:ascii="Lucida Sans Unicode" w:eastAsia="Times New Roman" w:hAnsi="Lucida Sans Unicode" w:cs="Lucida Sans Unicode"/>
                <w:color w:val="565555"/>
                <w:sz w:val="24"/>
                <w:szCs w:val="24"/>
              </w:rPr>
            </w:pPr>
            <w:r w:rsidRPr="00A40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Issues</w:t>
            </w:r>
          </w:p>
        </w:tc>
        <w:tc>
          <w:tcPr>
            <w:tcW w:w="4675" w:type="dxa"/>
          </w:tcPr>
          <w:p w:rsidR="004A0200" w:rsidRDefault="004A0200" w:rsidP="00A40CCD">
            <w:pPr>
              <w:rPr>
                <w:rFonts w:ascii="Lucida Sans Unicode" w:eastAsia="Times New Roman" w:hAnsi="Lucida Sans Unicode" w:cs="Lucida Sans Unicode"/>
                <w:color w:val="565555"/>
                <w:sz w:val="24"/>
                <w:szCs w:val="24"/>
              </w:rPr>
            </w:pPr>
            <w:r w:rsidRPr="00A40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What is the basic legal </w:t>
            </w:r>
            <w:r w:rsidRPr="00A40CC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  <w:t>question</w:t>
            </w:r>
            <w:r w:rsidRPr="00A40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regarding what specific provision of law that is to be decided in the case?</w:t>
            </w:r>
          </w:p>
        </w:tc>
      </w:tr>
      <w:tr w:rsidR="004A0200" w:rsidTr="004A0200">
        <w:tc>
          <w:tcPr>
            <w:tcW w:w="4675" w:type="dxa"/>
          </w:tcPr>
          <w:p w:rsidR="004A0200" w:rsidRDefault="004A0200" w:rsidP="00A40CCD">
            <w:pPr>
              <w:rPr>
                <w:rFonts w:ascii="Lucida Sans Unicode" w:eastAsia="Times New Roman" w:hAnsi="Lucida Sans Unicode" w:cs="Lucida Sans Unicode"/>
                <w:color w:val="565555"/>
                <w:sz w:val="24"/>
                <w:szCs w:val="24"/>
              </w:rPr>
            </w:pPr>
            <w:r w:rsidRPr="00A40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Held</w:t>
            </w:r>
          </w:p>
        </w:tc>
        <w:tc>
          <w:tcPr>
            <w:tcW w:w="4675" w:type="dxa"/>
          </w:tcPr>
          <w:p w:rsidR="004A0200" w:rsidRPr="00A40CCD" w:rsidRDefault="004A0200" w:rsidP="004A0200">
            <w:pPr>
              <w:numPr>
                <w:ilvl w:val="0"/>
                <w:numId w:val="2"/>
              </w:numPr>
              <w:spacing w:line="480" w:lineRule="auto"/>
              <w:textAlignment w:val="baseline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</w:pPr>
            <w:r w:rsidRPr="00A40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What is the majority vote? Who was the vote in favor of?</w:t>
            </w:r>
          </w:p>
          <w:p w:rsidR="004A0200" w:rsidRDefault="004A0200" w:rsidP="00A40CCD">
            <w:pPr>
              <w:rPr>
                <w:rFonts w:ascii="Lucida Sans Unicode" w:eastAsia="Times New Roman" w:hAnsi="Lucida Sans Unicode" w:cs="Lucida Sans Unicode"/>
                <w:color w:val="565555"/>
                <w:sz w:val="24"/>
                <w:szCs w:val="24"/>
              </w:rPr>
            </w:pPr>
          </w:p>
        </w:tc>
      </w:tr>
      <w:tr w:rsidR="004A0200" w:rsidTr="004A0200">
        <w:tc>
          <w:tcPr>
            <w:tcW w:w="4675" w:type="dxa"/>
          </w:tcPr>
          <w:p w:rsidR="004A0200" w:rsidRDefault="004A0200" w:rsidP="00A40CCD">
            <w:pPr>
              <w:rPr>
                <w:rFonts w:ascii="Lucida Sans Unicode" w:eastAsia="Times New Roman" w:hAnsi="Lucida Sans Unicode" w:cs="Lucida Sans Unicode"/>
                <w:color w:val="565555"/>
                <w:sz w:val="24"/>
                <w:szCs w:val="24"/>
              </w:rPr>
            </w:pPr>
            <w:r w:rsidRPr="00A40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Analysis/Rationale of the Court</w:t>
            </w:r>
          </w:p>
        </w:tc>
        <w:tc>
          <w:tcPr>
            <w:tcW w:w="4675" w:type="dxa"/>
          </w:tcPr>
          <w:p w:rsidR="004A0200" w:rsidRDefault="004A0200" w:rsidP="00A40CCD">
            <w:pPr>
              <w:rPr>
                <w:rFonts w:ascii="Lucida Sans Unicode" w:eastAsia="Times New Roman" w:hAnsi="Lucida Sans Unicode" w:cs="Lucida Sans Unicode"/>
                <w:color w:val="565555"/>
                <w:sz w:val="24"/>
                <w:szCs w:val="24"/>
              </w:rPr>
            </w:pPr>
            <w:r w:rsidRPr="00A40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Explain the rational/reasoning behind the court’s </w:t>
            </w:r>
            <w:proofErr w:type="spellStart"/>
            <w:r w:rsidRPr="00A40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decision.What</w:t>
            </w:r>
            <w:proofErr w:type="spellEnd"/>
            <w:r w:rsidRPr="00A40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 the majority’s </w:t>
            </w:r>
            <w:r w:rsidRPr="00A40CC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explanation why</w:t>
            </w:r>
            <w:r w:rsidRPr="00A40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it reached its holding?  </w:t>
            </w:r>
          </w:p>
        </w:tc>
      </w:tr>
      <w:tr w:rsidR="004A0200" w:rsidTr="004A0200">
        <w:tc>
          <w:tcPr>
            <w:tcW w:w="4675" w:type="dxa"/>
          </w:tcPr>
          <w:p w:rsidR="004A0200" w:rsidRDefault="004A0200" w:rsidP="00A40CCD">
            <w:pPr>
              <w:rPr>
                <w:rFonts w:ascii="Lucida Sans Unicode" w:eastAsia="Times New Roman" w:hAnsi="Lucida Sans Unicode" w:cs="Lucida Sans Unicode"/>
                <w:color w:val="565555"/>
                <w:sz w:val="24"/>
                <w:szCs w:val="24"/>
              </w:rPr>
            </w:pPr>
            <w:r w:rsidRPr="00A40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Proof</w:t>
            </w:r>
          </w:p>
        </w:tc>
        <w:tc>
          <w:tcPr>
            <w:tcW w:w="4675" w:type="dxa"/>
          </w:tcPr>
          <w:p w:rsidR="004A0200" w:rsidRPr="00A40CCD" w:rsidRDefault="004A0200" w:rsidP="004A0200">
            <w:pPr>
              <w:numPr>
                <w:ilvl w:val="0"/>
                <w:numId w:val="2"/>
              </w:numPr>
              <w:spacing w:line="480" w:lineRule="auto"/>
              <w:textAlignment w:val="baseline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</w:pPr>
            <w:r w:rsidRPr="00A40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What court cases influenced the court’s decision and set a precedent for this case? M</w:t>
            </w:r>
            <w:r w:rsidRPr="00A40CC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ention a court case the judges used to make their decision and explain how it influenced their decision. </w:t>
            </w:r>
          </w:p>
          <w:p w:rsidR="004A0200" w:rsidRDefault="004A0200" w:rsidP="00A40CCD">
            <w:pPr>
              <w:rPr>
                <w:rFonts w:ascii="Lucida Sans Unicode" w:eastAsia="Times New Roman" w:hAnsi="Lucida Sans Unicode" w:cs="Lucida Sans Unicode"/>
                <w:color w:val="565555"/>
                <w:sz w:val="24"/>
                <w:szCs w:val="24"/>
              </w:rPr>
            </w:pPr>
          </w:p>
        </w:tc>
      </w:tr>
      <w:tr w:rsidR="004A0200" w:rsidTr="004A0200">
        <w:tc>
          <w:tcPr>
            <w:tcW w:w="4675" w:type="dxa"/>
          </w:tcPr>
          <w:p w:rsidR="004A0200" w:rsidRPr="00A40CCD" w:rsidRDefault="004A0200" w:rsidP="00A40CC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0CC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Dissent:</w:t>
            </w:r>
          </w:p>
        </w:tc>
        <w:tc>
          <w:tcPr>
            <w:tcW w:w="4675" w:type="dxa"/>
          </w:tcPr>
          <w:p w:rsidR="004A0200" w:rsidRPr="00A40CCD" w:rsidRDefault="004A0200" w:rsidP="004A0200">
            <w:pPr>
              <w:numPr>
                <w:ilvl w:val="0"/>
                <w:numId w:val="2"/>
              </w:numPr>
              <w:spacing w:line="480" w:lineRule="auto"/>
              <w:textAlignment w:val="baseline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</w:pPr>
            <w:r w:rsidRPr="00A40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was the dissenting opinion if there was one?</w:t>
            </w:r>
          </w:p>
          <w:p w:rsidR="004A0200" w:rsidRPr="00A40CCD" w:rsidRDefault="004A0200" w:rsidP="004A0200">
            <w:pPr>
              <w:numPr>
                <w:ilvl w:val="0"/>
                <w:numId w:val="2"/>
              </w:numPr>
              <w:spacing w:line="48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A0200" w:rsidTr="004A0200">
        <w:tc>
          <w:tcPr>
            <w:tcW w:w="4675" w:type="dxa"/>
          </w:tcPr>
          <w:p w:rsidR="004A0200" w:rsidRPr="00A40CCD" w:rsidRDefault="004A0200" w:rsidP="00A40CCD">
            <w:pP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A40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Ruling</w:t>
            </w:r>
          </w:p>
        </w:tc>
        <w:tc>
          <w:tcPr>
            <w:tcW w:w="4675" w:type="dxa"/>
          </w:tcPr>
          <w:p w:rsidR="004A0200" w:rsidRPr="00A40CCD" w:rsidRDefault="004A0200" w:rsidP="004A0200">
            <w:pPr>
              <w:numPr>
                <w:ilvl w:val="0"/>
                <w:numId w:val="2"/>
              </w:numPr>
              <w:spacing w:line="48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0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Pr="00A40CC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  <w:t>What</w:t>
            </w:r>
            <w:r w:rsidRPr="00A40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rule of law is announced in the case? (What did this court case establish?)</w:t>
            </w:r>
          </w:p>
        </w:tc>
      </w:tr>
    </w:tbl>
    <w:p w:rsidR="00A40CCD" w:rsidRPr="00A40CCD" w:rsidRDefault="00A40CCD" w:rsidP="00A40CCD">
      <w:pPr>
        <w:spacing w:beforeAutospacing="1" w:after="0" w:afterAutospacing="1" w:line="240" w:lineRule="auto"/>
        <w:ind w:left="720"/>
        <w:textAlignment w:val="baseline"/>
        <w:rPr>
          <w:rFonts w:ascii="Lucida Sans Unicode" w:eastAsia="Times New Roman" w:hAnsi="Lucida Sans Unicode" w:cs="Lucida Sans Unicode"/>
          <w:color w:val="000000"/>
          <w:sz w:val="24"/>
          <w:szCs w:val="24"/>
        </w:rPr>
      </w:pPr>
    </w:p>
    <w:p w:rsidR="00006EE9" w:rsidRDefault="00006EE9">
      <w:bookmarkStart w:id="0" w:name="_GoBack"/>
      <w:bookmarkEnd w:id="0"/>
    </w:p>
    <w:sectPr w:rsidR="00006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16E8C"/>
    <w:multiLevelType w:val="multilevel"/>
    <w:tmpl w:val="65000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24573"/>
    <w:multiLevelType w:val="multilevel"/>
    <w:tmpl w:val="20B0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CD"/>
    <w:rsid w:val="00006EE9"/>
    <w:rsid w:val="004A0200"/>
    <w:rsid w:val="006900AD"/>
    <w:rsid w:val="00A4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B83CE-ECB8-4243-9E02-88B47812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0CCD"/>
    <w:rPr>
      <w:color w:val="0000FF"/>
      <w:u w:val="single"/>
    </w:rPr>
  </w:style>
  <w:style w:type="table" w:styleId="TableGrid">
    <w:name w:val="Table Grid"/>
    <w:basedOn w:val="TableNormal"/>
    <w:uiPriority w:val="39"/>
    <w:rsid w:val="004A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2017-07-15T06:03:00Z</dcterms:created>
  <dcterms:modified xsi:type="dcterms:W3CDTF">2017-07-23T12:43:00Z</dcterms:modified>
</cp:coreProperties>
</file>